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F81" w:rsidRDefault="002B0F81" w:rsidP="002B0F81">
      <w:pPr>
        <w:pStyle w:val="Pamatteksts"/>
        <w:rPr>
          <w:sz w:val="20"/>
        </w:rPr>
      </w:pPr>
      <w:bookmarkStart w:id="0" w:name="_Hlk175914780"/>
      <w:bookmarkStart w:id="1" w:name="_GoBack"/>
      <w:bookmarkEnd w:id="0"/>
      <w:bookmarkEnd w:id="1"/>
    </w:p>
    <w:p w:rsidR="002B0F81" w:rsidRDefault="002B0F81" w:rsidP="002B0F81">
      <w:pPr>
        <w:pStyle w:val="Pamatteksts"/>
        <w:rPr>
          <w:sz w:val="20"/>
        </w:rPr>
      </w:pPr>
    </w:p>
    <w:p w:rsidR="002B0F81" w:rsidRDefault="006524CA" w:rsidP="002B0F81">
      <w:pPr>
        <w:pStyle w:val="Pamatteksts"/>
        <w:jc w:val="center"/>
        <w:rPr>
          <w:sz w:val="27"/>
        </w:rPr>
      </w:pPr>
      <w:r>
        <w:rPr>
          <w:noProof/>
          <w:sz w:val="20"/>
          <w:lang w:eastAsia="lv-LV"/>
        </w:rPr>
        <w:drawing>
          <wp:inline distT="0" distB="0" distL="0" distR="0">
            <wp:extent cx="588750" cy="697992"/>
            <wp:effectExtent l="0" t="0" r="0" b="0"/>
            <wp:docPr id="1" name="image1.jpeg" descr="Attēls, kurā ir simbols, logotips, apli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ttēls, kurā ir simbols, logotips, aplis, klipkopa&#10;&#10;Apraksts ģenerēts automātiski"/>
                    <pic:cNvPicPr/>
                  </pic:nvPicPr>
                  <pic:blipFill>
                    <a:blip r:embed="rId11" cstate="print"/>
                    <a:stretch>
                      <a:fillRect/>
                    </a:stretch>
                  </pic:blipFill>
                  <pic:spPr>
                    <a:xfrm>
                      <a:off x="0" y="0"/>
                      <a:ext cx="588750" cy="697992"/>
                    </a:xfrm>
                    <a:prstGeom prst="rect">
                      <a:avLst/>
                    </a:prstGeom>
                  </pic:spPr>
                </pic:pic>
              </a:graphicData>
            </a:graphic>
          </wp:inline>
        </w:drawing>
      </w:r>
    </w:p>
    <w:p w:rsidR="002B0F81" w:rsidRDefault="002B0F81" w:rsidP="002B0F81">
      <w:pPr>
        <w:pStyle w:val="Pamatteksts"/>
        <w:ind w:left="4505"/>
        <w:rPr>
          <w:sz w:val="20"/>
        </w:rPr>
      </w:pPr>
    </w:p>
    <w:p w:rsidR="002B0F81" w:rsidRDefault="002B0F81" w:rsidP="002B0F81">
      <w:pPr>
        <w:pStyle w:val="Pamatteksts"/>
        <w:rPr>
          <w:sz w:val="20"/>
        </w:rPr>
      </w:pPr>
    </w:p>
    <w:p w:rsidR="002B0F81" w:rsidRDefault="002B0F81" w:rsidP="002B0F81">
      <w:pPr>
        <w:pStyle w:val="Pamatteksts"/>
        <w:rPr>
          <w:sz w:val="20"/>
        </w:rPr>
      </w:pPr>
    </w:p>
    <w:p w:rsidR="002B0F81" w:rsidRDefault="002B0F81" w:rsidP="002B0F81">
      <w:pPr>
        <w:pStyle w:val="Pamatteksts"/>
        <w:rPr>
          <w:sz w:val="20"/>
        </w:rPr>
      </w:pPr>
    </w:p>
    <w:p w:rsidR="002B0F81" w:rsidRDefault="002B0F81" w:rsidP="002B0F81">
      <w:pPr>
        <w:pStyle w:val="Pamatteksts"/>
        <w:rPr>
          <w:sz w:val="20"/>
        </w:rPr>
      </w:pPr>
    </w:p>
    <w:p w:rsidR="002B0F81" w:rsidRDefault="002B0F81" w:rsidP="002B0F81">
      <w:pPr>
        <w:pStyle w:val="Pamatteksts"/>
        <w:rPr>
          <w:sz w:val="20"/>
        </w:rPr>
      </w:pPr>
    </w:p>
    <w:p w:rsidR="002B0F81" w:rsidRDefault="002B0F81" w:rsidP="002B0F81">
      <w:pPr>
        <w:pStyle w:val="Pamatteksts"/>
        <w:spacing w:before="5"/>
        <w:rPr>
          <w:sz w:val="25"/>
        </w:rPr>
      </w:pPr>
    </w:p>
    <w:p w:rsidR="002B0F81" w:rsidRDefault="006524CA" w:rsidP="002B0F81">
      <w:pPr>
        <w:spacing w:before="83"/>
        <w:ind w:left="491" w:right="491"/>
        <w:jc w:val="center"/>
        <w:rPr>
          <w:b/>
          <w:color w:val="231F20"/>
          <w:sz w:val="40"/>
        </w:rPr>
      </w:pPr>
      <w:r>
        <w:rPr>
          <w:b/>
          <w:color w:val="231F20"/>
          <w:sz w:val="40"/>
        </w:rPr>
        <w:t>Brīvības</w:t>
      </w:r>
      <w:r>
        <w:rPr>
          <w:b/>
          <w:color w:val="231F20"/>
          <w:spacing w:val="-3"/>
          <w:sz w:val="40"/>
        </w:rPr>
        <w:t xml:space="preserve"> </w:t>
      </w:r>
      <w:r>
        <w:rPr>
          <w:b/>
          <w:color w:val="231F20"/>
          <w:sz w:val="40"/>
        </w:rPr>
        <w:t>pieminekļa</w:t>
      </w:r>
      <w:r>
        <w:rPr>
          <w:b/>
          <w:color w:val="231F20"/>
          <w:spacing w:val="-4"/>
          <w:sz w:val="40"/>
        </w:rPr>
        <w:t xml:space="preserve"> </w:t>
      </w:r>
      <w:r>
        <w:rPr>
          <w:b/>
          <w:color w:val="231F20"/>
          <w:sz w:val="40"/>
        </w:rPr>
        <w:t>un</w:t>
      </w:r>
      <w:r>
        <w:rPr>
          <w:b/>
          <w:color w:val="231F20"/>
          <w:spacing w:val="-4"/>
          <w:sz w:val="40"/>
        </w:rPr>
        <w:t xml:space="preserve"> </w:t>
      </w:r>
      <w:r>
        <w:rPr>
          <w:b/>
          <w:color w:val="231F20"/>
          <w:sz w:val="40"/>
        </w:rPr>
        <w:t>Rīgas</w:t>
      </w:r>
      <w:r>
        <w:rPr>
          <w:b/>
          <w:color w:val="231F20"/>
          <w:spacing w:val="-4"/>
          <w:sz w:val="40"/>
        </w:rPr>
        <w:t xml:space="preserve"> </w:t>
      </w:r>
      <w:r>
        <w:rPr>
          <w:b/>
          <w:color w:val="231F20"/>
          <w:sz w:val="40"/>
        </w:rPr>
        <w:t>Brāļu</w:t>
      </w:r>
      <w:r>
        <w:rPr>
          <w:b/>
          <w:color w:val="231F20"/>
          <w:spacing w:val="-3"/>
          <w:sz w:val="40"/>
        </w:rPr>
        <w:t xml:space="preserve"> </w:t>
      </w:r>
      <w:r>
        <w:rPr>
          <w:b/>
          <w:color w:val="231F20"/>
          <w:sz w:val="40"/>
        </w:rPr>
        <w:t>kapu</w:t>
      </w:r>
    </w:p>
    <w:p w:rsidR="002B0F81" w:rsidRPr="002B0F81" w:rsidRDefault="006524CA" w:rsidP="002B0F81">
      <w:pPr>
        <w:spacing w:before="83"/>
        <w:ind w:left="491" w:right="491"/>
        <w:jc w:val="center"/>
        <w:rPr>
          <w:b/>
          <w:bCs/>
          <w:sz w:val="56"/>
          <w:szCs w:val="36"/>
        </w:rPr>
      </w:pPr>
      <w:r w:rsidRPr="002B0F81">
        <w:rPr>
          <w:b/>
          <w:bCs/>
          <w:color w:val="231F20"/>
          <w:sz w:val="36"/>
          <w:szCs w:val="36"/>
        </w:rPr>
        <w:t>Apsaimniekošanas</w:t>
      </w:r>
      <w:r w:rsidRPr="002B0F81">
        <w:rPr>
          <w:b/>
          <w:bCs/>
          <w:color w:val="231F20"/>
          <w:spacing w:val="-6"/>
          <w:sz w:val="36"/>
          <w:szCs w:val="36"/>
        </w:rPr>
        <w:t xml:space="preserve"> </w:t>
      </w:r>
      <w:r w:rsidRPr="002B0F81">
        <w:rPr>
          <w:b/>
          <w:bCs/>
          <w:color w:val="231F20"/>
          <w:sz w:val="36"/>
          <w:szCs w:val="36"/>
        </w:rPr>
        <w:t>programma</w:t>
      </w:r>
      <w:r w:rsidRPr="002B0F81">
        <w:rPr>
          <w:b/>
          <w:bCs/>
          <w:color w:val="231F20"/>
          <w:spacing w:val="-5"/>
          <w:sz w:val="36"/>
          <w:szCs w:val="36"/>
        </w:rPr>
        <w:t xml:space="preserve"> </w:t>
      </w:r>
      <w:r w:rsidRPr="002B0F81">
        <w:rPr>
          <w:b/>
          <w:bCs/>
          <w:color w:val="231F20"/>
          <w:sz w:val="36"/>
          <w:szCs w:val="36"/>
        </w:rPr>
        <w:t>202</w:t>
      </w:r>
      <w:r w:rsidR="00E97C25">
        <w:rPr>
          <w:b/>
          <w:bCs/>
          <w:color w:val="231F20"/>
          <w:sz w:val="36"/>
          <w:szCs w:val="36"/>
        </w:rPr>
        <w:t>6</w:t>
      </w:r>
      <w:r w:rsidRPr="002B0F81">
        <w:rPr>
          <w:b/>
          <w:bCs/>
          <w:color w:val="231F20"/>
          <w:spacing w:val="-5"/>
          <w:sz w:val="36"/>
          <w:szCs w:val="36"/>
        </w:rPr>
        <w:t xml:space="preserve"> </w:t>
      </w:r>
      <w:r w:rsidRPr="002B0F81">
        <w:rPr>
          <w:b/>
          <w:bCs/>
          <w:color w:val="231F20"/>
          <w:sz w:val="36"/>
          <w:szCs w:val="36"/>
        </w:rPr>
        <w:t>–</w:t>
      </w:r>
      <w:r w:rsidRPr="002B0F81">
        <w:rPr>
          <w:b/>
          <w:bCs/>
          <w:color w:val="231F20"/>
          <w:spacing w:val="-4"/>
          <w:sz w:val="36"/>
          <w:szCs w:val="36"/>
        </w:rPr>
        <w:t xml:space="preserve"> </w:t>
      </w:r>
      <w:r w:rsidRPr="002B0F81">
        <w:rPr>
          <w:b/>
          <w:bCs/>
          <w:color w:val="231F20"/>
          <w:sz w:val="36"/>
          <w:szCs w:val="36"/>
        </w:rPr>
        <w:t>20</w:t>
      </w:r>
      <w:r w:rsidR="00E95700">
        <w:rPr>
          <w:b/>
          <w:bCs/>
          <w:color w:val="231F20"/>
          <w:sz w:val="36"/>
          <w:szCs w:val="36"/>
        </w:rPr>
        <w:t>28</w:t>
      </w: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rPr>
          <w:b/>
          <w:sz w:val="20"/>
        </w:rPr>
      </w:pPr>
    </w:p>
    <w:p w:rsidR="002B0F81" w:rsidRDefault="002B0F81" w:rsidP="002B0F81">
      <w:pPr>
        <w:pStyle w:val="Pamatteksts"/>
        <w:spacing w:before="2"/>
        <w:rPr>
          <w:b/>
          <w:sz w:val="52"/>
        </w:rPr>
      </w:pPr>
    </w:p>
    <w:p w:rsidR="002B0F81" w:rsidRDefault="006524CA" w:rsidP="002B0F81">
      <w:pPr>
        <w:pStyle w:val="Pamatteksts"/>
        <w:jc w:val="center"/>
        <w:rPr>
          <w:b/>
          <w:sz w:val="52"/>
        </w:rPr>
      </w:pPr>
      <w:r w:rsidRPr="002B0F81">
        <w:rPr>
          <w:b/>
          <w:noProof/>
          <w:sz w:val="52"/>
          <w:lang w:eastAsia="lv-LV"/>
        </w:rPr>
        <w:drawing>
          <wp:inline distT="0" distB="0" distL="0" distR="0">
            <wp:extent cx="2981741" cy="1190791"/>
            <wp:effectExtent l="0" t="0" r="9525" b="9525"/>
            <wp:docPr id="626379171" name="Attēls 1" descr="Attēls, kurā ir fonts, teksts, balts,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79171" name="Attēls 1" descr="Attēls, kurā ir fonts, teksts, balts, simbols&#10;&#10;Apraksts ģenerēts automātiski"/>
                    <pic:cNvPicPr/>
                  </pic:nvPicPr>
                  <pic:blipFill>
                    <a:blip r:embed="rId12"/>
                    <a:stretch>
                      <a:fillRect/>
                    </a:stretch>
                  </pic:blipFill>
                  <pic:spPr>
                    <a:xfrm>
                      <a:off x="0" y="0"/>
                      <a:ext cx="2981741" cy="1190791"/>
                    </a:xfrm>
                    <a:prstGeom prst="rect">
                      <a:avLst/>
                    </a:prstGeom>
                  </pic:spPr>
                </pic:pic>
              </a:graphicData>
            </a:graphic>
          </wp:inline>
        </w:drawing>
      </w:r>
    </w:p>
    <w:p w:rsidR="002B0F81" w:rsidRDefault="002B0F81" w:rsidP="002B0F81">
      <w:pPr>
        <w:spacing w:line="393" w:lineRule="auto"/>
        <w:ind w:right="3092"/>
        <w:rPr>
          <w:sz w:val="32"/>
        </w:rPr>
      </w:pPr>
    </w:p>
    <w:p w:rsidR="002B0F81" w:rsidRDefault="002B0F81" w:rsidP="002B0F81">
      <w:pPr>
        <w:spacing w:line="393" w:lineRule="auto"/>
        <w:ind w:right="3092"/>
        <w:rPr>
          <w:sz w:val="32"/>
        </w:rPr>
      </w:pPr>
    </w:p>
    <w:p w:rsidR="002B0F81" w:rsidRPr="002B0F81" w:rsidRDefault="006524CA" w:rsidP="002B0F81">
      <w:pPr>
        <w:jc w:val="center"/>
        <w:rPr>
          <w:color w:val="231F20"/>
          <w:sz w:val="32"/>
        </w:rPr>
      </w:pPr>
      <w:r w:rsidRPr="002B0F81">
        <w:rPr>
          <w:color w:val="231F20"/>
          <w:sz w:val="32"/>
        </w:rPr>
        <w:t xml:space="preserve">Rīgas </w:t>
      </w:r>
      <w:r w:rsidR="00931F49">
        <w:rPr>
          <w:color w:val="231F20"/>
          <w:sz w:val="32"/>
        </w:rPr>
        <w:t xml:space="preserve">valstspilsētas </w:t>
      </w:r>
      <w:r w:rsidRPr="002B0F81">
        <w:rPr>
          <w:color w:val="231F20"/>
          <w:sz w:val="32"/>
        </w:rPr>
        <w:t>pašvaldības aģentūra</w:t>
      </w:r>
    </w:p>
    <w:p w:rsidR="002B0F81" w:rsidRPr="002B0F81" w:rsidRDefault="006524CA" w:rsidP="002B0F81">
      <w:pPr>
        <w:jc w:val="center"/>
        <w:rPr>
          <w:color w:val="231F20"/>
          <w:sz w:val="32"/>
        </w:rPr>
      </w:pPr>
      <w:r w:rsidRPr="002B0F81">
        <w:rPr>
          <w:color w:val="231F20"/>
          <w:sz w:val="32"/>
        </w:rPr>
        <w:t>“Rīgas pieminekļu aģentūra”</w:t>
      </w:r>
    </w:p>
    <w:p w:rsidR="002B0F81" w:rsidRDefault="002B0F81" w:rsidP="002B0F81">
      <w:pPr>
        <w:pStyle w:val="Pamatteksts"/>
        <w:rPr>
          <w:sz w:val="34"/>
        </w:rPr>
      </w:pPr>
    </w:p>
    <w:p w:rsidR="002B0F81" w:rsidRDefault="002B0F81" w:rsidP="002B0F81">
      <w:pPr>
        <w:pStyle w:val="Pamatteksts"/>
        <w:rPr>
          <w:sz w:val="34"/>
        </w:rPr>
      </w:pPr>
    </w:p>
    <w:p w:rsidR="002B0F81" w:rsidRDefault="002B0F81" w:rsidP="002B0F81">
      <w:pPr>
        <w:pStyle w:val="Pamatteksts"/>
        <w:spacing w:before="1"/>
        <w:rPr>
          <w:sz w:val="37"/>
        </w:rPr>
      </w:pPr>
    </w:p>
    <w:p w:rsidR="002B0F81" w:rsidRDefault="006524CA" w:rsidP="002B0F81">
      <w:pPr>
        <w:jc w:val="center"/>
        <w:rPr>
          <w:color w:val="231F20"/>
          <w:sz w:val="32"/>
        </w:rPr>
      </w:pPr>
      <w:r>
        <w:rPr>
          <w:color w:val="231F20"/>
          <w:sz w:val="32"/>
        </w:rPr>
        <w:t>202</w:t>
      </w:r>
      <w:r w:rsidR="00E97C25">
        <w:rPr>
          <w:color w:val="231F20"/>
          <w:sz w:val="32"/>
        </w:rPr>
        <w:t>5</w:t>
      </w:r>
      <w:r>
        <w:rPr>
          <w:color w:val="231F20"/>
          <w:sz w:val="32"/>
        </w:rPr>
        <w:t>. gada</w:t>
      </w:r>
      <w:r w:rsidR="00E97C25">
        <w:rPr>
          <w:color w:val="231F20"/>
          <w:sz w:val="32"/>
        </w:rPr>
        <w:t xml:space="preserve"> _________</w:t>
      </w:r>
    </w:p>
    <w:p w:rsidR="002B0F81" w:rsidRDefault="006524CA">
      <w:pPr>
        <w:widowControl/>
        <w:autoSpaceDE/>
        <w:autoSpaceDN/>
        <w:spacing w:after="160" w:line="259" w:lineRule="auto"/>
        <w:rPr>
          <w:color w:val="231F20"/>
          <w:sz w:val="32"/>
        </w:rPr>
      </w:pPr>
      <w:r>
        <w:rPr>
          <w:color w:val="231F20"/>
          <w:sz w:val="32"/>
        </w:rPr>
        <w:br w:type="page"/>
      </w:r>
    </w:p>
    <w:p w:rsidR="00E12C42" w:rsidRDefault="00E12C42" w:rsidP="002B0F81">
      <w:pPr>
        <w:jc w:val="center"/>
      </w:pPr>
    </w:p>
    <w:p w:rsidR="002B0F81" w:rsidRDefault="002B0F81" w:rsidP="002B0F81">
      <w:pPr>
        <w:jc w:val="center"/>
      </w:pPr>
    </w:p>
    <w:p w:rsidR="00C4521E" w:rsidRDefault="00C4521E">
      <w:pPr>
        <w:widowControl/>
        <w:autoSpaceDE/>
        <w:autoSpaceDN/>
        <w:spacing w:after="160" w:line="259" w:lineRule="auto"/>
        <w:rPr>
          <w:b/>
          <w:bCs/>
          <w:sz w:val="44"/>
          <w:szCs w:val="44"/>
        </w:rPr>
      </w:pPr>
    </w:p>
    <w:sdt>
      <w:sdtPr>
        <w:rPr>
          <w:rFonts w:ascii="Times New Roman" w:eastAsia="Times New Roman" w:hAnsi="Times New Roman" w:cs="Times New Roman"/>
          <w:color w:val="auto"/>
          <w:sz w:val="22"/>
          <w:szCs w:val="22"/>
          <w:lang w:eastAsia="en-US"/>
        </w:rPr>
        <w:id w:val="1542479624"/>
        <w:docPartObj>
          <w:docPartGallery w:val="Table of Contents"/>
          <w:docPartUnique/>
        </w:docPartObj>
      </w:sdtPr>
      <w:sdtEndPr/>
      <w:sdtContent>
        <w:p w:rsidR="00C1230C" w:rsidRPr="00C1230C" w:rsidRDefault="006524CA" w:rsidP="00C1230C">
          <w:pPr>
            <w:pStyle w:val="Saturardtjavirsraksts"/>
            <w:rPr>
              <w:rFonts w:ascii="Times New Roman" w:hAnsi="Times New Roman" w:cs="Times New Roman"/>
              <w:color w:val="auto"/>
            </w:rPr>
          </w:pPr>
          <w:r w:rsidRPr="00C1230C">
            <w:rPr>
              <w:rFonts w:ascii="Times New Roman" w:hAnsi="Times New Roman" w:cs="Times New Roman"/>
              <w:color w:val="auto"/>
            </w:rPr>
            <w:t>Satura rādītājs</w:t>
          </w:r>
        </w:p>
        <w:p w:rsidR="00C1230C" w:rsidRDefault="006524CA" w:rsidP="006B7F37">
          <w:pPr>
            <w:pStyle w:val="Saturs1"/>
          </w:pPr>
          <w:r>
            <w:t>1. Ievads</w:t>
          </w:r>
        </w:p>
        <w:p w:rsidR="00970039" w:rsidRDefault="00970039" w:rsidP="006B7F37">
          <w:pPr>
            <w:pStyle w:val="Saturs1"/>
          </w:pPr>
        </w:p>
        <w:p w:rsidR="0029130A" w:rsidRDefault="006524CA" w:rsidP="006B7F37">
          <w:pPr>
            <w:pStyle w:val="Saturs1"/>
          </w:pPr>
          <w:r>
            <w:t xml:space="preserve">2. Apsaimniekošanas </w:t>
          </w:r>
          <w:r>
            <w:t>programmas mērķi</w:t>
          </w:r>
        </w:p>
        <w:p w:rsidR="00970039" w:rsidRDefault="00970039" w:rsidP="006B7F37">
          <w:pPr>
            <w:pStyle w:val="Saturs1"/>
          </w:pPr>
        </w:p>
        <w:p w:rsidR="005509F0" w:rsidRDefault="006524CA" w:rsidP="006B7F37">
          <w:pPr>
            <w:pStyle w:val="Saturs1"/>
          </w:pPr>
          <w:r>
            <w:t xml:space="preserve">3. </w:t>
          </w:r>
          <w:r w:rsidRPr="0029130A">
            <w:t>Uzturēšanas un atjaunošanas/ restaurācijas darbu plāns 2026.-2028. gadam</w:t>
          </w:r>
        </w:p>
        <w:p w:rsidR="00A55375" w:rsidRDefault="006524CA" w:rsidP="005509F0">
          <w:r>
            <w:t>3</w:t>
          </w:r>
          <w:r w:rsidR="00AE0C80">
            <w:t xml:space="preserve">.1. </w:t>
          </w:r>
          <w:r w:rsidRPr="0029130A">
            <w:t>Uzturēšanas un atjaunošanas/restaurācijas darbi 2026. gadā</w:t>
          </w:r>
        </w:p>
        <w:p w:rsidR="005509F0" w:rsidRDefault="006524CA" w:rsidP="005509F0">
          <w:r>
            <w:t xml:space="preserve">2.2. </w:t>
          </w:r>
          <w:r w:rsidR="0029130A" w:rsidRPr="0029130A">
            <w:t>Uzturēšanas un atjaunošanas/restaurācijas darbi 202</w:t>
          </w:r>
          <w:r w:rsidR="0029130A">
            <w:t>7</w:t>
          </w:r>
          <w:r w:rsidR="0029130A" w:rsidRPr="0029130A">
            <w:t>. gadā</w:t>
          </w:r>
        </w:p>
        <w:p w:rsidR="005509F0" w:rsidRDefault="006524CA" w:rsidP="005509F0">
          <w:r>
            <w:t>2.2.</w:t>
          </w:r>
          <w:r w:rsidR="00A55375">
            <w:t xml:space="preserve"> </w:t>
          </w:r>
          <w:r w:rsidR="0029130A" w:rsidRPr="0029130A">
            <w:t>Uzturēšanas un atjaunošanas/restaurācijas darbi 202</w:t>
          </w:r>
          <w:r w:rsidR="0029130A">
            <w:t>8</w:t>
          </w:r>
          <w:r w:rsidR="0029130A" w:rsidRPr="0029130A">
            <w:t>. gadā</w:t>
          </w:r>
        </w:p>
        <w:p w:rsidR="005509F0" w:rsidRDefault="006524CA" w:rsidP="005509F0">
          <w:r>
            <w:t>2.3. 2028</w:t>
          </w:r>
          <w:r w:rsidR="00A55375">
            <w:t xml:space="preserve">. gada finansēšanas skaidrojums </w:t>
          </w:r>
        </w:p>
        <w:p w:rsidR="00CB4CC1" w:rsidRPr="005509F0" w:rsidRDefault="00CB4CC1" w:rsidP="005509F0"/>
        <w:p w:rsidR="00C1230C" w:rsidRDefault="006524CA" w:rsidP="006B7F37">
          <w:pPr>
            <w:pStyle w:val="Saturs1"/>
          </w:pPr>
          <w:r>
            <w:t>4</w:t>
          </w:r>
          <w:r w:rsidR="00AE0C80">
            <w:t xml:space="preserve">. </w:t>
          </w:r>
          <w:r w:rsidRPr="006B7F37">
            <w:t xml:space="preserve">Brīvības pieminekļa uzturēšanas darbi </w:t>
          </w:r>
        </w:p>
        <w:p w:rsidR="00970039" w:rsidRDefault="00970039" w:rsidP="005509F0">
          <w:pPr>
            <w:pStyle w:val="Saturs2"/>
            <w:ind w:left="0"/>
            <w:rPr>
              <w:b/>
              <w:bCs/>
            </w:rPr>
          </w:pPr>
        </w:p>
        <w:p w:rsidR="00C1230C" w:rsidRDefault="006524CA" w:rsidP="005509F0">
          <w:pPr>
            <w:pStyle w:val="Saturs2"/>
            <w:ind w:left="0"/>
          </w:pPr>
          <w:r w:rsidRPr="006B7F37">
            <w:rPr>
              <w:b/>
              <w:bCs/>
            </w:rPr>
            <w:t>5. Rīgas Brāļu kapu apsaimniekošanas darbi</w:t>
          </w:r>
          <w:r w:rsidRPr="005A3FF0">
            <w:rPr>
              <w:b/>
              <w:bCs/>
              <w:sz w:val="28"/>
              <w:szCs w:val="28"/>
            </w:rPr>
            <w:t xml:space="preserve"> </w:t>
          </w:r>
        </w:p>
        <w:p w:rsidR="006B7F37" w:rsidRDefault="006524CA" w:rsidP="005509F0">
          <w:pPr>
            <w:pStyle w:val="Saturs2"/>
            <w:ind w:left="0"/>
          </w:pPr>
          <w:r>
            <w:t>5.1.</w:t>
          </w:r>
          <w:r w:rsidR="00AE0C80">
            <w:t xml:space="preserve"> </w:t>
          </w:r>
          <w:r w:rsidRPr="006B7F37">
            <w:t xml:space="preserve">Apsaimniekojamā teritorija un tās segumi </w:t>
          </w:r>
        </w:p>
        <w:p w:rsidR="00C1230C" w:rsidRDefault="006524CA" w:rsidP="005509F0">
          <w:pPr>
            <w:pStyle w:val="Saturs2"/>
            <w:ind w:left="0"/>
          </w:pPr>
          <w:r>
            <w:t xml:space="preserve">5.2. </w:t>
          </w:r>
          <w:r w:rsidRPr="006B7F37">
            <w:t xml:space="preserve">Rīgas Brāļu kapu ikdienas apsaimniekošanas </w:t>
          </w:r>
          <w:r w:rsidRPr="006B7F37">
            <w:t>darbi un apjomi</w:t>
          </w:r>
        </w:p>
        <w:p w:rsidR="006B7F37" w:rsidRDefault="006B7F37" w:rsidP="006B7F37">
          <w:pPr>
            <w:pStyle w:val="Saturs1"/>
          </w:pPr>
        </w:p>
        <w:p w:rsidR="00C1230C" w:rsidRPr="006B7F37" w:rsidRDefault="006524CA" w:rsidP="006B7F37">
          <w:pPr>
            <w:pStyle w:val="Saturs1"/>
          </w:pPr>
          <w:r w:rsidRPr="006B7F37">
            <w:t>6</w:t>
          </w:r>
          <w:r w:rsidR="00AE0C80" w:rsidRPr="006B7F37">
            <w:t>.</w:t>
          </w:r>
          <w:r w:rsidR="00CB4CC1" w:rsidRPr="006B7F37">
            <w:t xml:space="preserve"> </w:t>
          </w:r>
          <w:r w:rsidR="00AE0C80" w:rsidRPr="006B7F37">
            <w:t xml:space="preserve"> Pētniecība un popularizēšana </w:t>
          </w:r>
        </w:p>
        <w:p w:rsidR="00C1230C" w:rsidRPr="00FB01BD" w:rsidRDefault="006524CA" w:rsidP="00C1230C"/>
      </w:sdtContent>
    </w:sdt>
    <w:p w:rsidR="002A494E" w:rsidRDefault="006524CA">
      <w:pPr>
        <w:widowControl/>
        <w:autoSpaceDE/>
        <w:autoSpaceDN/>
        <w:spacing w:after="160" w:line="259" w:lineRule="auto"/>
        <w:rPr>
          <w:b/>
          <w:bCs/>
          <w:sz w:val="44"/>
          <w:szCs w:val="44"/>
        </w:rPr>
      </w:pPr>
      <w:r>
        <w:rPr>
          <w:b/>
          <w:bCs/>
          <w:sz w:val="44"/>
          <w:szCs w:val="44"/>
        </w:rPr>
        <w:br w:type="page"/>
      </w:r>
    </w:p>
    <w:p w:rsidR="002B0F81" w:rsidRPr="004C62B5" w:rsidRDefault="006524CA" w:rsidP="002A494E">
      <w:pPr>
        <w:spacing w:before="10"/>
        <w:rPr>
          <w:b/>
          <w:bCs/>
          <w:sz w:val="28"/>
          <w:szCs w:val="28"/>
        </w:rPr>
      </w:pPr>
      <w:r w:rsidRPr="004C62B5">
        <w:rPr>
          <w:b/>
          <w:bCs/>
          <w:sz w:val="28"/>
          <w:szCs w:val="28"/>
        </w:rPr>
        <w:lastRenderedPageBreak/>
        <w:t>1. Ievads</w:t>
      </w:r>
    </w:p>
    <w:p w:rsidR="002A494E" w:rsidRDefault="002A494E" w:rsidP="002A494E">
      <w:pPr>
        <w:spacing w:before="10"/>
        <w:jc w:val="both"/>
        <w:rPr>
          <w:sz w:val="24"/>
          <w:szCs w:val="24"/>
        </w:rPr>
      </w:pPr>
    </w:p>
    <w:p w:rsidR="001E4ECA" w:rsidRPr="001E4ECA" w:rsidRDefault="006524CA" w:rsidP="001E4ECA">
      <w:pPr>
        <w:spacing w:before="10"/>
        <w:jc w:val="both"/>
        <w:rPr>
          <w:sz w:val="24"/>
          <w:szCs w:val="24"/>
        </w:rPr>
      </w:pPr>
      <w:r w:rsidRPr="001E4ECA">
        <w:rPr>
          <w:sz w:val="24"/>
          <w:szCs w:val="24"/>
        </w:rPr>
        <w:t>2020. gada 6. jūlijā stājās spēkā Brīvības pieminekļa un Rīgas Brāļu kapu likums. Tas paredz, ka Brīvības pieminekļa, tā aizsardzības zonas un Rīgas Brāļu kapu, to teritorijas un aizsardzības zonas saglabāšanu, uzturēšanu un atjaunošanu nodrošinās Ministru</w:t>
      </w:r>
      <w:r w:rsidRPr="001E4ECA">
        <w:rPr>
          <w:sz w:val="24"/>
          <w:szCs w:val="24"/>
        </w:rPr>
        <w:t xml:space="preserve"> kabineta noteikts Brīvības pieminekļa un Rīgas Brāļu kapu apsaimniekotājs.</w:t>
      </w:r>
    </w:p>
    <w:p w:rsidR="001E4ECA" w:rsidRPr="001E4ECA" w:rsidRDefault="001E4ECA" w:rsidP="001E4ECA">
      <w:pPr>
        <w:spacing w:before="10"/>
        <w:jc w:val="both"/>
        <w:rPr>
          <w:sz w:val="24"/>
          <w:szCs w:val="24"/>
        </w:rPr>
      </w:pPr>
    </w:p>
    <w:p w:rsidR="001E4ECA" w:rsidRDefault="006524CA" w:rsidP="001E4ECA">
      <w:pPr>
        <w:spacing w:before="10"/>
        <w:jc w:val="both"/>
        <w:rPr>
          <w:sz w:val="24"/>
          <w:szCs w:val="24"/>
        </w:rPr>
      </w:pPr>
      <w:r w:rsidRPr="001E4ECA">
        <w:rPr>
          <w:sz w:val="24"/>
          <w:szCs w:val="24"/>
        </w:rPr>
        <w:t>Ministru kabineta 2021. gada 21. decembra rīkojums Nr. 976 „Par Brīvības pieminekļa un Rīgas Brāļu kapu apsaimniekotāja noteikšanu” deleģēja Rīgas valstspilsētas pašvaldībai (Rīga</w:t>
      </w:r>
      <w:r w:rsidRPr="001E4ECA">
        <w:rPr>
          <w:sz w:val="24"/>
          <w:szCs w:val="24"/>
        </w:rPr>
        <w:t>s valstspilsētas pašvaldības aģentūrai „Rīgas pieminekļu aģentūra“) valsts pārvaldes uzdevumu – Brīvības pieminekļa un Rīgas Brāļu kapu apsaimniekošanu.</w:t>
      </w:r>
      <w:r w:rsidR="00AB7777">
        <w:rPr>
          <w:sz w:val="24"/>
          <w:szCs w:val="24"/>
        </w:rPr>
        <w:t xml:space="preserve"> Ar </w:t>
      </w:r>
      <w:r w:rsidR="00122BFF">
        <w:rPr>
          <w:sz w:val="24"/>
          <w:szCs w:val="24"/>
        </w:rPr>
        <w:t xml:space="preserve">Ministru kabineta </w:t>
      </w:r>
      <w:r w:rsidR="008E6A7A">
        <w:rPr>
          <w:sz w:val="24"/>
          <w:szCs w:val="24"/>
        </w:rPr>
        <w:t xml:space="preserve">2025. gada 22. decembra </w:t>
      </w:r>
      <w:r w:rsidR="00D86B6B">
        <w:rPr>
          <w:sz w:val="24"/>
          <w:szCs w:val="24"/>
        </w:rPr>
        <w:t>r</w:t>
      </w:r>
      <w:r w:rsidR="008E6A7A">
        <w:rPr>
          <w:sz w:val="24"/>
          <w:szCs w:val="24"/>
        </w:rPr>
        <w:t>ī</w:t>
      </w:r>
      <w:r w:rsidR="00D86B6B">
        <w:rPr>
          <w:sz w:val="24"/>
          <w:szCs w:val="24"/>
        </w:rPr>
        <w:t>k</w:t>
      </w:r>
      <w:r w:rsidR="008E6A7A">
        <w:rPr>
          <w:sz w:val="24"/>
          <w:szCs w:val="24"/>
        </w:rPr>
        <w:t>o</w:t>
      </w:r>
      <w:r w:rsidR="00C8194B">
        <w:rPr>
          <w:sz w:val="24"/>
          <w:szCs w:val="24"/>
        </w:rPr>
        <w:t>j</w:t>
      </w:r>
      <w:r w:rsidR="00D86B6B">
        <w:rPr>
          <w:sz w:val="24"/>
          <w:szCs w:val="24"/>
        </w:rPr>
        <w:t>umu</w:t>
      </w:r>
      <w:r w:rsidR="00C8194B">
        <w:rPr>
          <w:sz w:val="24"/>
          <w:szCs w:val="24"/>
        </w:rPr>
        <w:t xml:space="preserve"> Nr. 876 noteikts, ka deleģ</w:t>
      </w:r>
      <w:r w:rsidR="004D5E2F">
        <w:rPr>
          <w:sz w:val="24"/>
          <w:szCs w:val="24"/>
        </w:rPr>
        <w:t xml:space="preserve">ēšanas līgums ir spēkā līdz 2028. gada 31. decembrim. </w:t>
      </w:r>
    </w:p>
    <w:p w:rsidR="001E4ECA" w:rsidRDefault="001E4ECA" w:rsidP="001E4ECA">
      <w:pPr>
        <w:spacing w:before="10"/>
        <w:jc w:val="both"/>
        <w:rPr>
          <w:sz w:val="24"/>
          <w:szCs w:val="24"/>
        </w:rPr>
      </w:pPr>
    </w:p>
    <w:p w:rsidR="001E4ECA" w:rsidRDefault="006524CA" w:rsidP="001E4ECA">
      <w:pPr>
        <w:spacing w:before="10"/>
        <w:jc w:val="both"/>
        <w:rPr>
          <w:sz w:val="24"/>
          <w:szCs w:val="24"/>
        </w:rPr>
      </w:pPr>
      <w:r w:rsidRPr="001E4ECA">
        <w:rPr>
          <w:sz w:val="24"/>
          <w:szCs w:val="24"/>
        </w:rPr>
        <w:t>Rīgas valstspilsētas pašvaldības aģentūrai „Rīgas pieminekļu aģentūra“</w:t>
      </w:r>
      <w:r>
        <w:rPr>
          <w:sz w:val="24"/>
          <w:szCs w:val="24"/>
        </w:rPr>
        <w:t xml:space="preserve"> (turpmāk – Aģentūra) nodrošinājusi Brīvības pieminekļa un Rīgas Brāļu kapu apsaimniekošanu periodā no 2022. gada līdz 2025. gadam. </w:t>
      </w:r>
    </w:p>
    <w:p w:rsidR="001E4ECA" w:rsidRPr="002A494E" w:rsidRDefault="001E4ECA" w:rsidP="001E4ECA">
      <w:pPr>
        <w:spacing w:before="10"/>
        <w:jc w:val="both"/>
        <w:rPr>
          <w:sz w:val="24"/>
          <w:szCs w:val="24"/>
        </w:rPr>
      </w:pPr>
    </w:p>
    <w:p w:rsidR="002A494E" w:rsidRDefault="006524CA" w:rsidP="001E4ECA">
      <w:pPr>
        <w:spacing w:before="10"/>
        <w:jc w:val="both"/>
        <w:rPr>
          <w:sz w:val="24"/>
          <w:szCs w:val="24"/>
        </w:rPr>
      </w:pPr>
      <w:r w:rsidRPr="004C62B5">
        <w:rPr>
          <w:sz w:val="24"/>
          <w:szCs w:val="24"/>
        </w:rPr>
        <w:t>Š</w:t>
      </w:r>
      <w:r w:rsidR="00914E67" w:rsidRPr="004C62B5">
        <w:rPr>
          <w:sz w:val="24"/>
          <w:szCs w:val="24"/>
        </w:rPr>
        <w:t>i</w:t>
      </w:r>
      <w:r w:rsidRPr="004C62B5">
        <w:rPr>
          <w:sz w:val="24"/>
          <w:szCs w:val="24"/>
        </w:rPr>
        <w:t xml:space="preserve">s dokuments apraksta </w:t>
      </w:r>
      <w:r w:rsidR="001E4ECA">
        <w:rPr>
          <w:sz w:val="24"/>
          <w:szCs w:val="24"/>
        </w:rPr>
        <w:t>plānotās aktivitātes periodā no 2026. gada 1. janvāra līdz 2028. gada 31. decembrim</w:t>
      </w:r>
      <w:r w:rsidR="00914E67" w:rsidRPr="004C62B5">
        <w:rPr>
          <w:sz w:val="24"/>
          <w:szCs w:val="24"/>
        </w:rPr>
        <w:t>, kas tiktu veiktas</w:t>
      </w:r>
      <w:r w:rsidR="001E4ECA">
        <w:rPr>
          <w:sz w:val="24"/>
          <w:szCs w:val="24"/>
        </w:rPr>
        <w:t>, lai nodrošinātu efektīvu Brīvības pieminekļa un Rīgas Brāļu kapu apsaimniekošanu, uzturēšanu un atjaunošanu.</w:t>
      </w:r>
      <w:r w:rsidR="00AF3CCF">
        <w:rPr>
          <w:sz w:val="24"/>
          <w:szCs w:val="24"/>
        </w:rPr>
        <w:t xml:space="preserve"> Laika periodā no 2026. gada 1. </w:t>
      </w:r>
      <w:r w:rsidR="000A4DF4">
        <w:rPr>
          <w:sz w:val="24"/>
          <w:szCs w:val="24"/>
        </w:rPr>
        <w:t>janvāra</w:t>
      </w:r>
      <w:r w:rsidR="00AF3CCF">
        <w:rPr>
          <w:sz w:val="24"/>
          <w:szCs w:val="24"/>
        </w:rPr>
        <w:t xml:space="preserve"> līdz 2028. gada 31. decembrim plānotās Brīvības pieminekļa un Rīgas Brāļu kapu</w:t>
      </w:r>
      <w:r w:rsidR="00420196">
        <w:rPr>
          <w:sz w:val="24"/>
          <w:szCs w:val="24"/>
        </w:rPr>
        <w:t xml:space="preserve"> apsaimniekošanas, uzturēšanas un atjaunošanas aktivitātes secīgi turpina iesāktos darbus, kas tika īstenoti</w:t>
      </w:r>
      <w:r w:rsidR="000A4DF4">
        <w:rPr>
          <w:sz w:val="24"/>
          <w:szCs w:val="24"/>
        </w:rPr>
        <w:t xml:space="preserve"> apsaimniekošanas periodā no 2022. gada līdz 2025. gadam.</w:t>
      </w:r>
    </w:p>
    <w:p w:rsidR="001E4ECA" w:rsidRPr="004C62B5" w:rsidRDefault="001E4ECA" w:rsidP="004D5E2F">
      <w:pPr>
        <w:spacing w:before="10"/>
        <w:jc w:val="both"/>
        <w:rPr>
          <w:sz w:val="24"/>
          <w:szCs w:val="24"/>
        </w:rPr>
      </w:pPr>
    </w:p>
    <w:p w:rsidR="00914E67" w:rsidRPr="004C62B5" w:rsidRDefault="006524CA" w:rsidP="00846DED">
      <w:pPr>
        <w:spacing w:before="10"/>
        <w:rPr>
          <w:b/>
          <w:bCs/>
          <w:sz w:val="24"/>
          <w:szCs w:val="24"/>
        </w:rPr>
      </w:pPr>
      <w:r>
        <w:rPr>
          <w:b/>
          <w:bCs/>
          <w:sz w:val="24"/>
          <w:szCs w:val="24"/>
        </w:rPr>
        <w:t>Informācija par o</w:t>
      </w:r>
      <w:r w:rsidR="00AE0C80" w:rsidRPr="004C62B5">
        <w:rPr>
          <w:b/>
          <w:bCs/>
          <w:sz w:val="24"/>
          <w:szCs w:val="24"/>
        </w:rPr>
        <w:t>bjekt</w:t>
      </w:r>
      <w:r w:rsidR="004B2586">
        <w:rPr>
          <w:b/>
          <w:bCs/>
          <w:sz w:val="24"/>
          <w:szCs w:val="24"/>
        </w:rPr>
        <w:t>iem</w:t>
      </w:r>
      <w:r w:rsidR="00AE0C80" w:rsidRPr="004C62B5">
        <w:rPr>
          <w:b/>
          <w:bCs/>
          <w:sz w:val="24"/>
          <w:szCs w:val="24"/>
        </w:rPr>
        <w:t>:</w:t>
      </w:r>
    </w:p>
    <w:p w:rsidR="00432B4B" w:rsidRDefault="00432B4B" w:rsidP="00846DED">
      <w:pPr>
        <w:spacing w:before="10"/>
        <w:jc w:val="both"/>
        <w:rPr>
          <w:b/>
          <w:bCs/>
          <w:sz w:val="24"/>
          <w:szCs w:val="24"/>
        </w:rPr>
      </w:pPr>
    </w:p>
    <w:p w:rsidR="00846DED" w:rsidRPr="004C62B5" w:rsidRDefault="006524CA" w:rsidP="00846DED">
      <w:pPr>
        <w:spacing w:before="10"/>
        <w:jc w:val="both"/>
        <w:rPr>
          <w:b/>
          <w:bCs/>
          <w:sz w:val="24"/>
          <w:szCs w:val="24"/>
        </w:rPr>
      </w:pPr>
      <w:r w:rsidRPr="004C62B5">
        <w:rPr>
          <w:b/>
          <w:bCs/>
          <w:sz w:val="24"/>
          <w:szCs w:val="24"/>
        </w:rPr>
        <w:t>Brīvības piemineklis</w:t>
      </w:r>
      <w:r w:rsidRPr="004C62B5">
        <w:rPr>
          <w:sz w:val="24"/>
          <w:szCs w:val="24"/>
        </w:rPr>
        <w:t xml:space="preserve"> (Valsts nozīmes mākslas piemineklis ar aizsardzības Nr.6965 )</w:t>
      </w:r>
      <w:r w:rsidR="00914E67" w:rsidRPr="004C62B5">
        <w:rPr>
          <w:b/>
          <w:bCs/>
          <w:sz w:val="24"/>
          <w:szCs w:val="24"/>
        </w:rPr>
        <w:t xml:space="preserve"> </w:t>
      </w:r>
      <w:r w:rsidR="00914E67" w:rsidRPr="00B73F9F">
        <w:rPr>
          <w:sz w:val="24"/>
          <w:szCs w:val="24"/>
        </w:rPr>
        <w:t>atklāts</w:t>
      </w:r>
      <w:r w:rsidR="00914E67" w:rsidRPr="004C62B5">
        <w:rPr>
          <w:b/>
          <w:bCs/>
          <w:sz w:val="24"/>
          <w:szCs w:val="24"/>
        </w:rPr>
        <w:t xml:space="preserve"> </w:t>
      </w:r>
      <w:r w:rsidR="00914E67" w:rsidRPr="00B73F9F">
        <w:rPr>
          <w:sz w:val="24"/>
          <w:szCs w:val="24"/>
        </w:rPr>
        <w:t>1935. gada 18. novembrī.</w:t>
      </w:r>
      <w:r w:rsidR="00914E67" w:rsidRPr="004C62B5">
        <w:rPr>
          <w:b/>
          <w:bCs/>
          <w:sz w:val="24"/>
          <w:szCs w:val="24"/>
        </w:rPr>
        <w:t xml:space="preserve"> </w:t>
      </w:r>
      <w:r w:rsidR="00914E67" w:rsidRPr="000238E3">
        <w:rPr>
          <w:sz w:val="24"/>
          <w:szCs w:val="24"/>
        </w:rPr>
        <w:t>Materiāli</w:t>
      </w:r>
      <w:r w:rsidR="00914E67" w:rsidRPr="004C62B5">
        <w:rPr>
          <w:sz w:val="24"/>
          <w:szCs w:val="24"/>
        </w:rPr>
        <w:t>:</w:t>
      </w:r>
      <w:r w:rsidRPr="004C62B5">
        <w:rPr>
          <w:sz w:val="24"/>
          <w:szCs w:val="24"/>
        </w:rPr>
        <w:t xml:space="preserve"> pelēkais un sarkanais Somijas granīts,</w:t>
      </w:r>
      <w:r w:rsidR="00914E67" w:rsidRPr="004C62B5">
        <w:rPr>
          <w:sz w:val="24"/>
          <w:szCs w:val="24"/>
        </w:rPr>
        <w:t xml:space="preserve"> </w:t>
      </w:r>
      <w:r w:rsidRPr="004C62B5">
        <w:rPr>
          <w:sz w:val="24"/>
          <w:szCs w:val="24"/>
        </w:rPr>
        <w:t>Itālijas trav</w:t>
      </w:r>
      <w:r w:rsidR="00914E67" w:rsidRPr="004C62B5">
        <w:rPr>
          <w:sz w:val="24"/>
          <w:szCs w:val="24"/>
        </w:rPr>
        <w:t>ertīns un var</w:t>
      </w:r>
      <w:r w:rsidR="00774120">
        <w:rPr>
          <w:sz w:val="24"/>
          <w:szCs w:val="24"/>
        </w:rPr>
        <w:t>š</w:t>
      </w:r>
      <w:r w:rsidR="00914E67" w:rsidRPr="004C62B5">
        <w:rPr>
          <w:sz w:val="24"/>
          <w:szCs w:val="24"/>
        </w:rPr>
        <w:t xml:space="preserve">. </w:t>
      </w:r>
      <w:r w:rsidRPr="004C62B5">
        <w:rPr>
          <w:sz w:val="24"/>
          <w:szCs w:val="24"/>
        </w:rPr>
        <w:t xml:space="preserve"> </w:t>
      </w:r>
    </w:p>
    <w:p w:rsidR="00432B4B" w:rsidRDefault="00432B4B" w:rsidP="00D07F81">
      <w:pPr>
        <w:spacing w:before="10"/>
        <w:jc w:val="both"/>
        <w:rPr>
          <w:b/>
          <w:bCs/>
          <w:sz w:val="24"/>
          <w:szCs w:val="24"/>
        </w:rPr>
      </w:pPr>
    </w:p>
    <w:p w:rsidR="00D07F81" w:rsidRPr="004C62B5" w:rsidRDefault="006524CA" w:rsidP="00D07F81">
      <w:pPr>
        <w:spacing w:before="10"/>
        <w:jc w:val="both"/>
        <w:rPr>
          <w:b/>
          <w:bCs/>
          <w:sz w:val="24"/>
          <w:szCs w:val="24"/>
        </w:rPr>
      </w:pPr>
      <w:r w:rsidRPr="004C62B5">
        <w:rPr>
          <w:b/>
          <w:bCs/>
          <w:sz w:val="24"/>
          <w:szCs w:val="24"/>
        </w:rPr>
        <w:t xml:space="preserve">Rīgas Brāļu kapi </w:t>
      </w:r>
      <w:r w:rsidR="00914E67" w:rsidRPr="004C62B5">
        <w:rPr>
          <w:b/>
          <w:bCs/>
          <w:sz w:val="24"/>
          <w:szCs w:val="24"/>
        </w:rPr>
        <w:t>(</w:t>
      </w:r>
      <w:r w:rsidRPr="004C62B5">
        <w:rPr>
          <w:sz w:val="24"/>
          <w:szCs w:val="24"/>
        </w:rPr>
        <w:t>Valsts</w:t>
      </w:r>
      <w:r w:rsidRPr="004C62B5">
        <w:rPr>
          <w:sz w:val="24"/>
          <w:szCs w:val="24"/>
        </w:rPr>
        <w:t xml:space="preserve"> nozīmes arhitektūras piemineklis ar aizsardzības Nr.6678</w:t>
      </w:r>
      <w:r w:rsidR="00914E67" w:rsidRPr="004C62B5">
        <w:rPr>
          <w:sz w:val="24"/>
          <w:szCs w:val="24"/>
        </w:rPr>
        <w:t xml:space="preserve">; </w:t>
      </w:r>
      <w:r w:rsidRPr="004C62B5">
        <w:rPr>
          <w:sz w:val="24"/>
          <w:szCs w:val="24"/>
        </w:rPr>
        <w:t>Valsts nozīmes mākslas piemineklis ar aizsardzības Nr.6971</w:t>
      </w:r>
      <w:r w:rsidR="00914E67" w:rsidRPr="004C62B5">
        <w:rPr>
          <w:sz w:val="24"/>
          <w:szCs w:val="24"/>
        </w:rPr>
        <w:t>)</w:t>
      </w:r>
      <w:r w:rsidRPr="004C62B5">
        <w:rPr>
          <w:sz w:val="24"/>
          <w:szCs w:val="24"/>
        </w:rPr>
        <w:t xml:space="preserve"> </w:t>
      </w:r>
    </w:p>
    <w:p w:rsidR="00D07F81" w:rsidRPr="004C62B5" w:rsidRDefault="006524CA" w:rsidP="00D07F81">
      <w:pPr>
        <w:spacing w:before="10"/>
        <w:jc w:val="both"/>
        <w:rPr>
          <w:sz w:val="24"/>
          <w:szCs w:val="24"/>
        </w:rPr>
      </w:pPr>
      <w:r w:rsidRPr="004C62B5">
        <w:rPr>
          <w:sz w:val="24"/>
          <w:szCs w:val="24"/>
        </w:rPr>
        <w:lastRenderedPageBreak/>
        <w:t>Rīgas Brāļu kapi ir izcilākais un nozīmīgākais Latvijas memoriālais ansamblis. Tas veltīts I Pasaules karā un Latvijas brīvības cīņās (1</w:t>
      </w:r>
      <w:r w:rsidRPr="004C62B5">
        <w:rPr>
          <w:sz w:val="24"/>
          <w:szCs w:val="24"/>
        </w:rPr>
        <w:t xml:space="preserve">915-1920) kritušajiem karavīriem. Kapos guldīti aptuveni 3000 varoņi, to skaitā ap 300 nezināmie. Rīgas Brāļu kapu memoriālais ansamblis iesvētīts Lāčplēša dienā – 1936. gada 11.novembrī. </w:t>
      </w:r>
    </w:p>
    <w:p w:rsidR="00D07F81" w:rsidRPr="004C62B5" w:rsidRDefault="006524CA" w:rsidP="00D07F81">
      <w:pPr>
        <w:spacing w:before="10"/>
        <w:jc w:val="both"/>
        <w:rPr>
          <w:sz w:val="24"/>
          <w:szCs w:val="24"/>
        </w:rPr>
      </w:pPr>
      <w:r w:rsidRPr="004C62B5">
        <w:rPr>
          <w:sz w:val="24"/>
          <w:szCs w:val="24"/>
        </w:rPr>
        <w:t>Daļas:</w:t>
      </w:r>
    </w:p>
    <w:p w:rsidR="00D07F81" w:rsidRPr="004C62B5" w:rsidRDefault="006524CA" w:rsidP="00D07F81">
      <w:pPr>
        <w:pStyle w:val="Sarakstarindkopa"/>
        <w:numPr>
          <w:ilvl w:val="0"/>
          <w:numId w:val="4"/>
        </w:numPr>
        <w:spacing w:before="10"/>
        <w:jc w:val="both"/>
        <w:rPr>
          <w:rFonts w:ascii="Times New Roman" w:hAnsi="Times New Roman" w:cs="Times New Roman"/>
          <w:sz w:val="24"/>
          <w:szCs w:val="24"/>
        </w:rPr>
      </w:pPr>
      <w:r w:rsidRPr="004C62B5">
        <w:rPr>
          <w:rFonts w:ascii="Times New Roman" w:hAnsi="Times New Roman" w:cs="Times New Roman"/>
          <w:b/>
          <w:bCs/>
          <w:sz w:val="24"/>
          <w:szCs w:val="24"/>
        </w:rPr>
        <w:t>Pārdomu ceļš</w:t>
      </w:r>
      <w:r w:rsidRPr="004C62B5">
        <w:rPr>
          <w:rFonts w:ascii="Times New Roman" w:hAnsi="Times New Roman" w:cs="Times New Roman"/>
          <w:sz w:val="24"/>
          <w:szCs w:val="24"/>
        </w:rPr>
        <w:t xml:space="preserve"> ar 205 m garo liepu aleju; </w:t>
      </w:r>
    </w:p>
    <w:p w:rsidR="00D07F81" w:rsidRPr="004C62B5" w:rsidRDefault="006524CA" w:rsidP="00D07F81">
      <w:pPr>
        <w:pStyle w:val="Sarakstarindkopa"/>
        <w:numPr>
          <w:ilvl w:val="0"/>
          <w:numId w:val="4"/>
        </w:numPr>
        <w:spacing w:before="10"/>
        <w:jc w:val="both"/>
        <w:rPr>
          <w:rFonts w:ascii="Times New Roman" w:hAnsi="Times New Roman" w:cs="Times New Roman"/>
          <w:sz w:val="24"/>
          <w:szCs w:val="24"/>
        </w:rPr>
      </w:pPr>
      <w:r w:rsidRPr="004C62B5">
        <w:rPr>
          <w:rFonts w:ascii="Times New Roman" w:hAnsi="Times New Roman" w:cs="Times New Roman"/>
          <w:b/>
          <w:bCs/>
          <w:sz w:val="24"/>
          <w:szCs w:val="24"/>
        </w:rPr>
        <w:t>Varoņu terase</w:t>
      </w:r>
      <w:r w:rsidRPr="004C62B5">
        <w:rPr>
          <w:rFonts w:ascii="Times New Roman" w:hAnsi="Times New Roman" w:cs="Times New Roman"/>
          <w:sz w:val="24"/>
          <w:szCs w:val="24"/>
        </w:rPr>
        <w:t xml:space="preserve"> ar Sv</w:t>
      </w:r>
      <w:r w:rsidRPr="004C62B5">
        <w:rPr>
          <w:rFonts w:ascii="Times New Roman" w:hAnsi="Times New Roman" w:cs="Times New Roman"/>
          <w:sz w:val="24"/>
          <w:szCs w:val="24"/>
        </w:rPr>
        <w:t>ētās uguns altāri un ozolu birzi;</w:t>
      </w:r>
    </w:p>
    <w:p w:rsidR="00D07F81" w:rsidRPr="004C62B5" w:rsidRDefault="006524CA" w:rsidP="00D07F81">
      <w:pPr>
        <w:pStyle w:val="Sarakstarindkopa"/>
        <w:numPr>
          <w:ilvl w:val="0"/>
          <w:numId w:val="4"/>
        </w:numPr>
        <w:spacing w:before="10"/>
        <w:jc w:val="both"/>
        <w:rPr>
          <w:rFonts w:ascii="Times New Roman" w:hAnsi="Times New Roman" w:cs="Times New Roman"/>
          <w:sz w:val="24"/>
          <w:szCs w:val="24"/>
        </w:rPr>
      </w:pPr>
      <w:r w:rsidRPr="004C62B5">
        <w:rPr>
          <w:rFonts w:ascii="Times New Roman" w:hAnsi="Times New Roman" w:cs="Times New Roman"/>
          <w:b/>
          <w:bCs/>
          <w:sz w:val="24"/>
          <w:szCs w:val="24"/>
        </w:rPr>
        <w:t>Kapulauks</w:t>
      </w:r>
      <w:r w:rsidRPr="004C62B5">
        <w:rPr>
          <w:rFonts w:ascii="Times New Roman" w:hAnsi="Times New Roman" w:cs="Times New Roman"/>
          <w:sz w:val="24"/>
          <w:szCs w:val="24"/>
        </w:rPr>
        <w:t xml:space="preserve">, kuru noslēdz </w:t>
      </w:r>
      <w:r w:rsidRPr="004C62B5">
        <w:rPr>
          <w:rFonts w:ascii="Times New Roman" w:hAnsi="Times New Roman" w:cs="Times New Roman"/>
          <w:b/>
          <w:bCs/>
          <w:sz w:val="24"/>
          <w:szCs w:val="24"/>
        </w:rPr>
        <w:t>Latvijas siena</w:t>
      </w:r>
      <w:r w:rsidRPr="004C62B5">
        <w:rPr>
          <w:rFonts w:ascii="Times New Roman" w:hAnsi="Times New Roman" w:cs="Times New Roman"/>
          <w:sz w:val="24"/>
          <w:szCs w:val="24"/>
        </w:rPr>
        <w:t xml:space="preserve"> ar ansambļa vainagojošo skulpturālo grupu – </w:t>
      </w:r>
      <w:r w:rsidRPr="004C62B5">
        <w:rPr>
          <w:rFonts w:ascii="Times New Roman" w:hAnsi="Times New Roman" w:cs="Times New Roman"/>
          <w:b/>
          <w:bCs/>
          <w:sz w:val="24"/>
          <w:szCs w:val="24"/>
        </w:rPr>
        <w:t>Mātes tēlu</w:t>
      </w:r>
      <w:r w:rsidRPr="004C62B5">
        <w:rPr>
          <w:rFonts w:ascii="Times New Roman" w:hAnsi="Times New Roman" w:cs="Times New Roman"/>
          <w:sz w:val="24"/>
          <w:szCs w:val="24"/>
        </w:rPr>
        <w:t xml:space="preserve"> ar kritušajiem dēliem (sauktu arī par Māti Latviju).</w:t>
      </w:r>
    </w:p>
    <w:p w:rsidR="00D07F81" w:rsidRPr="004C62B5" w:rsidRDefault="006524CA" w:rsidP="00432B4B">
      <w:pPr>
        <w:spacing w:before="10"/>
        <w:ind w:firstLine="360"/>
        <w:jc w:val="both"/>
        <w:rPr>
          <w:sz w:val="24"/>
          <w:szCs w:val="24"/>
        </w:rPr>
      </w:pPr>
      <w:r w:rsidRPr="004C62B5">
        <w:rPr>
          <w:sz w:val="24"/>
          <w:szCs w:val="24"/>
        </w:rPr>
        <w:t xml:space="preserve">Rīgas Brāļu kapos ir 13 tēlniecības grupas: ieejas vārtos ir divi </w:t>
      </w:r>
      <w:r w:rsidRPr="004C62B5">
        <w:rPr>
          <w:b/>
          <w:bCs/>
          <w:sz w:val="24"/>
          <w:szCs w:val="24"/>
        </w:rPr>
        <w:t xml:space="preserve">Sērojošo </w:t>
      </w:r>
      <w:r w:rsidRPr="004C62B5">
        <w:rPr>
          <w:b/>
          <w:bCs/>
          <w:sz w:val="24"/>
          <w:szCs w:val="24"/>
        </w:rPr>
        <w:t>jātnieku</w:t>
      </w:r>
      <w:r w:rsidRPr="004C62B5">
        <w:rPr>
          <w:sz w:val="24"/>
          <w:szCs w:val="24"/>
        </w:rPr>
        <w:t xml:space="preserve"> pāri, virs tiem – Latvijas lielais ģerbonis, divas krusta zīmes un gadu skaitļi ”1915-1920”; kapulauka sānos atrodas divas izteiksmīgas </w:t>
      </w:r>
      <w:r w:rsidRPr="004C62B5">
        <w:rPr>
          <w:b/>
          <w:bCs/>
          <w:sz w:val="24"/>
          <w:szCs w:val="24"/>
        </w:rPr>
        <w:t>Ievainoto jātnieku</w:t>
      </w:r>
      <w:r w:rsidRPr="004C62B5">
        <w:rPr>
          <w:sz w:val="24"/>
          <w:szCs w:val="24"/>
        </w:rPr>
        <w:t xml:space="preserve"> grupas; kapulauka centrālā zālāju partera </w:t>
      </w:r>
      <w:r w:rsidR="00774120">
        <w:rPr>
          <w:sz w:val="24"/>
          <w:szCs w:val="24"/>
        </w:rPr>
        <w:t>sākumdaļā</w:t>
      </w:r>
      <w:r w:rsidRPr="004C62B5">
        <w:rPr>
          <w:sz w:val="24"/>
          <w:szCs w:val="24"/>
        </w:rPr>
        <w:t xml:space="preserve"> novietoti </w:t>
      </w:r>
      <w:r w:rsidRPr="00774120">
        <w:rPr>
          <w:b/>
          <w:bCs/>
          <w:sz w:val="24"/>
          <w:szCs w:val="24"/>
        </w:rPr>
        <w:t>Divi brāļi</w:t>
      </w:r>
      <w:r w:rsidRPr="004C62B5">
        <w:rPr>
          <w:sz w:val="24"/>
          <w:szCs w:val="24"/>
        </w:rPr>
        <w:t>; ansambli noslēdzoš</w:t>
      </w:r>
      <w:r w:rsidRPr="004C62B5">
        <w:rPr>
          <w:sz w:val="24"/>
          <w:szCs w:val="24"/>
        </w:rPr>
        <w:t xml:space="preserve">ā </w:t>
      </w:r>
      <w:r w:rsidRPr="004C62B5">
        <w:rPr>
          <w:b/>
          <w:bCs/>
          <w:sz w:val="24"/>
          <w:szCs w:val="24"/>
        </w:rPr>
        <w:t>Latvijas siena</w:t>
      </w:r>
      <w:r w:rsidRPr="004C62B5">
        <w:rPr>
          <w:sz w:val="24"/>
          <w:szCs w:val="24"/>
        </w:rPr>
        <w:t xml:space="preserve"> - četri ceļos noslīgušie tēli simbolizē Latvijas apgabalus; virs tiem – sienas augšdaļā, kurā dīvainā vīzijā garām aizslīd agrāko cīnītāju stāvi. </w:t>
      </w:r>
      <w:r w:rsidRPr="004C62B5">
        <w:rPr>
          <w:b/>
          <w:bCs/>
          <w:sz w:val="24"/>
          <w:szCs w:val="24"/>
        </w:rPr>
        <w:t>Latvijas sienas</w:t>
      </w:r>
      <w:r w:rsidRPr="004C62B5">
        <w:rPr>
          <w:sz w:val="24"/>
          <w:szCs w:val="24"/>
        </w:rPr>
        <w:t xml:space="preserve"> centrālās daļas noslēgumā – Mātes Latvijas tēls, kurā ietvertas tautas skumjas un pateicība kritušajiem varoņiem. Zem tā </w:t>
      </w:r>
      <w:r w:rsidRPr="004C62B5">
        <w:rPr>
          <w:b/>
          <w:bCs/>
          <w:sz w:val="24"/>
          <w:szCs w:val="24"/>
        </w:rPr>
        <w:t>Lielais krusts</w:t>
      </w:r>
      <w:r w:rsidRPr="004C62B5">
        <w:rPr>
          <w:sz w:val="24"/>
          <w:szCs w:val="24"/>
        </w:rPr>
        <w:t xml:space="preserve"> (padomju okupācijas laikā iznīcināts). Strēlnieku vārtos atrodas skulptūra </w:t>
      </w:r>
      <w:r w:rsidRPr="004C62B5">
        <w:rPr>
          <w:b/>
          <w:bCs/>
          <w:sz w:val="24"/>
          <w:szCs w:val="24"/>
        </w:rPr>
        <w:t>Senči</w:t>
      </w:r>
      <w:r w:rsidRPr="004C62B5">
        <w:rPr>
          <w:sz w:val="24"/>
          <w:szCs w:val="24"/>
        </w:rPr>
        <w:t>.</w:t>
      </w:r>
    </w:p>
    <w:p w:rsidR="00D07F81" w:rsidRPr="004C62B5" w:rsidRDefault="00D07F81" w:rsidP="00D07F81">
      <w:pPr>
        <w:spacing w:before="10"/>
        <w:jc w:val="both"/>
        <w:rPr>
          <w:sz w:val="24"/>
          <w:szCs w:val="24"/>
        </w:rPr>
      </w:pPr>
    </w:p>
    <w:p w:rsidR="00846DED" w:rsidRPr="004C62B5" w:rsidRDefault="006524CA" w:rsidP="00432B4B">
      <w:pPr>
        <w:spacing w:before="10"/>
        <w:ind w:firstLine="360"/>
        <w:jc w:val="both"/>
        <w:rPr>
          <w:sz w:val="24"/>
          <w:szCs w:val="24"/>
        </w:rPr>
      </w:pPr>
      <w:r w:rsidRPr="004C62B5">
        <w:rPr>
          <w:sz w:val="24"/>
          <w:szCs w:val="24"/>
        </w:rPr>
        <w:t>Lai nodrošinātu valstiski nozīmīgāko</w:t>
      </w:r>
      <w:r w:rsidRPr="004C62B5">
        <w:rPr>
          <w:sz w:val="24"/>
          <w:szCs w:val="24"/>
        </w:rPr>
        <w:t xml:space="preserve"> pieminekļu Brīvības pieminekļa un Rīgas Brāļu kapu </w:t>
      </w:r>
      <w:r w:rsidR="00774120">
        <w:rPr>
          <w:sz w:val="24"/>
          <w:szCs w:val="24"/>
        </w:rPr>
        <w:t xml:space="preserve">ansambļa </w:t>
      </w:r>
      <w:r w:rsidRPr="004C62B5">
        <w:rPr>
          <w:sz w:val="24"/>
          <w:szCs w:val="24"/>
        </w:rPr>
        <w:t>aprūpi, uzturēšanu un restaurāciju, pamatojoties uz LR Augstāk</w:t>
      </w:r>
      <w:r w:rsidR="0074259A">
        <w:rPr>
          <w:sz w:val="24"/>
          <w:szCs w:val="24"/>
        </w:rPr>
        <w:t>ās</w:t>
      </w:r>
      <w:r w:rsidRPr="004C62B5">
        <w:rPr>
          <w:sz w:val="24"/>
          <w:szCs w:val="24"/>
        </w:rPr>
        <w:t xml:space="preserve"> padomes, LR Ministru padomes un Rīgas pilsētas valdes lēmumiem, 1994. gada decembrī tika izveidots Rīgas pilsētas pašvaldības bezp</w:t>
      </w:r>
      <w:r w:rsidRPr="004C62B5">
        <w:rPr>
          <w:sz w:val="24"/>
          <w:szCs w:val="24"/>
        </w:rPr>
        <w:t>eļņas uzņēmums „Brīvības pieminekļa un Rīgas Brāļu kapu pārvalde”. No 1995. gada līdz 2004. gadam Pārvalde uzsāka Rīgas Brāļu kapu uzturēšanas, izpētes, projektu izstrādāšanas, restaurācijas un konservācijas darbus. 2004. gadā</w:t>
      </w:r>
      <w:r w:rsidR="00774120">
        <w:rPr>
          <w:sz w:val="24"/>
          <w:szCs w:val="24"/>
        </w:rPr>
        <w:t>,</w:t>
      </w:r>
      <w:r w:rsidRPr="004C62B5">
        <w:rPr>
          <w:sz w:val="24"/>
          <w:szCs w:val="24"/>
        </w:rPr>
        <w:t xml:space="preserve"> pamatojoties uz Rīgas domes </w:t>
      </w:r>
      <w:r w:rsidRPr="004C62B5">
        <w:rPr>
          <w:sz w:val="24"/>
          <w:szCs w:val="24"/>
        </w:rPr>
        <w:t>rīkojumu</w:t>
      </w:r>
      <w:r w:rsidR="00774120">
        <w:rPr>
          <w:sz w:val="24"/>
          <w:szCs w:val="24"/>
        </w:rPr>
        <w:t>,</w:t>
      </w:r>
      <w:r w:rsidRPr="004C62B5">
        <w:rPr>
          <w:sz w:val="24"/>
          <w:szCs w:val="24"/>
        </w:rPr>
        <w:t xml:space="preserve"> bezpeļņas uzņēmums tika reorganizēts par Rīgas pašvaldības aģentūru „Rīgas pieminekļu aģentūra”. Ministru kabineta 2021. gada 21. decembra rīkojums Nr. 976 Par Brīvības pieminekļa un Rīgas Brāļu kapu apsaimniekotāja noteikšanu deleģēja Rīgas vals</w:t>
      </w:r>
      <w:r w:rsidRPr="004C62B5">
        <w:rPr>
          <w:sz w:val="24"/>
          <w:szCs w:val="24"/>
        </w:rPr>
        <w:t>tspilsētas pašvaldībai (Rīgas valstspilsētas pašvaldības aģentūrai “Rīgas pieminekļu aģentūra“) valsts pārvaldes uzdevumu – Brīvības pieminekļa un Rīgas Brāļu kapu</w:t>
      </w:r>
      <w:r w:rsidR="006D0902">
        <w:rPr>
          <w:sz w:val="24"/>
          <w:szCs w:val="24"/>
        </w:rPr>
        <w:t xml:space="preserve"> </w:t>
      </w:r>
      <w:r w:rsidR="00692B94">
        <w:rPr>
          <w:sz w:val="24"/>
          <w:szCs w:val="24"/>
        </w:rPr>
        <w:t xml:space="preserve">apsaimniekošanu atbilstoši apstiprinātajai 2022. – 2025. gada programmai.  </w:t>
      </w:r>
    </w:p>
    <w:p w:rsidR="00846DED" w:rsidRDefault="00846DED" w:rsidP="00846DED">
      <w:pPr>
        <w:spacing w:before="10"/>
        <w:jc w:val="both"/>
        <w:rPr>
          <w:sz w:val="24"/>
          <w:szCs w:val="24"/>
        </w:rPr>
      </w:pPr>
    </w:p>
    <w:p w:rsidR="00846DED" w:rsidRDefault="00846DED" w:rsidP="00846DED">
      <w:pPr>
        <w:spacing w:before="10"/>
        <w:jc w:val="both"/>
        <w:rPr>
          <w:sz w:val="24"/>
          <w:szCs w:val="24"/>
        </w:rPr>
      </w:pPr>
    </w:p>
    <w:p w:rsidR="00846DED" w:rsidRDefault="006524CA" w:rsidP="006B7F37">
      <w:pPr>
        <w:pStyle w:val="Saturs1"/>
      </w:pPr>
      <w:r w:rsidRPr="00220645">
        <w:lastRenderedPageBreak/>
        <w:t>2. Apsaimnieko</w:t>
      </w:r>
      <w:r w:rsidRPr="00220645">
        <w:t>šanas programmas mērķi</w:t>
      </w:r>
    </w:p>
    <w:p w:rsidR="00411B79" w:rsidRPr="00220645" w:rsidRDefault="00411B79" w:rsidP="00220645"/>
    <w:p w:rsidR="004B72E3" w:rsidRPr="00220645" w:rsidRDefault="006524CA" w:rsidP="00220645">
      <w:pPr>
        <w:spacing w:before="10"/>
        <w:ind w:firstLine="360"/>
        <w:jc w:val="both"/>
        <w:rPr>
          <w:sz w:val="24"/>
          <w:szCs w:val="24"/>
        </w:rPr>
      </w:pPr>
      <w:r>
        <w:t xml:space="preserve">   </w:t>
      </w:r>
      <w:r w:rsidR="00B35344" w:rsidRPr="00220645">
        <w:rPr>
          <w:sz w:val="24"/>
          <w:szCs w:val="24"/>
        </w:rPr>
        <w:t xml:space="preserve">Brīvības pieminekļa un Rīgas Brāļu kapu </w:t>
      </w:r>
      <w:r w:rsidR="0060276B">
        <w:rPr>
          <w:sz w:val="24"/>
          <w:szCs w:val="24"/>
        </w:rPr>
        <w:t>A</w:t>
      </w:r>
      <w:r w:rsidR="00B35344" w:rsidRPr="00220645">
        <w:rPr>
          <w:sz w:val="24"/>
          <w:szCs w:val="24"/>
        </w:rPr>
        <w:t xml:space="preserve">psaimniekošanas </w:t>
      </w:r>
      <w:r w:rsidR="0084112A" w:rsidRPr="00220645">
        <w:rPr>
          <w:sz w:val="24"/>
          <w:szCs w:val="24"/>
        </w:rPr>
        <w:t xml:space="preserve">programmas </w:t>
      </w:r>
      <w:r w:rsidR="00B35344" w:rsidRPr="00220645">
        <w:rPr>
          <w:sz w:val="24"/>
          <w:szCs w:val="24"/>
        </w:rPr>
        <w:t xml:space="preserve">mērķi </w:t>
      </w:r>
      <w:r w:rsidR="0084112A" w:rsidRPr="00220645">
        <w:rPr>
          <w:sz w:val="24"/>
          <w:szCs w:val="24"/>
        </w:rPr>
        <w:t>paredz</w:t>
      </w:r>
      <w:r w:rsidR="00B35344" w:rsidRPr="00220645">
        <w:rPr>
          <w:sz w:val="24"/>
          <w:szCs w:val="24"/>
        </w:rPr>
        <w:t xml:space="preserve"> nepieciešamīb</w:t>
      </w:r>
      <w:r w:rsidR="0084112A" w:rsidRPr="00220645">
        <w:rPr>
          <w:sz w:val="24"/>
          <w:szCs w:val="24"/>
        </w:rPr>
        <w:t>u</w:t>
      </w:r>
      <w:r w:rsidR="00B35344" w:rsidRPr="00220645">
        <w:rPr>
          <w:sz w:val="24"/>
          <w:szCs w:val="24"/>
        </w:rPr>
        <w:t xml:space="preserve"> nodrošināt kultūras pieminekļu apkārtējās vides fizisku saglabāšanu un aizsardzību. Kultūras pieminekļi vides un cilvēka darbības rezultātā nolietojas – nepieciešama mērķtiecīga un plānota to saglabāšanas un uzturēšanas funkciju realizācija. Tāpat, vairojot sabiedrības izglītošanas un informēšanas pasākumus un nodrošinot kultūras pieminekļ</w:t>
      </w:r>
      <w:r w:rsidR="0084112A" w:rsidRPr="00220645">
        <w:rPr>
          <w:sz w:val="24"/>
          <w:szCs w:val="24"/>
        </w:rPr>
        <w:t xml:space="preserve">u pieejamību, vairojas izpratne par kultūras pieminekļu nozīmi un vērtību – nodrošinot </w:t>
      </w:r>
      <w:r w:rsidR="00F87F13" w:rsidRPr="00220645">
        <w:rPr>
          <w:sz w:val="24"/>
          <w:szCs w:val="24"/>
        </w:rPr>
        <w:t>sabiedrības izpratni par Latvijas valsts kultūrvēsturisko mantojumu.</w:t>
      </w:r>
    </w:p>
    <w:p w:rsidR="00BE505D" w:rsidRPr="00220645" w:rsidRDefault="006524CA" w:rsidP="00220645">
      <w:pPr>
        <w:spacing w:before="10"/>
        <w:ind w:firstLine="360"/>
        <w:jc w:val="both"/>
        <w:rPr>
          <w:sz w:val="24"/>
          <w:szCs w:val="24"/>
        </w:rPr>
      </w:pPr>
      <w:r w:rsidRPr="00220645">
        <w:rPr>
          <w:sz w:val="24"/>
          <w:szCs w:val="24"/>
        </w:rPr>
        <w:t xml:space="preserve">    </w:t>
      </w:r>
      <w:r w:rsidR="00F87F13" w:rsidRPr="00220645">
        <w:rPr>
          <w:sz w:val="24"/>
          <w:szCs w:val="24"/>
        </w:rPr>
        <w:t>Ilg</w:t>
      </w:r>
      <w:r w:rsidR="008F2AA0">
        <w:rPr>
          <w:sz w:val="24"/>
          <w:szCs w:val="24"/>
        </w:rPr>
        <w:t>t</w:t>
      </w:r>
      <w:r w:rsidR="00F87F13" w:rsidRPr="00220645">
        <w:rPr>
          <w:sz w:val="24"/>
          <w:szCs w:val="24"/>
        </w:rPr>
        <w:t>spējīgas apsaimniekošanas mērķi ļauj efektīvi izmantot resursus un nodrošināt šī procesa kvalitāti.</w:t>
      </w:r>
      <w:r w:rsidRPr="00220645">
        <w:rPr>
          <w:sz w:val="24"/>
          <w:szCs w:val="24"/>
        </w:rPr>
        <w:t xml:space="preserve"> </w:t>
      </w:r>
      <w:r w:rsidRPr="00220645">
        <w:rPr>
          <w:sz w:val="24"/>
          <w:szCs w:val="24"/>
        </w:rPr>
        <w:t xml:space="preserve">Valsts pārvaldes iekārtas likumā noteiktajā kārtībā pašvaldībai var deleģēt valsts vai citas atvasinātas publiskas personas kompetencē ietilpstošu pārvaldes uzdevumu. Deleģējot pārvaldes uzdevumu, pašvaldībai tiek nodrošināts finansējums, kas nepieciešams </w:t>
      </w:r>
      <w:r w:rsidRPr="00220645">
        <w:rPr>
          <w:sz w:val="24"/>
          <w:szCs w:val="24"/>
        </w:rPr>
        <w:t>attiecīgā pārvaldes uzdevuma izpildei. Rīgas valstspilsētas pašvaldība papildus pašvaldības autonomajām funkcijām pastāvīgi pilda šādas galvaspilsētas funkcijas: piedalās valsts un starptautiskas nozīmes vēstures objektu, nacionālās nozīmes kultūrvēsturisk</w:t>
      </w:r>
      <w:r w:rsidRPr="00220645">
        <w:rPr>
          <w:sz w:val="24"/>
          <w:szCs w:val="24"/>
        </w:rPr>
        <w:t>o objektu, kā arī kultūras infrastruktūras uzturēšanā un attīstīšanā.</w:t>
      </w:r>
    </w:p>
    <w:p w:rsidR="00BE505D" w:rsidRDefault="00BE505D" w:rsidP="00BE505D"/>
    <w:p w:rsidR="00A77340" w:rsidRDefault="00A77340" w:rsidP="006B7F37">
      <w:pPr>
        <w:pStyle w:val="Saturs1"/>
      </w:pPr>
    </w:p>
    <w:p w:rsidR="00846DED" w:rsidRDefault="006524CA" w:rsidP="006B7F37">
      <w:pPr>
        <w:pStyle w:val="Saturs1"/>
      </w:pPr>
      <w:r>
        <w:t>3</w:t>
      </w:r>
      <w:r w:rsidR="00AE0C80" w:rsidRPr="00914E67">
        <w:t xml:space="preserve">. </w:t>
      </w:r>
      <w:r>
        <w:t>Uzturēšanas un a</w:t>
      </w:r>
      <w:r w:rsidR="00AE0C80" w:rsidRPr="00914E67">
        <w:t>tjaunošanas/ restaurācijas darb</w:t>
      </w:r>
      <w:r w:rsidR="00914E67">
        <w:t>u</w:t>
      </w:r>
      <w:r>
        <w:t xml:space="preserve"> plāns 2026.-2028. gadam</w:t>
      </w:r>
    </w:p>
    <w:p w:rsidR="00411B79" w:rsidRDefault="00411B79" w:rsidP="00411B79"/>
    <w:p w:rsidR="00DE5018" w:rsidRDefault="006524CA" w:rsidP="00DE5018">
      <w:pPr>
        <w:spacing w:before="10"/>
        <w:ind w:firstLine="360"/>
        <w:jc w:val="both"/>
        <w:rPr>
          <w:sz w:val="24"/>
          <w:szCs w:val="24"/>
        </w:rPr>
      </w:pPr>
      <w:r w:rsidRPr="00A77340">
        <w:rPr>
          <w:sz w:val="24"/>
          <w:szCs w:val="24"/>
        </w:rPr>
        <w:t xml:space="preserve">Lai nodrošinātu Brīvības pieminekļa un Rīgas Brāļu kapu uzturēšanu un atjaunošanu/restaurāciju atbilstoši </w:t>
      </w:r>
      <w:r w:rsidR="00821D4A" w:rsidRPr="00A77340">
        <w:rPr>
          <w:sz w:val="24"/>
          <w:szCs w:val="24"/>
        </w:rPr>
        <w:t>Brīvības pieminekļa un Rīgas Brāļu kapu likuma</w:t>
      </w:r>
      <w:r w:rsidR="00D17CBA" w:rsidRPr="00A77340">
        <w:rPr>
          <w:sz w:val="24"/>
          <w:szCs w:val="24"/>
        </w:rPr>
        <w:t xml:space="preserve">m, </w:t>
      </w:r>
      <w:r w:rsidR="000E6F2C" w:rsidRPr="00A77340">
        <w:rPr>
          <w:sz w:val="24"/>
          <w:szCs w:val="24"/>
        </w:rPr>
        <w:t>Ministru kabinet</w:t>
      </w:r>
      <w:r w:rsidR="00D17CBA" w:rsidRPr="00A77340">
        <w:rPr>
          <w:sz w:val="24"/>
          <w:szCs w:val="24"/>
        </w:rPr>
        <w:t>s nosaka</w:t>
      </w:r>
      <w:r w:rsidR="000E6F2C" w:rsidRPr="00A77340">
        <w:rPr>
          <w:sz w:val="24"/>
          <w:szCs w:val="24"/>
        </w:rPr>
        <w:t xml:space="preserve"> Brīvības pieminekļa un Rīgas Brāļu kapu apsaimniekotāj</w:t>
      </w:r>
      <w:r w:rsidR="00D17CBA" w:rsidRPr="00A77340">
        <w:rPr>
          <w:sz w:val="24"/>
          <w:szCs w:val="24"/>
        </w:rPr>
        <w:t>u,</w:t>
      </w:r>
      <w:r w:rsidR="000E6F2C" w:rsidRPr="00A77340">
        <w:rPr>
          <w:sz w:val="24"/>
          <w:szCs w:val="24"/>
        </w:rPr>
        <w:t xml:space="preserve"> </w:t>
      </w:r>
      <w:r w:rsidR="00D17CBA" w:rsidRPr="00A77340">
        <w:rPr>
          <w:sz w:val="24"/>
          <w:szCs w:val="24"/>
        </w:rPr>
        <w:t>kurš rīkojas</w:t>
      </w:r>
      <w:r w:rsidR="000E6F2C" w:rsidRPr="00A77340">
        <w:rPr>
          <w:sz w:val="24"/>
          <w:szCs w:val="24"/>
        </w:rPr>
        <w:t xml:space="preserve"> saskaņā ar</w:t>
      </w:r>
      <w:r w:rsidR="00D17CBA" w:rsidRPr="00A77340">
        <w:rPr>
          <w:sz w:val="24"/>
          <w:szCs w:val="24"/>
        </w:rPr>
        <w:t xml:space="preserve">  Brīvības pieminekļa un Rīgas Brāļu kapu padom</w:t>
      </w:r>
      <w:r w:rsidR="00C53568" w:rsidRPr="00A77340">
        <w:rPr>
          <w:sz w:val="24"/>
          <w:szCs w:val="24"/>
        </w:rPr>
        <w:t>es saskaņotu un Ministru kabineta apstiprinātu</w:t>
      </w:r>
      <w:r w:rsidR="00D17CBA" w:rsidRPr="00A77340">
        <w:rPr>
          <w:sz w:val="24"/>
          <w:szCs w:val="24"/>
        </w:rPr>
        <w:t xml:space="preserve"> </w:t>
      </w:r>
      <w:r w:rsidR="000E6F2C" w:rsidRPr="00A77340">
        <w:rPr>
          <w:sz w:val="24"/>
          <w:szCs w:val="24"/>
        </w:rPr>
        <w:t>Apsaimniekošanas programmu</w:t>
      </w:r>
      <w:r w:rsidR="00C53568" w:rsidRPr="00A77340">
        <w:rPr>
          <w:sz w:val="24"/>
          <w:szCs w:val="24"/>
        </w:rPr>
        <w:t>.</w:t>
      </w:r>
      <w:r w:rsidR="000E6F2C" w:rsidRPr="00A77340">
        <w:rPr>
          <w:sz w:val="24"/>
          <w:szCs w:val="24"/>
        </w:rPr>
        <w:t xml:space="preserve"> Tāpat</w:t>
      </w:r>
      <w:r w:rsidR="00602066" w:rsidRPr="00A77340">
        <w:rPr>
          <w:sz w:val="24"/>
          <w:szCs w:val="24"/>
        </w:rPr>
        <w:t>,</w:t>
      </w:r>
      <w:r w:rsidR="000E6F2C" w:rsidRPr="00A77340">
        <w:rPr>
          <w:sz w:val="24"/>
          <w:szCs w:val="24"/>
        </w:rPr>
        <w:t xml:space="preserve"> apsaimniekojot Brīvības pieminekli un Rīgas Brāļu kapus</w:t>
      </w:r>
      <w:r w:rsidR="00602066" w:rsidRPr="00A77340">
        <w:rPr>
          <w:sz w:val="24"/>
          <w:szCs w:val="24"/>
        </w:rPr>
        <w:t>,</w:t>
      </w:r>
      <w:r w:rsidR="000E6F2C" w:rsidRPr="00A77340">
        <w:rPr>
          <w:sz w:val="24"/>
          <w:szCs w:val="24"/>
        </w:rPr>
        <w:t xml:space="preserve"> saistošas ir Kultūras pieminekļu, Rīgas vēsturiskā centra saglabāšanas un aizsardzības likuma, kā arī Pašvaldību likuma 4., 6., un 8. pant</w:t>
      </w:r>
      <w:r w:rsidR="00602066" w:rsidRPr="00A77340">
        <w:rPr>
          <w:sz w:val="24"/>
          <w:szCs w:val="24"/>
        </w:rPr>
        <w:t>a</w:t>
      </w:r>
      <w:r w:rsidR="000E6F2C" w:rsidRPr="00A77340">
        <w:rPr>
          <w:sz w:val="24"/>
          <w:szCs w:val="24"/>
        </w:rPr>
        <w:t>, Publisko izklaides un svētku pasākumu drošības likuma</w:t>
      </w:r>
      <w:r w:rsidR="00602066" w:rsidRPr="00A77340">
        <w:rPr>
          <w:sz w:val="24"/>
          <w:szCs w:val="24"/>
        </w:rPr>
        <w:t xml:space="preserve"> normas, kā arī citi normatīvie akti.</w:t>
      </w:r>
    </w:p>
    <w:p w:rsidR="00411B79" w:rsidRPr="00A77340" w:rsidRDefault="006524CA" w:rsidP="00DE5018">
      <w:pPr>
        <w:spacing w:before="10"/>
        <w:ind w:firstLine="360"/>
        <w:jc w:val="both"/>
        <w:rPr>
          <w:sz w:val="24"/>
          <w:szCs w:val="24"/>
        </w:rPr>
      </w:pPr>
      <w:r w:rsidRPr="00A77340">
        <w:rPr>
          <w:sz w:val="24"/>
          <w:szCs w:val="24"/>
        </w:rPr>
        <w:t>Uzturēšanas darbu ietvaros tiek nodrošināta ikdienas uzturēšana un tā ietver gan preču un pakalpojumu iegādi, gan atlīdzības Aģentūras darbiniekiem.</w:t>
      </w:r>
    </w:p>
    <w:p w:rsidR="00411B79" w:rsidRDefault="00411B79" w:rsidP="00411B79"/>
    <w:p w:rsidR="00411B79" w:rsidRPr="005446D0" w:rsidRDefault="006524CA" w:rsidP="00D37EAE">
      <w:pPr>
        <w:jc w:val="both"/>
        <w:rPr>
          <w:sz w:val="24"/>
          <w:szCs w:val="24"/>
        </w:rPr>
      </w:pPr>
      <w:r>
        <w:lastRenderedPageBreak/>
        <w:t xml:space="preserve"> </w:t>
      </w:r>
      <w:r w:rsidR="00171929">
        <w:t xml:space="preserve">     </w:t>
      </w:r>
      <w:r>
        <w:t xml:space="preserve"> </w:t>
      </w:r>
      <w:r w:rsidRPr="005446D0">
        <w:rPr>
          <w:sz w:val="24"/>
          <w:szCs w:val="24"/>
        </w:rPr>
        <w:t xml:space="preserve">Atjaunošanas/ restaurācijas darbi ir </w:t>
      </w:r>
      <w:r w:rsidRPr="005446D0">
        <w:rPr>
          <w:sz w:val="24"/>
          <w:szCs w:val="24"/>
        </w:rPr>
        <w:t>katru gadu plānoti un specifiski darbi, lai nodrošinātu Brīvības pieminekļa un Rīgas Brāļu</w:t>
      </w:r>
      <w:r w:rsidR="00D17CBA" w:rsidRPr="005446D0">
        <w:rPr>
          <w:sz w:val="24"/>
          <w:szCs w:val="24"/>
        </w:rPr>
        <w:t xml:space="preserve"> kapu </w:t>
      </w:r>
      <w:r w:rsidR="0060276B">
        <w:rPr>
          <w:sz w:val="24"/>
          <w:szCs w:val="24"/>
        </w:rPr>
        <w:t>A</w:t>
      </w:r>
      <w:r w:rsidR="00D17CBA" w:rsidRPr="005446D0">
        <w:rPr>
          <w:sz w:val="24"/>
          <w:szCs w:val="24"/>
        </w:rPr>
        <w:t>p</w:t>
      </w:r>
      <w:r w:rsidR="00602066" w:rsidRPr="005446D0">
        <w:rPr>
          <w:sz w:val="24"/>
          <w:szCs w:val="24"/>
        </w:rPr>
        <w:t>saimniekošanas programmas īstenošanu ilgtermiņā</w:t>
      </w:r>
      <w:r w:rsidR="005C552A" w:rsidRPr="005446D0">
        <w:rPr>
          <w:sz w:val="24"/>
          <w:szCs w:val="24"/>
        </w:rPr>
        <w:t>, kas nodrošina</w:t>
      </w:r>
      <w:r w:rsidR="00602066" w:rsidRPr="005446D0">
        <w:rPr>
          <w:sz w:val="24"/>
          <w:szCs w:val="24"/>
        </w:rPr>
        <w:t xml:space="preserve"> </w:t>
      </w:r>
      <w:r w:rsidR="005C552A" w:rsidRPr="005446D0">
        <w:rPr>
          <w:sz w:val="24"/>
          <w:szCs w:val="24"/>
        </w:rPr>
        <w:t xml:space="preserve">objektu </w:t>
      </w:r>
      <w:r w:rsidR="00602066" w:rsidRPr="005446D0">
        <w:rPr>
          <w:sz w:val="24"/>
          <w:szCs w:val="24"/>
        </w:rPr>
        <w:t>saglabāšan</w:t>
      </w:r>
      <w:r w:rsidR="00D17CBA" w:rsidRPr="005446D0">
        <w:rPr>
          <w:sz w:val="24"/>
          <w:szCs w:val="24"/>
        </w:rPr>
        <w:t>u</w:t>
      </w:r>
      <w:r w:rsidR="00602066" w:rsidRPr="005446D0">
        <w:rPr>
          <w:sz w:val="24"/>
          <w:szCs w:val="24"/>
        </w:rPr>
        <w:t xml:space="preserve"> nākamajām paaudzēm</w:t>
      </w:r>
      <w:r w:rsidR="005C552A" w:rsidRPr="005446D0">
        <w:rPr>
          <w:sz w:val="24"/>
          <w:szCs w:val="24"/>
        </w:rPr>
        <w:t>,</w:t>
      </w:r>
      <w:r w:rsidR="00602066" w:rsidRPr="005446D0">
        <w:rPr>
          <w:sz w:val="24"/>
          <w:szCs w:val="24"/>
        </w:rPr>
        <w:t xml:space="preserve"> atbilst Latvijas valsts un tautas, kā arī starptautiskajām interesēm.</w:t>
      </w:r>
    </w:p>
    <w:p w:rsidR="00CC0314" w:rsidRDefault="00CC0314" w:rsidP="00CC0314"/>
    <w:p w:rsidR="00CC0314" w:rsidRPr="00432B4B" w:rsidRDefault="006524CA" w:rsidP="00CC0314">
      <w:pPr>
        <w:rPr>
          <w:b/>
          <w:bCs/>
          <w:sz w:val="28"/>
          <w:szCs w:val="28"/>
        </w:rPr>
      </w:pPr>
      <w:r w:rsidRPr="00432B4B">
        <w:rPr>
          <w:b/>
          <w:bCs/>
          <w:sz w:val="28"/>
          <w:szCs w:val="28"/>
        </w:rPr>
        <w:t>Finansējuma kopsavilkums</w:t>
      </w:r>
    </w:p>
    <w:tbl>
      <w:tblPr>
        <w:tblStyle w:val="Reatabula"/>
        <w:tblW w:w="8056" w:type="dxa"/>
        <w:tblLook w:val="04A0" w:firstRow="1" w:lastRow="0" w:firstColumn="1" w:lastColumn="0" w:noHBand="0" w:noVBand="1"/>
      </w:tblPr>
      <w:tblGrid>
        <w:gridCol w:w="3053"/>
        <w:gridCol w:w="1190"/>
        <w:gridCol w:w="1281"/>
        <w:gridCol w:w="1275"/>
        <w:gridCol w:w="1257"/>
      </w:tblGrid>
      <w:tr w:rsidR="0050362D" w:rsidTr="00BD5758">
        <w:tc>
          <w:tcPr>
            <w:tcW w:w="3053" w:type="dxa"/>
          </w:tcPr>
          <w:p w:rsidR="00460FA2" w:rsidRPr="001141AA" w:rsidRDefault="006524CA" w:rsidP="00F13133">
            <w:pPr>
              <w:rPr>
                <w:sz w:val="24"/>
                <w:szCs w:val="24"/>
              </w:rPr>
            </w:pPr>
            <w:r>
              <w:rPr>
                <w:sz w:val="24"/>
                <w:szCs w:val="24"/>
              </w:rPr>
              <w:t xml:space="preserve">Izdevumi </w:t>
            </w:r>
          </w:p>
        </w:tc>
        <w:tc>
          <w:tcPr>
            <w:tcW w:w="1190" w:type="dxa"/>
          </w:tcPr>
          <w:p w:rsidR="00460FA2" w:rsidRDefault="006524CA" w:rsidP="00F13133">
            <w:pPr>
              <w:rPr>
                <w:sz w:val="24"/>
                <w:szCs w:val="24"/>
              </w:rPr>
            </w:pPr>
            <w:r>
              <w:rPr>
                <w:sz w:val="24"/>
                <w:szCs w:val="24"/>
              </w:rPr>
              <w:t>Budžeta kategoriju kodi</w:t>
            </w:r>
          </w:p>
          <w:p w:rsidR="007B1EA5" w:rsidRPr="00577796" w:rsidRDefault="007B1EA5" w:rsidP="00F13133">
            <w:pPr>
              <w:rPr>
                <w:sz w:val="20"/>
                <w:szCs w:val="20"/>
              </w:rPr>
            </w:pPr>
          </w:p>
        </w:tc>
        <w:tc>
          <w:tcPr>
            <w:tcW w:w="1281" w:type="dxa"/>
          </w:tcPr>
          <w:p w:rsidR="00155E23" w:rsidRDefault="006524CA" w:rsidP="00F13133">
            <w:pPr>
              <w:rPr>
                <w:b/>
                <w:bCs/>
                <w:sz w:val="24"/>
                <w:szCs w:val="24"/>
              </w:rPr>
            </w:pPr>
            <w:r w:rsidRPr="005E0662">
              <w:rPr>
                <w:sz w:val="24"/>
                <w:szCs w:val="24"/>
              </w:rPr>
              <w:t xml:space="preserve">Plānotās izmaksas </w:t>
            </w:r>
            <w:r w:rsidRPr="00784D2F">
              <w:rPr>
                <w:i/>
                <w:iCs/>
                <w:sz w:val="24"/>
                <w:szCs w:val="24"/>
              </w:rPr>
              <w:t>euro</w:t>
            </w:r>
            <w:r w:rsidRPr="00784D2F">
              <w:rPr>
                <w:b/>
                <w:bCs/>
                <w:i/>
                <w:iCs/>
                <w:sz w:val="24"/>
                <w:szCs w:val="24"/>
              </w:rPr>
              <w:t xml:space="preserve"> </w:t>
            </w:r>
            <w:r w:rsidRPr="00F13133">
              <w:rPr>
                <w:b/>
                <w:bCs/>
                <w:sz w:val="24"/>
                <w:szCs w:val="24"/>
              </w:rPr>
              <w:t xml:space="preserve"> </w:t>
            </w:r>
          </w:p>
          <w:p w:rsidR="00460FA2" w:rsidRPr="005E0662" w:rsidRDefault="006524CA" w:rsidP="00F13133">
            <w:pPr>
              <w:rPr>
                <w:sz w:val="24"/>
                <w:szCs w:val="24"/>
              </w:rPr>
            </w:pPr>
            <w:r w:rsidRPr="00F13133">
              <w:rPr>
                <w:b/>
                <w:bCs/>
                <w:sz w:val="24"/>
                <w:szCs w:val="24"/>
              </w:rPr>
              <w:t>2026</w:t>
            </w:r>
          </w:p>
        </w:tc>
        <w:tc>
          <w:tcPr>
            <w:tcW w:w="1275" w:type="dxa"/>
            <w:vAlign w:val="center"/>
          </w:tcPr>
          <w:p w:rsidR="00155E23" w:rsidRDefault="006524CA" w:rsidP="00F13133">
            <w:pPr>
              <w:rPr>
                <w:b/>
                <w:bCs/>
                <w:sz w:val="24"/>
                <w:szCs w:val="24"/>
              </w:rPr>
            </w:pPr>
            <w:r w:rsidRPr="005E0662">
              <w:rPr>
                <w:sz w:val="24"/>
                <w:szCs w:val="24"/>
              </w:rPr>
              <w:t xml:space="preserve">Plānotās izmaksas </w:t>
            </w:r>
            <w:r w:rsidRPr="00784D2F">
              <w:rPr>
                <w:i/>
                <w:iCs/>
                <w:sz w:val="24"/>
                <w:szCs w:val="24"/>
              </w:rPr>
              <w:t>euro</w:t>
            </w:r>
            <w:r w:rsidRPr="00784D2F">
              <w:rPr>
                <w:b/>
                <w:bCs/>
                <w:i/>
                <w:iCs/>
                <w:sz w:val="24"/>
                <w:szCs w:val="24"/>
              </w:rPr>
              <w:t xml:space="preserve"> </w:t>
            </w:r>
            <w:r w:rsidRPr="00F13133">
              <w:rPr>
                <w:b/>
                <w:bCs/>
                <w:sz w:val="24"/>
                <w:szCs w:val="24"/>
              </w:rPr>
              <w:t xml:space="preserve"> </w:t>
            </w:r>
          </w:p>
          <w:p w:rsidR="00460FA2" w:rsidRPr="00F13133" w:rsidRDefault="006524CA" w:rsidP="00F13133">
            <w:pPr>
              <w:rPr>
                <w:b/>
                <w:bCs/>
                <w:sz w:val="24"/>
                <w:szCs w:val="24"/>
              </w:rPr>
            </w:pPr>
            <w:r w:rsidRPr="00F13133">
              <w:rPr>
                <w:b/>
                <w:bCs/>
                <w:sz w:val="24"/>
                <w:szCs w:val="24"/>
              </w:rPr>
              <w:t>202</w:t>
            </w:r>
            <w:r>
              <w:rPr>
                <w:b/>
                <w:bCs/>
                <w:sz w:val="24"/>
                <w:szCs w:val="24"/>
              </w:rPr>
              <w:t>7</w:t>
            </w:r>
          </w:p>
        </w:tc>
        <w:tc>
          <w:tcPr>
            <w:tcW w:w="1257" w:type="dxa"/>
            <w:vAlign w:val="center"/>
          </w:tcPr>
          <w:p w:rsidR="00460FA2" w:rsidRPr="005E0662" w:rsidRDefault="006524CA" w:rsidP="00F13133">
            <w:pPr>
              <w:rPr>
                <w:sz w:val="24"/>
                <w:szCs w:val="24"/>
              </w:rPr>
            </w:pPr>
            <w:r w:rsidRPr="005E0662">
              <w:rPr>
                <w:sz w:val="24"/>
                <w:szCs w:val="24"/>
              </w:rPr>
              <w:t xml:space="preserve">Plānotās izmaksas </w:t>
            </w:r>
            <w:r w:rsidRPr="00784D2F">
              <w:rPr>
                <w:i/>
                <w:iCs/>
                <w:sz w:val="24"/>
                <w:szCs w:val="24"/>
              </w:rPr>
              <w:t>euro</w:t>
            </w:r>
          </w:p>
          <w:p w:rsidR="00460FA2" w:rsidRPr="00F13133" w:rsidRDefault="006524CA" w:rsidP="00F13133">
            <w:pPr>
              <w:rPr>
                <w:b/>
                <w:bCs/>
                <w:sz w:val="24"/>
                <w:szCs w:val="24"/>
              </w:rPr>
            </w:pPr>
            <w:r w:rsidRPr="00F13133">
              <w:rPr>
                <w:b/>
                <w:bCs/>
                <w:sz w:val="24"/>
                <w:szCs w:val="24"/>
              </w:rPr>
              <w:t>2028</w:t>
            </w:r>
          </w:p>
        </w:tc>
      </w:tr>
      <w:tr w:rsidR="0050362D" w:rsidTr="00BD5758">
        <w:trPr>
          <w:trHeight w:val="255"/>
        </w:trPr>
        <w:tc>
          <w:tcPr>
            <w:tcW w:w="3053" w:type="dxa"/>
            <w:vMerge w:val="restart"/>
          </w:tcPr>
          <w:p w:rsidR="00460FA2" w:rsidRPr="00283E49" w:rsidRDefault="006524CA" w:rsidP="000944A8">
            <w:pPr>
              <w:rPr>
                <w:b/>
                <w:bCs/>
                <w:sz w:val="24"/>
                <w:szCs w:val="24"/>
              </w:rPr>
            </w:pPr>
            <w:r w:rsidRPr="00283E49">
              <w:rPr>
                <w:b/>
                <w:bCs/>
                <w:sz w:val="24"/>
                <w:szCs w:val="24"/>
              </w:rPr>
              <w:t xml:space="preserve">Atlīdzība </w:t>
            </w:r>
          </w:p>
        </w:tc>
        <w:tc>
          <w:tcPr>
            <w:tcW w:w="1190" w:type="dxa"/>
          </w:tcPr>
          <w:p w:rsidR="00460FA2" w:rsidRPr="007B1EA5" w:rsidRDefault="006524CA" w:rsidP="00656280">
            <w:pPr>
              <w:jc w:val="center"/>
            </w:pPr>
            <w:r w:rsidRPr="007B1EA5">
              <w:t>1100</w:t>
            </w:r>
          </w:p>
        </w:tc>
        <w:tc>
          <w:tcPr>
            <w:tcW w:w="1281" w:type="dxa"/>
          </w:tcPr>
          <w:p w:rsidR="00460FA2" w:rsidRDefault="006524CA" w:rsidP="00656280">
            <w:pPr>
              <w:jc w:val="center"/>
              <w:rPr>
                <w:sz w:val="24"/>
                <w:szCs w:val="24"/>
              </w:rPr>
            </w:pPr>
            <w:r>
              <w:rPr>
                <w:sz w:val="24"/>
                <w:szCs w:val="24"/>
              </w:rPr>
              <w:t>277 705</w:t>
            </w:r>
          </w:p>
        </w:tc>
        <w:tc>
          <w:tcPr>
            <w:tcW w:w="1275" w:type="dxa"/>
            <w:vAlign w:val="center"/>
          </w:tcPr>
          <w:p w:rsidR="00460FA2" w:rsidRPr="00F13133" w:rsidRDefault="006524CA" w:rsidP="00656280">
            <w:pPr>
              <w:jc w:val="center"/>
              <w:rPr>
                <w:sz w:val="24"/>
                <w:szCs w:val="24"/>
              </w:rPr>
            </w:pPr>
            <w:r>
              <w:rPr>
                <w:sz w:val="24"/>
                <w:szCs w:val="24"/>
              </w:rPr>
              <w:t>277 705</w:t>
            </w:r>
          </w:p>
        </w:tc>
        <w:tc>
          <w:tcPr>
            <w:tcW w:w="1257" w:type="dxa"/>
            <w:tcBorders>
              <w:top w:val="single" w:sz="8" w:space="0" w:color="5E5E5E"/>
              <w:left w:val="single" w:sz="8" w:space="0" w:color="5E5E5E"/>
              <w:right w:val="single" w:sz="8" w:space="0" w:color="5E5E5E"/>
            </w:tcBorders>
          </w:tcPr>
          <w:p w:rsidR="00460FA2" w:rsidRPr="00F13133" w:rsidRDefault="006524CA" w:rsidP="00656280">
            <w:pPr>
              <w:jc w:val="center"/>
              <w:rPr>
                <w:sz w:val="24"/>
                <w:szCs w:val="24"/>
              </w:rPr>
            </w:pPr>
            <w:r>
              <w:rPr>
                <w:sz w:val="24"/>
                <w:szCs w:val="24"/>
              </w:rPr>
              <w:t>277 705</w:t>
            </w:r>
          </w:p>
        </w:tc>
      </w:tr>
      <w:tr w:rsidR="0050362D" w:rsidTr="00BD5758">
        <w:trPr>
          <w:trHeight w:val="300"/>
        </w:trPr>
        <w:tc>
          <w:tcPr>
            <w:tcW w:w="3053" w:type="dxa"/>
            <w:vMerge/>
          </w:tcPr>
          <w:p w:rsidR="00460FA2" w:rsidRPr="00283E49" w:rsidRDefault="00460FA2" w:rsidP="000944A8">
            <w:pPr>
              <w:rPr>
                <w:b/>
                <w:bCs/>
                <w:sz w:val="24"/>
                <w:szCs w:val="24"/>
              </w:rPr>
            </w:pPr>
          </w:p>
        </w:tc>
        <w:tc>
          <w:tcPr>
            <w:tcW w:w="1190" w:type="dxa"/>
          </w:tcPr>
          <w:p w:rsidR="00460FA2" w:rsidRPr="007B1EA5" w:rsidRDefault="006524CA" w:rsidP="00656280">
            <w:pPr>
              <w:jc w:val="center"/>
            </w:pPr>
            <w:r w:rsidRPr="007B1EA5">
              <w:t>1200</w:t>
            </w:r>
          </w:p>
        </w:tc>
        <w:tc>
          <w:tcPr>
            <w:tcW w:w="1281" w:type="dxa"/>
          </w:tcPr>
          <w:p w:rsidR="00460FA2" w:rsidRDefault="006524CA" w:rsidP="00656280">
            <w:pPr>
              <w:jc w:val="center"/>
              <w:rPr>
                <w:sz w:val="24"/>
                <w:szCs w:val="24"/>
              </w:rPr>
            </w:pPr>
            <w:r>
              <w:rPr>
                <w:sz w:val="24"/>
                <w:szCs w:val="24"/>
              </w:rPr>
              <w:t xml:space="preserve">  81 262</w:t>
            </w:r>
          </w:p>
        </w:tc>
        <w:tc>
          <w:tcPr>
            <w:tcW w:w="1275" w:type="dxa"/>
            <w:vAlign w:val="center"/>
          </w:tcPr>
          <w:p w:rsidR="00460FA2" w:rsidRDefault="006524CA" w:rsidP="00656280">
            <w:pPr>
              <w:jc w:val="center"/>
              <w:rPr>
                <w:sz w:val="24"/>
                <w:szCs w:val="24"/>
              </w:rPr>
            </w:pPr>
            <w:r>
              <w:rPr>
                <w:sz w:val="24"/>
                <w:szCs w:val="24"/>
              </w:rPr>
              <w:t xml:space="preserve"> 81 262</w:t>
            </w:r>
          </w:p>
        </w:tc>
        <w:tc>
          <w:tcPr>
            <w:tcW w:w="1257" w:type="dxa"/>
            <w:tcBorders>
              <w:left w:val="single" w:sz="8" w:space="0" w:color="5E5E5E"/>
              <w:bottom w:val="single" w:sz="8" w:space="0" w:color="5E5E5E"/>
              <w:right w:val="single" w:sz="8" w:space="0" w:color="5E5E5E"/>
            </w:tcBorders>
          </w:tcPr>
          <w:p w:rsidR="00460FA2" w:rsidRDefault="006524CA" w:rsidP="00656280">
            <w:pPr>
              <w:jc w:val="center"/>
              <w:rPr>
                <w:rFonts w:eastAsia="Helvetica Neue"/>
                <w:color w:val="000000" w:themeColor="text1"/>
                <w:position w:val="1"/>
                <w:sz w:val="24"/>
                <w:szCs w:val="24"/>
              </w:rPr>
            </w:pPr>
            <w:r>
              <w:rPr>
                <w:rFonts w:eastAsia="Helvetica Neue"/>
                <w:color w:val="000000" w:themeColor="text1"/>
                <w:position w:val="1"/>
                <w:sz w:val="24"/>
                <w:szCs w:val="24"/>
              </w:rPr>
              <w:t xml:space="preserve">  81 262</w:t>
            </w:r>
          </w:p>
        </w:tc>
      </w:tr>
      <w:tr w:rsidR="0050362D" w:rsidTr="00BD5758">
        <w:trPr>
          <w:trHeight w:val="300"/>
        </w:trPr>
        <w:tc>
          <w:tcPr>
            <w:tcW w:w="3053" w:type="dxa"/>
          </w:tcPr>
          <w:p w:rsidR="00460FA2" w:rsidRPr="004948E9" w:rsidRDefault="006524CA" w:rsidP="004948E9">
            <w:pPr>
              <w:jc w:val="right"/>
              <w:rPr>
                <w:sz w:val="20"/>
                <w:szCs w:val="20"/>
              </w:rPr>
            </w:pPr>
            <w:r w:rsidRPr="004948E9">
              <w:rPr>
                <w:sz w:val="20"/>
                <w:szCs w:val="20"/>
              </w:rPr>
              <w:t>Atlīdzība kopā</w:t>
            </w:r>
          </w:p>
        </w:tc>
        <w:tc>
          <w:tcPr>
            <w:tcW w:w="1190" w:type="dxa"/>
          </w:tcPr>
          <w:p w:rsidR="00460FA2" w:rsidRPr="007B1EA5" w:rsidRDefault="00460FA2" w:rsidP="00656280">
            <w:pPr>
              <w:jc w:val="center"/>
            </w:pPr>
          </w:p>
        </w:tc>
        <w:tc>
          <w:tcPr>
            <w:tcW w:w="1281" w:type="dxa"/>
          </w:tcPr>
          <w:p w:rsidR="00460FA2" w:rsidRPr="00AB6E5C" w:rsidRDefault="006524CA" w:rsidP="00656280">
            <w:pPr>
              <w:jc w:val="center"/>
              <w:rPr>
                <w:b/>
                <w:bCs/>
                <w:sz w:val="24"/>
                <w:szCs w:val="24"/>
              </w:rPr>
            </w:pPr>
            <w:r w:rsidRPr="00AB6E5C">
              <w:rPr>
                <w:b/>
                <w:bCs/>
                <w:sz w:val="24"/>
                <w:szCs w:val="24"/>
              </w:rPr>
              <w:t>358 967</w:t>
            </w:r>
          </w:p>
        </w:tc>
        <w:tc>
          <w:tcPr>
            <w:tcW w:w="1275" w:type="dxa"/>
            <w:vAlign w:val="center"/>
          </w:tcPr>
          <w:p w:rsidR="00460FA2" w:rsidRPr="00163143" w:rsidRDefault="006524CA" w:rsidP="00656280">
            <w:pPr>
              <w:jc w:val="center"/>
              <w:rPr>
                <w:b/>
                <w:bCs/>
                <w:sz w:val="24"/>
                <w:szCs w:val="24"/>
              </w:rPr>
            </w:pPr>
            <w:r w:rsidRPr="00163143">
              <w:rPr>
                <w:b/>
                <w:bCs/>
                <w:sz w:val="24"/>
                <w:szCs w:val="24"/>
              </w:rPr>
              <w:t>358 967</w:t>
            </w:r>
          </w:p>
        </w:tc>
        <w:tc>
          <w:tcPr>
            <w:tcW w:w="1257" w:type="dxa"/>
            <w:tcBorders>
              <w:left w:val="single" w:sz="8" w:space="0" w:color="5E5E5E"/>
              <w:bottom w:val="single" w:sz="8" w:space="0" w:color="5E5E5E"/>
              <w:right w:val="single" w:sz="8" w:space="0" w:color="5E5E5E"/>
            </w:tcBorders>
          </w:tcPr>
          <w:p w:rsidR="00460FA2" w:rsidRPr="00163143" w:rsidRDefault="006524CA" w:rsidP="00656280">
            <w:pPr>
              <w:jc w:val="center"/>
              <w:rPr>
                <w:rFonts w:eastAsia="Helvetica Neue"/>
                <w:b/>
                <w:bCs/>
                <w:color w:val="000000" w:themeColor="text1"/>
                <w:position w:val="1"/>
                <w:sz w:val="24"/>
                <w:szCs w:val="24"/>
              </w:rPr>
            </w:pPr>
            <w:r w:rsidRPr="00163143">
              <w:rPr>
                <w:rFonts w:eastAsia="Helvetica Neue"/>
                <w:b/>
                <w:bCs/>
                <w:color w:val="000000" w:themeColor="text1"/>
                <w:position w:val="1"/>
                <w:sz w:val="24"/>
                <w:szCs w:val="24"/>
              </w:rPr>
              <w:t>358 967</w:t>
            </w:r>
          </w:p>
        </w:tc>
      </w:tr>
      <w:tr w:rsidR="0050362D" w:rsidTr="00BD5758">
        <w:trPr>
          <w:trHeight w:val="300"/>
        </w:trPr>
        <w:tc>
          <w:tcPr>
            <w:tcW w:w="3053" w:type="dxa"/>
            <w:vMerge w:val="restart"/>
          </w:tcPr>
          <w:p w:rsidR="00460FA2" w:rsidRPr="00283E49" w:rsidRDefault="006524CA" w:rsidP="000944A8">
            <w:pPr>
              <w:rPr>
                <w:b/>
                <w:bCs/>
                <w:sz w:val="24"/>
                <w:szCs w:val="24"/>
              </w:rPr>
            </w:pPr>
            <w:r w:rsidRPr="00283E49">
              <w:rPr>
                <w:b/>
                <w:bCs/>
                <w:sz w:val="24"/>
                <w:szCs w:val="24"/>
              </w:rPr>
              <w:t xml:space="preserve">Preces un pakalpojumi </w:t>
            </w:r>
          </w:p>
        </w:tc>
        <w:tc>
          <w:tcPr>
            <w:tcW w:w="1190" w:type="dxa"/>
          </w:tcPr>
          <w:p w:rsidR="00460FA2" w:rsidRPr="007B1EA5" w:rsidRDefault="006524CA" w:rsidP="00656280">
            <w:pPr>
              <w:jc w:val="center"/>
            </w:pPr>
            <w:r w:rsidRPr="007B1EA5">
              <w:t>2200</w:t>
            </w:r>
          </w:p>
        </w:tc>
        <w:tc>
          <w:tcPr>
            <w:tcW w:w="1281" w:type="dxa"/>
          </w:tcPr>
          <w:p w:rsidR="00460FA2" w:rsidRDefault="006524CA" w:rsidP="00656280">
            <w:pPr>
              <w:jc w:val="center"/>
              <w:rPr>
                <w:sz w:val="24"/>
                <w:szCs w:val="24"/>
              </w:rPr>
            </w:pPr>
            <w:r>
              <w:rPr>
                <w:sz w:val="24"/>
                <w:szCs w:val="24"/>
              </w:rPr>
              <w:t>162 285</w:t>
            </w:r>
          </w:p>
        </w:tc>
        <w:tc>
          <w:tcPr>
            <w:tcW w:w="1275" w:type="dxa"/>
            <w:vAlign w:val="center"/>
          </w:tcPr>
          <w:p w:rsidR="00460FA2" w:rsidRPr="00F13133" w:rsidRDefault="006524CA" w:rsidP="00656280">
            <w:pPr>
              <w:jc w:val="center"/>
              <w:rPr>
                <w:sz w:val="24"/>
                <w:szCs w:val="24"/>
              </w:rPr>
            </w:pPr>
            <w:r>
              <w:rPr>
                <w:sz w:val="24"/>
                <w:szCs w:val="24"/>
              </w:rPr>
              <w:t>159 530</w:t>
            </w:r>
          </w:p>
        </w:tc>
        <w:tc>
          <w:tcPr>
            <w:tcW w:w="1257" w:type="dxa"/>
            <w:tcBorders>
              <w:top w:val="single" w:sz="8" w:space="0" w:color="5E5E5E"/>
              <w:left w:val="single" w:sz="8" w:space="0" w:color="5E5E5E"/>
              <w:right w:val="single" w:sz="8" w:space="0" w:color="5E5E5E"/>
            </w:tcBorders>
          </w:tcPr>
          <w:p w:rsidR="00460FA2" w:rsidRPr="00F13133" w:rsidRDefault="006524CA" w:rsidP="008403B9">
            <w:pPr>
              <w:jc w:val="center"/>
              <w:rPr>
                <w:sz w:val="24"/>
                <w:szCs w:val="24"/>
              </w:rPr>
            </w:pPr>
            <w:r>
              <w:rPr>
                <w:sz w:val="24"/>
                <w:szCs w:val="24"/>
              </w:rPr>
              <w:t>152 3</w:t>
            </w:r>
            <w:r w:rsidR="00A72DEE">
              <w:rPr>
                <w:sz w:val="24"/>
                <w:szCs w:val="24"/>
              </w:rPr>
              <w:t>95</w:t>
            </w:r>
          </w:p>
        </w:tc>
      </w:tr>
      <w:tr w:rsidR="0050362D" w:rsidTr="00BD5758">
        <w:trPr>
          <w:trHeight w:val="225"/>
        </w:trPr>
        <w:tc>
          <w:tcPr>
            <w:tcW w:w="3053" w:type="dxa"/>
            <w:vMerge/>
          </w:tcPr>
          <w:p w:rsidR="00460FA2" w:rsidRPr="00283E49" w:rsidRDefault="00460FA2" w:rsidP="000944A8">
            <w:pPr>
              <w:rPr>
                <w:b/>
                <w:bCs/>
                <w:sz w:val="24"/>
                <w:szCs w:val="24"/>
              </w:rPr>
            </w:pPr>
          </w:p>
        </w:tc>
        <w:tc>
          <w:tcPr>
            <w:tcW w:w="1190" w:type="dxa"/>
          </w:tcPr>
          <w:p w:rsidR="00460FA2" w:rsidRPr="007B1EA5" w:rsidRDefault="006524CA" w:rsidP="00656280">
            <w:pPr>
              <w:jc w:val="center"/>
            </w:pPr>
            <w:r w:rsidRPr="007B1EA5">
              <w:t>2300</w:t>
            </w:r>
          </w:p>
        </w:tc>
        <w:tc>
          <w:tcPr>
            <w:tcW w:w="1281" w:type="dxa"/>
          </w:tcPr>
          <w:p w:rsidR="00460FA2" w:rsidRDefault="006524CA" w:rsidP="00656280">
            <w:pPr>
              <w:jc w:val="center"/>
              <w:rPr>
                <w:sz w:val="24"/>
                <w:szCs w:val="24"/>
              </w:rPr>
            </w:pPr>
            <w:r>
              <w:rPr>
                <w:sz w:val="24"/>
                <w:szCs w:val="24"/>
              </w:rPr>
              <w:t xml:space="preserve"> </w:t>
            </w:r>
            <w:r w:rsidR="00682C96">
              <w:rPr>
                <w:sz w:val="24"/>
                <w:szCs w:val="24"/>
              </w:rPr>
              <w:t>46 080</w:t>
            </w:r>
          </w:p>
        </w:tc>
        <w:tc>
          <w:tcPr>
            <w:tcW w:w="1275" w:type="dxa"/>
            <w:vAlign w:val="center"/>
          </w:tcPr>
          <w:p w:rsidR="00460FA2" w:rsidRDefault="006524CA" w:rsidP="00656280">
            <w:pPr>
              <w:jc w:val="center"/>
              <w:rPr>
                <w:sz w:val="24"/>
                <w:szCs w:val="24"/>
              </w:rPr>
            </w:pPr>
            <w:r>
              <w:rPr>
                <w:sz w:val="24"/>
                <w:szCs w:val="24"/>
              </w:rPr>
              <w:t>42</w:t>
            </w:r>
            <w:r w:rsidR="00443F3E">
              <w:rPr>
                <w:sz w:val="24"/>
                <w:szCs w:val="24"/>
              </w:rPr>
              <w:t xml:space="preserve"> </w:t>
            </w:r>
            <w:r>
              <w:rPr>
                <w:sz w:val="24"/>
                <w:szCs w:val="24"/>
              </w:rPr>
              <w:t>83</w:t>
            </w:r>
            <w:r w:rsidR="00443F3E">
              <w:rPr>
                <w:sz w:val="24"/>
                <w:szCs w:val="24"/>
              </w:rPr>
              <w:t>5</w:t>
            </w:r>
          </w:p>
        </w:tc>
        <w:tc>
          <w:tcPr>
            <w:tcW w:w="1257" w:type="dxa"/>
            <w:tcBorders>
              <w:left w:val="single" w:sz="8" w:space="0" w:color="5E5E5E"/>
              <w:right w:val="single" w:sz="8" w:space="0" w:color="5E5E5E"/>
            </w:tcBorders>
          </w:tcPr>
          <w:p w:rsidR="00460FA2" w:rsidRDefault="006524CA" w:rsidP="00656280">
            <w:pPr>
              <w:jc w:val="center"/>
              <w:rPr>
                <w:rFonts w:eastAsia="Helvetica Neue"/>
                <w:color w:val="000000" w:themeColor="text1"/>
                <w:position w:val="1"/>
                <w:sz w:val="24"/>
                <w:szCs w:val="24"/>
              </w:rPr>
            </w:pPr>
            <w:r>
              <w:rPr>
                <w:rFonts w:eastAsia="Helvetica Neue"/>
                <w:color w:val="000000" w:themeColor="text1"/>
                <w:position w:val="1"/>
                <w:sz w:val="24"/>
                <w:szCs w:val="24"/>
              </w:rPr>
              <w:t xml:space="preserve">  </w:t>
            </w:r>
            <w:r w:rsidR="00D41CB4">
              <w:rPr>
                <w:rFonts w:eastAsia="Helvetica Neue"/>
                <w:color w:val="000000" w:themeColor="text1"/>
                <w:position w:val="1"/>
                <w:sz w:val="24"/>
                <w:szCs w:val="24"/>
              </w:rPr>
              <w:t>44</w:t>
            </w:r>
            <w:r w:rsidR="003F3733">
              <w:rPr>
                <w:rFonts w:eastAsia="Helvetica Neue"/>
                <w:color w:val="000000" w:themeColor="text1"/>
                <w:position w:val="1"/>
                <w:sz w:val="24"/>
                <w:szCs w:val="24"/>
              </w:rPr>
              <w:t xml:space="preserve"> 970</w:t>
            </w:r>
          </w:p>
        </w:tc>
      </w:tr>
      <w:tr w:rsidR="0050362D" w:rsidTr="00BD5758">
        <w:trPr>
          <w:trHeight w:val="195"/>
        </w:trPr>
        <w:tc>
          <w:tcPr>
            <w:tcW w:w="3053" w:type="dxa"/>
            <w:vMerge/>
          </w:tcPr>
          <w:p w:rsidR="00460FA2" w:rsidRPr="00283E49" w:rsidRDefault="00460FA2" w:rsidP="000944A8">
            <w:pPr>
              <w:rPr>
                <w:b/>
                <w:bCs/>
                <w:sz w:val="24"/>
                <w:szCs w:val="24"/>
              </w:rPr>
            </w:pPr>
          </w:p>
        </w:tc>
        <w:tc>
          <w:tcPr>
            <w:tcW w:w="1190" w:type="dxa"/>
          </w:tcPr>
          <w:p w:rsidR="00460FA2" w:rsidRPr="007B1EA5" w:rsidRDefault="006524CA" w:rsidP="00656280">
            <w:pPr>
              <w:jc w:val="center"/>
            </w:pPr>
            <w:r w:rsidRPr="007B1EA5">
              <w:t>5200</w:t>
            </w:r>
          </w:p>
        </w:tc>
        <w:tc>
          <w:tcPr>
            <w:tcW w:w="1281" w:type="dxa"/>
          </w:tcPr>
          <w:p w:rsidR="00460FA2" w:rsidRDefault="00460FA2" w:rsidP="00656280">
            <w:pPr>
              <w:jc w:val="center"/>
              <w:rPr>
                <w:sz w:val="24"/>
                <w:szCs w:val="24"/>
              </w:rPr>
            </w:pPr>
          </w:p>
        </w:tc>
        <w:tc>
          <w:tcPr>
            <w:tcW w:w="1275" w:type="dxa"/>
            <w:vAlign w:val="center"/>
          </w:tcPr>
          <w:p w:rsidR="00460FA2" w:rsidRDefault="006524CA" w:rsidP="00656280">
            <w:pPr>
              <w:jc w:val="center"/>
              <w:rPr>
                <w:sz w:val="24"/>
                <w:szCs w:val="24"/>
              </w:rPr>
            </w:pPr>
            <w:r>
              <w:rPr>
                <w:sz w:val="24"/>
                <w:szCs w:val="24"/>
              </w:rPr>
              <w:t>6000</w:t>
            </w:r>
          </w:p>
        </w:tc>
        <w:tc>
          <w:tcPr>
            <w:tcW w:w="1257" w:type="dxa"/>
            <w:tcBorders>
              <w:left w:val="single" w:sz="8" w:space="0" w:color="5E5E5E"/>
              <w:bottom w:val="single" w:sz="8" w:space="0" w:color="5E5E5E"/>
              <w:right w:val="single" w:sz="8" w:space="0" w:color="5E5E5E"/>
            </w:tcBorders>
          </w:tcPr>
          <w:p w:rsidR="00460FA2" w:rsidRDefault="00460FA2" w:rsidP="00656280">
            <w:pPr>
              <w:jc w:val="center"/>
              <w:rPr>
                <w:rFonts w:eastAsia="Helvetica Neue"/>
                <w:color w:val="000000" w:themeColor="text1"/>
                <w:position w:val="1"/>
                <w:sz w:val="24"/>
                <w:szCs w:val="24"/>
              </w:rPr>
            </w:pPr>
          </w:p>
        </w:tc>
      </w:tr>
      <w:tr w:rsidR="0050362D" w:rsidTr="00BD5758">
        <w:trPr>
          <w:trHeight w:val="195"/>
        </w:trPr>
        <w:tc>
          <w:tcPr>
            <w:tcW w:w="3053" w:type="dxa"/>
          </w:tcPr>
          <w:p w:rsidR="00460FA2" w:rsidRPr="004948E9" w:rsidRDefault="006524CA" w:rsidP="004948E9">
            <w:pPr>
              <w:jc w:val="right"/>
              <w:rPr>
                <w:sz w:val="20"/>
                <w:szCs w:val="20"/>
              </w:rPr>
            </w:pPr>
            <w:r w:rsidRPr="004948E9">
              <w:rPr>
                <w:sz w:val="20"/>
                <w:szCs w:val="20"/>
              </w:rPr>
              <w:t>Preces un pakalpojumi kopā</w:t>
            </w:r>
          </w:p>
        </w:tc>
        <w:tc>
          <w:tcPr>
            <w:tcW w:w="1190" w:type="dxa"/>
          </w:tcPr>
          <w:p w:rsidR="00460FA2" w:rsidRPr="007B1EA5" w:rsidRDefault="00460FA2" w:rsidP="00656280">
            <w:pPr>
              <w:jc w:val="center"/>
            </w:pPr>
          </w:p>
        </w:tc>
        <w:tc>
          <w:tcPr>
            <w:tcW w:w="1281" w:type="dxa"/>
          </w:tcPr>
          <w:p w:rsidR="00460FA2" w:rsidRPr="00BA1178" w:rsidRDefault="006524CA" w:rsidP="00656280">
            <w:pPr>
              <w:jc w:val="center"/>
              <w:rPr>
                <w:b/>
                <w:bCs/>
                <w:sz w:val="24"/>
                <w:szCs w:val="24"/>
              </w:rPr>
            </w:pPr>
            <w:r w:rsidRPr="00BA1178">
              <w:rPr>
                <w:b/>
                <w:bCs/>
                <w:sz w:val="24"/>
                <w:szCs w:val="24"/>
              </w:rPr>
              <w:t>20</w:t>
            </w:r>
            <w:r w:rsidR="00682C96" w:rsidRPr="00BA1178">
              <w:rPr>
                <w:b/>
                <w:bCs/>
                <w:sz w:val="24"/>
                <w:szCs w:val="24"/>
              </w:rPr>
              <w:t xml:space="preserve">8 </w:t>
            </w:r>
            <w:r w:rsidR="0037475F" w:rsidRPr="00BA1178">
              <w:rPr>
                <w:b/>
                <w:bCs/>
                <w:sz w:val="24"/>
                <w:szCs w:val="24"/>
              </w:rPr>
              <w:t>36</w:t>
            </w:r>
            <w:r w:rsidR="00401CDF">
              <w:rPr>
                <w:b/>
                <w:bCs/>
                <w:sz w:val="24"/>
                <w:szCs w:val="24"/>
              </w:rPr>
              <w:t>5</w:t>
            </w:r>
          </w:p>
        </w:tc>
        <w:tc>
          <w:tcPr>
            <w:tcW w:w="1275" w:type="dxa"/>
            <w:tcBorders>
              <w:bottom w:val="single" w:sz="4" w:space="0" w:color="auto"/>
            </w:tcBorders>
            <w:vAlign w:val="center"/>
          </w:tcPr>
          <w:p w:rsidR="00460FA2" w:rsidRPr="00BA1178" w:rsidRDefault="006524CA" w:rsidP="00656280">
            <w:pPr>
              <w:jc w:val="center"/>
              <w:rPr>
                <w:b/>
                <w:bCs/>
                <w:sz w:val="24"/>
                <w:szCs w:val="24"/>
              </w:rPr>
            </w:pPr>
            <w:r w:rsidRPr="00BA1178">
              <w:rPr>
                <w:b/>
                <w:bCs/>
                <w:sz w:val="24"/>
                <w:szCs w:val="24"/>
              </w:rPr>
              <w:t>208 365</w:t>
            </w:r>
          </w:p>
        </w:tc>
        <w:tc>
          <w:tcPr>
            <w:tcW w:w="1257" w:type="dxa"/>
            <w:tcBorders>
              <w:left w:val="single" w:sz="8" w:space="0" w:color="5E5E5E"/>
              <w:bottom w:val="single" w:sz="4" w:space="0" w:color="auto"/>
              <w:right w:val="single" w:sz="8" w:space="0" w:color="5E5E5E"/>
            </w:tcBorders>
          </w:tcPr>
          <w:p w:rsidR="00460FA2" w:rsidRPr="00BA1178" w:rsidRDefault="006524CA" w:rsidP="00656280">
            <w:pPr>
              <w:jc w:val="center"/>
              <w:rPr>
                <w:rFonts w:eastAsia="Helvetica Neue"/>
                <w:b/>
                <w:bCs/>
                <w:color w:val="000000" w:themeColor="text1"/>
                <w:position w:val="1"/>
                <w:sz w:val="24"/>
                <w:szCs w:val="24"/>
              </w:rPr>
            </w:pPr>
            <w:r w:rsidRPr="00BA1178">
              <w:rPr>
                <w:rFonts w:eastAsia="Helvetica Neue"/>
                <w:b/>
                <w:bCs/>
                <w:color w:val="000000" w:themeColor="text1"/>
                <w:position w:val="1"/>
                <w:sz w:val="24"/>
                <w:szCs w:val="24"/>
              </w:rPr>
              <w:t>197 365</w:t>
            </w:r>
          </w:p>
        </w:tc>
      </w:tr>
      <w:tr w:rsidR="0050362D" w:rsidTr="00BD5758">
        <w:trPr>
          <w:trHeight w:val="255"/>
        </w:trPr>
        <w:tc>
          <w:tcPr>
            <w:tcW w:w="3053" w:type="dxa"/>
            <w:vMerge w:val="restart"/>
          </w:tcPr>
          <w:p w:rsidR="00460FA2" w:rsidRPr="00283E49" w:rsidRDefault="006524CA" w:rsidP="000944A8">
            <w:pPr>
              <w:rPr>
                <w:b/>
                <w:bCs/>
                <w:sz w:val="24"/>
                <w:szCs w:val="24"/>
              </w:rPr>
            </w:pPr>
            <w:r w:rsidRPr="00283E49">
              <w:rPr>
                <w:b/>
                <w:bCs/>
                <w:sz w:val="24"/>
                <w:szCs w:val="24"/>
              </w:rPr>
              <w:t>Atjaunošana/restaurācija</w:t>
            </w:r>
          </w:p>
        </w:tc>
        <w:tc>
          <w:tcPr>
            <w:tcW w:w="1190" w:type="dxa"/>
          </w:tcPr>
          <w:p w:rsidR="00460FA2" w:rsidRPr="007B1EA5" w:rsidRDefault="006524CA" w:rsidP="00656280">
            <w:pPr>
              <w:jc w:val="center"/>
            </w:pPr>
            <w:r w:rsidRPr="007B1EA5">
              <w:t>2200</w:t>
            </w:r>
          </w:p>
        </w:tc>
        <w:tc>
          <w:tcPr>
            <w:tcW w:w="1281" w:type="dxa"/>
          </w:tcPr>
          <w:p w:rsidR="00460FA2" w:rsidRPr="00F13133" w:rsidRDefault="006524CA" w:rsidP="00656280">
            <w:pPr>
              <w:jc w:val="center"/>
              <w:rPr>
                <w:sz w:val="24"/>
                <w:szCs w:val="24"/>
              </w:rPr>
            </w:pPr>
            <w:r>
              <w:rPr>
                <w:sz w:val="24"/>
                <w:szCs w:val="24"/>
              </w:rPr>
              <w:t>530 00</w:t>
            </w:r>
            <w:r w:rsidR="00DD0809">
              <w:rPr>
                <w:sz w:val="24"/>
                <w:szCs w:val="24"/>
              </w:rPr>
              <w:t>0</w:t>
            </w:r>
          </w:p>
        </w:tc>
        <w:tc>
          <w:tcPr>
            <w:tcW w:w="1275" w:type="dxa"/>
            <w:shd w:val="clear" w:color="auto" w:fill="FFFFFF" w:themeFill="background1"/>
            <w:vAlign w:val="center"/>
          </w:tcPr>
          <w:p w:rsidR="00460FA2" w:rsidRPr="00F13133" w:rsidRDefault="006524CA" w:rsidP="00656280">
            <w:pPr>
              <w:jc w:val="center"/>
              <w:rPr>
                <w:sz w:val="24"/>
                <w:szCs w:val="24"/>
              </w:rPr>
            </w:pPr>
            <w:r w:rsidRPr="00F13133">
              <w:rPr>
                <w:sz w:val="24"/>
                <w:szCs w:val="24"/>
              </w:rPr>
              <w:t>5</w:t>
            </w:r>
            <w:r w:rsidR="00470EF1">
              <w:rPr>
                <w:sz w:val="24"/>
                <w:szCs w:val="24"/>
              </w:rPr>
              <w:t>6</w:t>
            </w:r>
            <w:r w:rsidRPr="00F13133">
              <w:rPr>
                <w:sz w:val="24"/>
                <w:szCs w:val="24"/>
              </w:rPr>
              <w:t>0 000</w:t>
            </w:r>
          </w:p>
        </w:tc>
        <w:tc>
          <w:tcPr>
            <w:tcW w:w="1257" w:type="dxa"/>
            <w:vAlign w:val="center"/>
          </w:tcPr>
          <w:p w:rsidR="00460FA2" w:rsidRPr="00F13133" w:rsidRDefault="006524CA" w:rsidP="008403B9">
            <w:pPr>
              <w:jc w:val="center"/>
              <w:rPr>
                <w:sz w:val="24"/>
                <w:szCs w:val="24"/>
              </w:rPr>
            </w:pPr>
            <w:r>
              <w:rPr>
                <w:sz w:val="24"/>
                <w:szCs w:val="24"/>
              </w:rPr>
              <w:t>491 000</w:t>
            </w:r>
          </w:p>
        </w:tc>
      </w:tr>
      <w:tr w:rsidR="0050362D" w:rsidTr="00BD5758">
        <w:trPr>
          <w:trHeight w:val="285"/>
        </w:trPr>
        <w:tc>
          <w:tcPr>
            <w:tcW w:w="3053" w:type="dxa"/>
            <w:vMerge/>
          </w:tcPr>
          <w:p w:rsidR="00460FA2" w:rsidRPr="00283E49" w:rsidRDefault="00460FA2" w:rsidP="000944A8">
            <w:pPr>
              <w:rPr>
                <w:b/>
                <w:bCs/>
                <w:sz w:val="24"/>
                <w:szCs w:val="24"/>
              </w:rPr>
            </w:pPr>
          </w:p>
        </w:tc>
        <w:tc>
          <w:tcPr>
            <w:tcW w:w="1190" w:type="dxa"/>
          </w:tcPr>
          <w:p w:rsidR="00460FA2" w:rsidRPr="007B1EA5" w:rsidRDefault="006524CA" w:rsidP="00656280">
            <w:pPr>
              <w:jc w:val="center"/>
            </w:pPr>
            <w:r w:rsidRPr="007B1EA5">
              <w:t>5200</w:t>
            </w:r>
          </w:p>
        </w:tc>
        <w:tc>
          <w:tcPr>
            <w:tcW w:w="1281" w:type="dxa"/>
          </w:tcPr>
          <w:p w:rsidR="00460FA2" w:rsidRPr="00F13133" w:rsidRDefault="006524CA" w:rsidP="00656280">
            <w:pPr>
              <w:jc w:val="center"/>
              <w:rPr>
                <w:sz w:val="24"/>
                <w:szCs w:val="24"/>
              </w:rPr>
            </w:pPr>
            <w:r>
              <w:rPr>
                <w:sz w:val="24"/>
                <w:szCs w:val="24"/>
              </w:rPr>
              <w:t xml:space="preserve"> </w:t>
            </w:r>
            <w:r w:rsidR="00470EF1">
              <w:rPr>
                <w:sz w:val="24"/>
                <w:szCs w:val="24"/>
              </w:rPr>
              <w:t>50 000</w:t>
            </w:r>
          </w:p>
        </w:tc>
        <w:tc>
          <w:tcPr>
            <w:tcW w:w="1275" w:type="dxa"/>
            <w:shd w:val="clear" w:color="auto" w:fill="FFFFFF" w:themeFill="background1"/>
            <w:vAlign w:val="center"/>
          </w:tcPr>
          <w:p w:rsidR="00460FA2" w:rsidRPr="00F13133" w:rsidRDefault="006524CA" w:rsidP="00656280">
            <w:pPr>
              <w:jc w:val="center"/>
              <w:rPr>
                <w:sz w:val="24"/>
                <w:szCs w:val="24"/>
              </w:rPr>
            </w:pPr>
            <w:r>
              <w:rPr>
                <w:sz w:val="24"/>
                <w:szCs w:val="24"/>
              </w:rPr>
              <w:t xml:space="preserve"> 20 000</w:t>
            </w:r>
          </w:p>
        </w:tc>
        <w:tc>
          <w:tcPr>
            <w:tcW w:w="1257" w:type="dxa"/>
            <w:vAlign w:val="center"/>
          </w:tcPr>
          <w:p w:rsidR="00460FA2" w:rsidRDefault="006524CA" w:rsidP="00656280">
            <w:pPr>
              <w:jc w:val="center"/>
              <w:rPr>
                <w:sz w:val="24"/>
                <w:szCs w:val="24"/>
              </w:rPr>
            </w:pPr>
            <w:r>
              <w:rPr>
                <w:sz w:val="24"/>
                <w:szCs w:val="24"/>
              </w:rPr>
              <w:t>100</w:t>
            </w:r>
            <w:r>
              <w:rPr>
                <w:sz w:val="24"/>
                <w:szCs w:val="24"/>
              </w:rPr>
              <w:t xml:space="preserve"> 000</w:t>
            </w:r>
          </w:p>
        </w:tc>
      </w:tr>
      <w:tr w:rsidR="0050362D" w:rsidTr="00BD5758">
        <w:trPr>
          <w:trHeight w:val="285"/>
        </w:trPr>
        <w:tc>
          <w:tcPr>
            <w:tcW w:w="3053" w:type="dxa"/>
          </w:tcPr>
          <w:p w:rsidR="00460FA2" w:rsidRPr="00EA37F9" w:rsidRDefault="006524CA" w:rsidP="00990A3C">
            <w:pPr>
              <w:jc w:val="right"/>
              <w:rPr>
                <w:sz w:val="20"/>
                <w:szCs w:val="20"/>
              </w:rPr>
            </w:pPr>
            <w:r w:rsidRPr="00EA37F9">
              <w:rPr>
                <w:sz w:val="20"/>
                <w:szCs w:val="20"/>
              </w:rPr>
              <w:t xml:space="preserve"> Atjaunošana/restaurācija kopā</w:t>
            </w:r>
          </w:p>
        </w:tc>
        <w:tc>
          <w:tcPr>
            <w:tcW w:w="1190" w:type="dxa"/>
          </w:tcPr>
          <w:p w:rsidR="00460FA2" w:rsidRDefault="00460FA2" w:rsidP="00656280">
            <w:pPr>
              <w:jc w:val="center"/>
              <w:rPr>
                <w:sz w:val="24"/>
                <w:szCs w:val="24"/>
              </w:rPr>
            </w:pPr>
          </w:p>
        </w:tc>
        <w:tc>
          <w:tcPr>
            <w:tcW w:w="1281" w:type="dxa"/>
          </w:tcPr>
          <w:p w:rsidR="00460FA2" w:rsidRPr="00AF19AA" w:rsidRDefault="006524CA" w:rsidP="00656280">
            <w:pPr>
              <w:jc w:val="center"/>
              <w:rPr>
                <w:b/>
                <w:bCs/>
                <w:sz w:val="24"/>
                <w:szCs w:val="24"/>
              </w:rPr>
            </w:pPr>
            <w:r w:rsidRPr="00AF19AA">
              <w:rPr>
                <w:b/>
                <w:bCs/>
                <w:sz w:val="24"/>
                <w:szCs w:val="24"/>
              </w:rPr>
              <w:t>580 000</w:t>
            </w:r>
          </w:p>
        </w:tc>
        <w:tc>
          <w:tcPr>
            <w:tcW w:w="1275" w:type="dxa"/>
            <w:shd w:val="clear" w:color="auto" w:fill="FFFFFF" w:themeFill="background1"/>
            <w:vAlign w:val="center"/>
          </w:tcPr>
          <w:p w:rsidR="00460FA2" w:rsidRPr="00AF19AA" w:rsidRDefault="006524CA" w:rsidP="00656280">
            <w:pPr>
              <w:jc w:val="center"/>
              <w:rPr>
                <w:b/>
                <w:bCs/>
                <w:sz w:val="24"/>
                <w:szCs w:val="24"/>
              </w:rPr>
            </w:pPr>
            <w:r w:rsidRPr="00AF19AA">
              <w:rPr>
                <w:b/>
                <w:bCs/>
                <w:sz w:val="24"/>
                <w:szCs w:val="24"/>
              </w:rPr>
              <w:t>580 000</w:t>
            </w:r>
          </w:p>
        </w:tc>
        <w:tc>
          <w:tcPr>
            <w:tcW w:w="1257" w:type="dxa"/>
            <w:vAlign w:val="center"/>
          </w:tcPr>
          <w:p w:rsidR="00460FA2" w:rsidRPr="00AF19AA" w:rsidRDefault="006524CA" w:rsidP="00656280">
            <w:pPr>
              <w:jc w:val="center"/>
              <w:rPr>
                <w:b/>
                <w:bCs/>
                <w:sz w:val="24"/>
                <w:szCs w:val="24"/>
              </w:rPr>
            </w:pPr>
            <w:r w:rsidRPr="00AF19AA">
              <w:rPr>
                <w:b/>
                <w:bCs/>
                <w:sz w:val="24"/>
                <w:szCs w:val="24"/>
              </w:rPr>
              <w:t>591 000</w:t>
            </w:r>
          </w:p>
        </w:tc>
      </w:tr>
      <w:tr w:rsidR="0050362D" w:rsidTr="00BD5758">
        <w:trPr>
          <w:trHeight w:val="300"/>
        </w:trPr>
        <w:tc>
          <w:tcPr>
            <w:tcW w:w="3053" w:type="dxa"/>
            <w:vAlign w:val="center"/>
          </w:tcPr>
          <w:p w:rsidR="00460FA2" w:rsidRPr="00F13133" w:rsidRDefault="006524CA" w:rsidP="0059003A">
            <w:pPr>
              <w:jc w:val="right"/>
              <w:rPr>
                <w:b/>
                <w:bCs/>
                <w:sz w:val="24"/>
                <w:szCs w:val="24"/>
              </w:rPr>
            </w:pPr>
            <w:r w:rsidRPr="00F13133">
              <w:rPr>
                <w:b/>
                <w:bCs/>
                <w:sz w:val="24"/>
                <w:szCs w:val="24"/>
              </w:rPr>
              <w:t>KOPĀ</w:t>
            </w:r>
            <w:r>
              <w:rPr>
                <w:b/>
                <w:bCs/>
                <w:sz w:val="24"/>
                <w:szCs w:val="24"/>
              </w:rPr>
              <w:t xml:space="preserve"> </w:t>
            </w:r>
          </w:p>
        </w:tc>
        <w:tc>
          <w:tcPr>
            <w:tcW w:w="1190" w:type="dxa"/>
          </w:tcPr>
          <w:p w:rsidR="00460FA2" w:rsidRPr="00F13133" w:rsidRDefault="00460FA2" w:rsidP="000944A8">
            <w:pPr>
              <w:rPr>
                <w:b/>
                <w:bCs/>
                <w:sz w:val="24"/>
                <w:szCs w:val="24"/>
              </w:rPr>
            </w:pPr>
          </w:p>
        </w:tc>
        <w:tc>
          <w:tcPr>
            <w:tcW w:w="1281" w:type="dxa"/>
          </w:tcPr>
          <w:p w:rsidR="00460FA2" w:rsidRPr="00F13133" w:rsidRDefault="006524CA" w:rsidP="000944A8">
            <w:pPr>
              <w:rPr>
                <w:b/>
                <w:bCs/>
                <w:sz w:val="24"/>
                <w:szCs w:val="24"/>
              </w:rPr>
            </w:pPr>
            <w:r>
              <w:rPr>
                <w:b/>
                <w:bCs/>
                <w:sz w:val="24"/>
                <w:szCs w:val="24"/>
              </w:rPr>
              <w:t>1</w:t>
            </w:r>
            <w:r w:rsidR="00AF19AA">
              <w:rPr>
                <w:b/>
                <w:bCs/>
                <w:sz w:val="24"/>
                <w:szCs w:val="24"/>
              </w:rPr>
              <w:t> </w:t>
            </w:r>
            <w:r>
              <w:rPr>
                <w:b/>
                <w:bCs/>
                <w:sz w:val="24"/>
                <w:szCs w:val="24"/>
              </w:rPr>
              <w:t>147</w:t>
            </w:r>
            <w:r w:rsidR="00AF19AA">
              <w:rPr>
                <w:b/>
                <w:bCs/>
                <w:sz w:val="24"/>
                <w:szCs w:val="24"/>
              </w:rPr>
              <w:t xml:space="preserve"> </w:t>
            </w:r>
            <w:r>
              <w:rPr>
                <w:b/>
                <w:bCs/>
                <w:sz w:val="24"/>
                <w:szCs w:val="24"/>
              </w:rPr>
              <w:t>332</w:t>
            </w:r>
          </w:p>
        </w:tc>
        <w:tc>
          <w:tcPr>
            <w:tcW w:w="1275" w:type="dxa"/>
            <w:vAlign w:val="center"/>
          </w:tcPr>
          <w:p w:rsidR="00460FA2" w:rsidRPr="00F13133" w:rsidRDefault="006524CA" w:rsidP="000944A8">
            <w:pPr>
              <w:rPr>
                <w:b/>
                <w:bCs/>
                <w:sz w:val="24"/>
                <w:szCs w:val="24"/>
              </w:rPr>
            </w:pPr>
            <w:r w:rsidRPr="00F13133">
              <w:rPr>
                <w:b/>
                <w:bCs/>
                <w:sz w:val="24"/>
                <w:szCs w:val="24"/>
              </w:rPr>
              <w:t>1 147 332</w:t>
            </w:r>
          </w:p>
        </w:tc>
        <w:tc>
          <w:tcPr>
            <w:tcW w:w="1257" w:type="dxa"/>
            <w:vAlign w:val="center"/>
          </w:tcPr>
          <w:p w:rsidR="00460FA2" w:rsidRPr="00F13133" w:rsidRDefault="006524CA" w:rsidP="000944A8">
            <w:pPr>
              <w:rPr>
                <w:b/>
                <w:bCs/>
                <w:sz w:val="24"/>
                <w:szCs w:val="24"/>
              </w:rPr>
            </w:pPr>
            <w:r>
              <w:rPr>
                <w:b/>
                <w:bCs/>
                <w:sz w:val="24"/>
                <w:szCs w:val="24"/>
              </w:rPr>
              <w:t>1</w:t>
            </w:r>
            <w:r w:rsidR="00AF19AA">
              <w:rPr>
                <w:b/>
                <w:bCs/>
                <w:sz w:val="24"/>
                <w:szCs w:val="24"/>
              </w:rPr>
              <w:t xml:space="preserve"> </w:t>
            </w:r>
            <w:r>
              <w:rPr>
                <w:b/>
                <w:bCs/>
                <w:sz w:val="24"/>
                <w:szCs w:val="24"/>
              </w:rPr>
              <w:t>147</w:t>
            </w:r>
            <w:r w:rsidR="00AF19AA">
              <w:rPr>
                <w:b/>
                <w:bCs/>
                <w:sz w:val="24"/>
                <w:szCs w:val="24"/>
              </w:rPr>
              <w:t xml:space="preserve"> </w:t>
            </w:r>
            <w:r>
              <w:rPr>
                <w:b/>
                <w:bCs/>
                <w:sz w:val="24"/>
                <w:szCs w:val="24"/>
              </w:rPr>
              <w:t>332</w:t>
            </w:r>
          </w:p>
        </w:tc>
      </w:tr>
    </w:tbl>
    <w:p w:rsidR="00F13133" w:rsidRDefault="00F13133" w:rsidP="00CC0314"/>
    <w:p w:rsidR="00F13133" w:rsidRPr="00CC0314" w:rsidRDefault="00F13133" w:rsidP="00CC0314"/>
    <w:p w:rsidR="00CC0314" w:rsidRPr="00CC0314" w:rsidRDefault="00CC0314" w:rsidP="00CC0314"/>
    <w:p w:rsidR="00846DED" w:rsidRDefault="006524CA" w:rsidP="00846DED">
      <w:pPr>
        <w:rPr>
          <w:b/>
          <w:bCs/>
          <w:sz w:val="28"/>
          <w:szCs w:val="28"/>
        </w:rPr>
      </w:pPr>
      <w:r>
        <w:rPr>
          <w:b/>
          <w:bCs/>
          <w:sz w:val="28"/>
          <w:szCs w:val="28"/>
        </w:rPr>
        <w:t xml:space="preserve"> </w:t>
      </w:r>
      <w:r w:rsidR="005446D0">
        <w:rPr>
          <w:b/>
          <w:bCs/>
          <w:sz w:val="28"/>
          <w:szCs w:val="28"/>
        </w:rPr>
        <w:t xml:space="preserve">3.1. </w:t>
      </w:r>
      <w:r w:rsidR="003C44E4">
        <w:rPr>
          <w:b/>
          <w:bCs/>
          <w:sz w:val="28"/>
          <w:szCs w:val="28"/>
        </w:rPr>
        <w:t>Uzturēšanas un atjaunošanas/rest</w:t>
      </w:r>
      <w:r w:rsidR="00821D4A">
        <w:rPr>
          <w:b/>
          <w:bCs/>
          <w:sz w:val="28"/>
          <w:szCs w:val="28"/>
        </w:rPr>
        <w:t>a</w:t>
      </w:r>
      <w:r w:rsidR="003C44E4">
        <w:rPr>
          <w:b/>
          <w:bCs/>
          <w:sz w:val="28"/>
          <w:szCs w:val="28"/>
        </w:rPr>
        <w:t xml:space="preserve">urācijas darbi 2026. gadā </w:t>
      </w:r>
    </w:p>
    <w:p w:rsidR="003C44E4" w:rsidRDefault="003C44E4" w:rsidP="00846DED">
      <w:pPr>
        <w:rPr>
          <w:sz w:val="24"/>
          <w:szCs w:val="24"/>
        </w:rPr>
      </w:pPr>
    </w:p>
    <w:p w:rsidR="00B25EBA" w:rsidRPr="005D0660" w:rsidRDefault="006524CA" w:rsidP="0024440A">
      <w:pPr>
        <w:ind w:firstLine="720"/>
        <w:rPr>
          <w:sz w:val="24"/>
          <w:szCs w:val="24"/>
        </w:rPr>
      </w:pPr>
      <w:r>
        <w:rPr>
          <w:sz w:val="24"/>
          <w:szCs w:val="24"/>
        </w:rPr>
        <w:t xml:space="preserve">Plānotais kopējais finansējuma uzturēšanas un atjaunošanas/restaurācijas darbiem 2026. gadā ir 1 147 332 </w:t>
      </w:r>
      <w:r>
        <w:rPr>
          <w:i/>
          <w:iCs/>
          <w:sz w:val="24"/>
          <w:szCs w:val="24"/>
        </w:rPr>
        <w:t>euro</w:t>
      </w:r>
      <w:r w:rsidR="00FE4668">
        <w:rPr>
          <w:i/>
          <w:iCs/>
          <w:sz w:val="24"/>
          <w:szCs w:val="24"/>
        </w:rPr>
        <w:t xml:space="preserve">, </w:t>
      </w:r>
      <w:r w:rsidR="00FE4668" w:rsidRPr="00FE4668">
        <w:rPr>
          <w:sz w:val="24"/>
          <w:szCs w:val="24"/>
        </w:rPr>
        <w:t>kas</w:t>
      </w:r>
      <w:r w:rsidRPr="00FE4668">
        <w:rPr>
          <w:sz w:val="24"/>
          <w:szCs w:val="24"/>
        </w:rPr>
        <w:t xml:space="preserve"> </w:t>
      </w:r>
      <w:r w:rsidR="00FE4668" w:rsidRPr="00FE4668">
        <w:rPr>
          <w:sz w:val="24"/>
          <w:szCs w:val="24"/>
        </w:rPr>
        <w:t>tiek finansēts esošā budžeta ietvaros</w:t>
      </w:r>
      <w:r w:rsidR="00FE4668" w:rsidRPr="00FE4668">
        <w:rPr>
          <w:i/>
          <w:iCs/>
          <w:sz w:val="24"/>
          <w:szCs w:val="24"/>
        </w:rPr>
        <w:t>.</w:t>
      </w:r>
    </w:p>
    <w:p w:rsidR="005D0660" w:rsidRPr="00B25EBA" w:rsidRDefault="005D0660" w:rsidP="00846DED">
      <w:pPr>
        <w:rPr>
          <w:sz w:val="28"/>
          <w:szCs w:val="28"/>
        </w:rPr>
      </w:pPr>
    </w:p>
    <w:p w:rsidR="00B25EBA" w:rsidRPr="00AF5D60" w:rsidRDefault="006524CA" w:rsidP="00846DED">
      <w:pPr>
        <w:rPr>
          <w:b/>
          <w:bCs/>
          <w:sz w:val="24"/>
          <w:szCs w:val="24"/>
        </w:rPr>
      </w:pPr>
      <w:r w:rsidRPr="00AF5D60">
        <w:rPr>
          <w:b/>
          <w:bCs/>
          <w:sz w:val="24"/>
          <w:szCs w:val="24"/>
        </w:rPr>
        <w:t>Atlīdzība</w:t>
      </w:r>
    </w:p>
    <w:p w:rsidR="00493D94" w:rsidRDefault="006524CA" w:rsidP="00493D94">
      <w:pPr>
        <w:ind w:firstLine="720"/>
        <w:jc w:val="both"/>
        <w:rPr>
          <w:sz w:val="24"/>
          <w:szCs w:val="24"/>
        </w:rPr>
      </w:pPr>
      <w:bookmarkStart w:id="2" w:name="_Hlk199864420"/>
      <w:r w:rsidRPr="008F6A9C">
        <w:rPr>
          <w:sz w:val="24"/>
          <w:szCs w:val="24"/>
        </w:rPr>
        <w:t>No Apsaimniekošanas programmas finansējuma atlīdzību saņem 2</w:t>
      </w:r>
      <w:r w:rsidR="009D7B25" w:rsidRPr="008F6A9C">
        <w:rPr>
          <w:sz w:val="24"/>
          <w:szCs w:val="24"/>
        </w:rPr>
        <w:t>8</w:t>
      </w:r>
      <w:r w:rsidRPr="008F6A9C">
        <w:rPr>
          <w:sz w:val="24"/>
          <w:szCs w:val="24"/>
        </w:rPr>
        <w:t xml:space="preserve"> Aģentūras darbinieki. Uz piln</w:t>
      </w:r>
      <w:r w:rsidRPr="008F6A9C">
        <w:rPr>
          <w:sz w:val="24"/>
          <w:szCs w:val="24"/>
        </w:rPr>
        <w:t>u darba slodzi strādā 1</w:t>
      </w:r>
      <w:r w:rsidR="00EF57DC" w:rsidRPr="008F6A9C">
        <w:rPr>
          <w:sz w:val="24"/>
          <w:szCs w:val="24"/>
        </w:rPr>
        <w:t>7</w:t>
      </w:r>
      <w:r w:rsidRPr="008F6A9C">
        <w:rPr>
          <w:sz w:val="24"/>
          <w:szCs w:val="24"/>
        </w:rPr>
        <w:t xml:space="preserve"> darbinieki šādos amatos: Brīvības pieminekļa un Rīgas Brāļu kapu nodaļas vadītājs, pārzinis-dārznieks, speciālists (dārzkopībā), restaurators, </w:t>
      </w:r>
      <w:r w:rsidR="00B23106" w:rsidRPr="008F6A9C">
        <w:rPr>
          <w:sz w:val="24"/>
          <w:szCs w:val="24"/>
        </w:rPr>
        <w:t xml:space="preserve">2 </w:t>
      </w:r>
      <w:r w:rsidRPr="008F6A9C">
        <w:rPr>
          <w:sz w:val="24"/>
          <w:szCs w:val="24"/>
        </w:rPr>
        <w:t xml:space="preserve">mehāniķi, 3 apsargi, 2 Brīvības pieminekļa apkopēji, 6 zaļās zonas strādnieki. </w:t>
      </w:r>
      <w:r w:rsidRPr="008F6A9C">
        <w:rPr>
          <w:sz w:val="24"/>
          <w:szCs w:val="24"/>
        </w:rPr>
        <w:t>Administratīvie darbinieki apsaimniekošanas programmas izpildē iesaistīti uz nepilnām darba slodzēm: di</w:t>
      </w:r>
      <w:r w:rsidRPr="008F6A9C">
        <w:rPr>
          <w:sz w:val="24"/>
          <w:szCs w:val="24"/>
        </w:rPr>
        <w:lastRenderedPageBreak/>
        <w:t>rektors 0.2</w:t>
      </w:r>
      <w:r w:rsidR="00FC4D1D" w:rsidRPr="008F6A9C">
        <w:rPr>
          <w:sz w:val="24"/>
          <w:szCs w:val="24"/>
        </w:rPr>
        <w:t>0</w:t>
      </w:r>
      <w:r w:rsidRPr="008F6A9C">
        <w:rPr>
          <w:sz w:val="24"/>
          <w:szCs w:val="24"/>
        </w:rPr>
        <w:t>, Saimnieciskās nodaļas vadītājs 0.32, galvenais speciālists finanšu jautājumos 0.5</w:t>
      </w:r>
      <w:r w:rsidR="00FC4D1D" w:rsidRPr="008F6A9C">
        <w:rPr>
          <w:sz w:val="24"/>
          <w:szCs w:val="24"/>
        </w:rPr>
        <w:t>0</w:t>
      </w:r>
      <w:r w:rsidRPr="008F6A9C">
        <w:rPr>
          <w:sz w:val="24"/>
          <w:szCs w:val="24"/>
        </w:rPr>
        <w:t>, galvenais restaurācijas speciālists 0.48, jurists 0.50,</w:t>
      </w:r>
      <w:r w:rsidRPr="008F6A9C">
        <w:rPr>
          <w:sz w:val="24"/>
          <w:szCs w:val="24"/>
        </w:rPr>
        <w:t xml:space="preserve"> kancelejas vadītāj</w:t>
      </w:r>
      <w:r w:rsidR="00777AEC" w:rsidRPr="008F6A9C">
        <w:rPr>
          <w:sz w:val="24"/>
          <w:szCs w:val="24"/>
        </w:rPr>
        <w:t>s</w:t>
      </w:r>
      <w:r w:rsidRPr="008F6A9C">
        <w:rPr>
          <w:sz w:val="24"/>
          <w:szCs w:val="24"/>
        </w:rPr>
        <w:t xml:space="preserve"> 0.</w:t>
      </w:r>
      <w:r w:rsidR="00A84EE2" w:rsidRPr="008F6A9C">
        <w:rPr>
          <w:sz w:val="24"/>
          <w:szCs w:val="24"/>
        </w:rPr>
        <w:t>2</w:t>
      </w:r>
      <w:r w:rsidRPr="008F6A9C">
        <w:rPr>
          <w:sz w:val="24"/>
          <w:szCs w:val="24"/>
        </w:rPr>
        <w:t>5 un tehniskais personāls: restaurators 0</w:t>
      </w:r>
      <w:r w:rsidR="00FC4D1D" w:rsidRPr="008F6A9C">
        <w:rPr>
          <w:sz w:val="24"/>
          <w:szCs w:val="24"/>
        </w:rPr>
        <w:t>.</w:t>
      </w:r>
      <w:r w:rsidRPr="008F6A9C">
        <w:rPr>
          <w:sz w:val="24"/>
          <w:szCs w:val="24"/>
        </w:rPr>
        <w:t>4</w:t>
      </w:r>
      <w:r w:rsidR="00E246A4" w:rsidRPr="008F6A9C">
        <w:rPr>
          <w:sz w:val="24"/>
          <w:szCs w:val="24"/>
        </w:rPr>
        <w:t>0</w:t>
      </w:r>
      <w:r w:rsidRPr="008F6A9C">
        <w:rPr>
          <w:sz w:val="24"/>
          <w:szCs w:val="24"/>
        </w:rPr>
        <w:t>, 2 pieminekļu aprūpes speciālisti 0</w:t>
      </w:r>
      <w:r w:rsidR="00FC4D1D" w:rsidRPr="008F6A9C">
        <w:rPr>
          <w:sz w:val="24"/>
          <w:szCs w:val="24"/>
        </w:rPr>
        <w:t>.</w:t>
      </w:r>
      <w:r w:rsidRPr="008F6A9C">
        <w:rPr>
          <w:sz w:val="24"/>
          <w:szCs w:val="24"/>
        </w:rPr>
        <w:t>15, apkopēj</w:t>
      </w:r>
      <w:r w:rsidR="00777AEC" w:rsidRPr="008F6A9C">
        <w:rPr>
          <w:sz w:val="24"/>
          <w:szCs w:val="24"/>
        </w:rPr>
        <w:t>s</w:t>
      </w:r>
      <w:r w:rsidRPr="008F6A9C">
        <w:rPr>
          <w:sz w:val="24"/>
          <w:szCs w:val="24"/>
        </w:rPr>
        <w:t xml:space="preserve"> 0</w:t>
      </w:r>
      <w:r w:rsidR="00FC4D1D" w:rsidRPr="008F6A9C">
        <w:rPr>
          <w:sz w:val="24"/>
          <w:szCs w:val="24"/>
        </w:rPr>
        <w:t>.</w:t>
      </w:r>
      <w:r w:rsidRPr="008F6A9C">
        <w:rPr>
          <w:sz w:val="24"/>
          <w:szCs w:val="24"/>
        </w:rPr>
        <w:t>5</w:t>
      </w:r>
      <w:r w:rsidR="00FC4D1D" w:rsidRPr="008F6A9C">
        <w:rPr>
          <w:sz w:val="24"/>
          <w:szCs w:val="24"/>
        </w:rPr>
        <w:t>0</w:t>
      </w:r>
      <w:r w:rsidRPr="008F6A9C">
        <w:rPr>
          <w:sz w:val="24"/>
          <w:szCs w:val="24"/>
        </w:rPr>
        <w:t xml:space="preserve"> un sētnieks- palīgstrādnieks 0</w:t>
      </w:r>
      <w:r w:rsidR="00FC4D1D" w:rsidRPr="008F6A9C">
        <w:rPr>
          <w:sz w:val="24"/>
          <w:szCs w:val="24"/>
        </w:rPr>
        <w:t>.</w:t>
      </w:r>
      <w:r w:rsidRPr="008F6A9C">
        <w:rPr>
          <w:sz w:val="24"/>
          <w:szCs w:val="24"/>
        </w:rPr>
        <w:t>10.</w:t>
      </w:r>
    </w:p>
    <w:p w:rsidR="00493D94" w:rsidRPr="005D0660" w:rsidRDefault="006524CA" w:rsidP="00493D94">
      <w:pPr>
        <w:ind w:firstLine="720"/>
        <w:jc w:val="both"/>
        <w:rPr>
          <w:sz w:val="24"/>
          <w:szCs w:val="24"/>
        </w:rPr>
      </w:pPr>
      <w:r>
        <w:rPr>
          <w:sz w:val="24"/>
          <w:szCs w:val="24"/>
        </w:rPr>
        <w:t>Plānotās izmaksas atlīdzībai 2026.gadā:</w:t>
      </w: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6"/>
        <w:gridCol w:w="4190"/>
      </w:tblGrid>
      <w:tr w:rsidR="0050362D" w:rsidTr="00E86257">
        <w:tc>
          <w:tcPr>
            <w:tcW w:w="4106" w:type="dxa"/>
            <w:tcMar>
              <w:top w:w="0" w:type="dxa"/>
              <w:left w:w="108" w:type="dxa"/>
              <w:bottom w:w="0" w:type="dxa"/>
              <w:right w:w="108" w:type="dxa"/>
            </w:tcMar>
            <w:hideMark/>
          </w:tcPr>
          <w:bookmarkEnd w:id="2"/>
          <w:p w:rsidR="00493D94" w:rsidRPr="00A36D9D" w:rsidRDefault="006524CA" w:rsidP="00E86257">
            <w:pPr>
              <w:pStyle w:val="Pamatteksts"/>
            </w:pPr>
            <w:r>
              <w:t xml:space="preserve">             Nosaukums</w:t>
            </w:r>
          </w:p>
        </w:tc>
        <w:tc>
          <w:tcPr>
            <w:tcW w:w="4190" w:type="dxa"/>
            <w:tcMar>
              <w:top w:w="0" w:type="dxa"/>
              <w:left w:w="108" w:type="dxa"/>
              <w:bottom w:w="0" w:type="dxa"/>
              <w:right w:w="108" w:type="dxa"/>
            </w:tcMar>
          </w:tcPr>
          <w:p w:rsidR="00493D94" w:rsidRPr="00A36D9D" w:rsidRDefault="006524CA" w:rsidP="00E86257">
            <w:pPr>
              <w:pStyle w:val="Pamatteksts"/>
            </w:pPr>
            <w:r>
              <w:t xml:space="preserve">Summa </w:t>
            </w:r>
            <w:r w:rsidRPr="004C7232">
              <w:rPr>
                <w:i/>
                <w:iCs/>
              </w:rPr>
              <w:t>euro</w:t>
            </w:r>
          </w:p>
        </w:tc>
      </w:tr>
      <w:tr w:rsidR="0050362D" w:rsidTr="00E86257">
        <w:tc>
          <w:tcPr>
            <w:tcW w:w="4106" w:type="dxa"/>
            <w:tcMar>
              <w:top w:w="0" w:type="dxa"/>
              <w:left w:w="108" w:type="dxa"/>
              <w:bottom w:w="0" w:type="dxa"/>
              <w:right w:w="108" w:type="dxa"/>
            </w:tcMar>
            <w:hideMark/>
          </w:tcPr>
          <w:p w:rsidR="00493D94" w:rsidRPr="00A36D9D" w:rsidRDefault="006524CA" w:rsidP="00E86257">
            <w:pPr>
              <w:pStyle w:val="Pamatteksts"/>
              <w:jc w:val="both"/>
            </w:pPr>
            <w:r w:rsidRPr="00A36D9D">
              <w:t xml:space="preserve">Mēnešalga </w:t>
            </w:r>
          </w:p>
        </w:tc>
        <w:tc>
          <w:tcPr>
            <w:tcW w:w="4190" w:type="dxa"/>
            <w:tcMar>
              <w:top w:w="0" w:type="dxa"/>
              <w:left w:w="108" w:type="dxa"/>
              <w:bottom w:w="0" w:type="dxa"/>
              <w:right w:w="108" w:type="dxa"/>
            </w:tcMar>
            <w:hideMark/>
          </w:tcPr>
          <w:p w:rsidR="00493D94" w:rsidRPr="00A36D9D" w:rsidRDefault="006524CA" w:rsidP="00E86257">
            <w:pPr>
              <w:pStyle w:val="Pamatteksts"/>
            </w:pPr>
            <w:r>
              <w:t xml:space="preserve">254 908 </w:t>
            </w:r>
          </w:p>
        </w:tc>
      </w:tr>
      <w:tr w:rsidR="0050362D" w:rsidTr="00E86257">
        <w:tc>
          <w:tcPr>
            <w:tcW w:w="4106" w:type="dxa"/>
            <w:tcMar>
              <w:top w:w="0" w:type="dxa"/>
              <w:left w:w="108" w:type="dxa"/>
              <w:bottom w:w="0" w:type="dxa"/>
              <w:right w:w="108" w:type="dxa"/>
            </w:tcMar>
            <w:hideMark/>
          </w:tcPr>
          <w:p w:rsidR="00493D94" w:rsidRPr="00A36D9D" w:rsidRDefault="006524CA" w:rsidP="00E86257">
            <w:pPr>
              <w:pStyle w:val="Pamatteksts"/>
            </w:pPr>
            <w:r w:rsidRPr="00A36D9D">
              <w:t>Piemaksas</w:t>
            </w:r>
          </w:p>
        </w:tc>
        <w:tc>
          <w:tcPr>
            <w:tcW w:w="4190" w:type="dxa"/>
            <w:tcMar>
              <w:top w:w="0" w:type="dxa"/>
              <w:left w:w="108" w:type="dxa"/>
              <w:bottom w:w="0" w:type="dxa"/>
              <w:right w:w="108" w:type="dxa"/>
            </w:tcMar>
            <w:hideMark/>
          </w:tcPr>
          <w:p w:rsidR="00493D94" w:rsidRPr="00A36D9D" w:rsidRDefault="006524CA" w:rsidP="00E86257">
            <w:pPr>
              <w:pStyle w:val="Pamatteksts"/>
            </w:pPr>
            <w:r>
              <w:t xml:space="preserve">10 196 </w:t>
            </w:r>
            <w:r w:rsidRPr="00A36D9D">
              <w:t>(</w:t>
            </w:r>
            <w:r>
              <w:t>4</w:t>
            </w:r>
            <w:r w:rsidRPr="00A36D9D">
              <w:t xml:space="preserve">% no </w:t>
            </w:r>
            <w:r>
              <w:t xml:space="preserve">gada </w:t>
            </w:r>
            <w:r w:rsidRPr="00A36D9D">
              <w:t>mēnešalgas)</w:t>
            </w:r>
            <w:r>
              <w:t xml:space="preserve"> </w:t>
            </w:r>
          </w:p>
        </w:tc>
      </w:tr>
      <w:tr w:rsidR="0050362D" w:rsidTr="00E86257">
        <w:tc>
          <w:tcPr>
            <w:tcW w:w="4106" w:type="dxa"/>
            <w:tcMar>
              <w:top w:w="0" w:type="dxa"/>
              <w:left w:w="108" w:type="dxa"/>
              <w:bottom w:w="0" w:type="dxa"/>
              <w:right w:w="108" w:type="dxa"/>
            </w:tcMar>
            <w:hideMark/>
          </w:tcPr>
          <w:p w:rsidR="00493D94" w:rsidRPr="00A36D9D" w:rsidRDefault="006524CA" w:rsidP="00E86257">
            <w:pPr>
              <w:pStyle w:val="Pamatteksts"/>
            </w:pPr>
            <w:r>
              <w:t>N</w:t>
            </w:r>
            <w:r w:rsidR="00AE0C80" w:rsidRPr="00A36D9D">
              <w:t xml:space="preserve">audas balvas </w:t>
            </w:r>
          </w:p>
        </w:tc>
        <w:tc>
          <w:tcPr>
            <w:tcW w:w="4190" w:type="dxa"/>
            <w:tcMar>
              <w:top w:w="0" w:type="dxa"/>
              <w:left w:w="108" w:type="dxa"/>
              <w:bottom w:w="0" w:type="dxa"/>
              <w:right w:w="108" w:type="dxa"/>
            </w:tcMar>
            <w:hideMark/>
          </w:tcPr>
          <w:p w:rsidR="00493D94" w:rsidRPr="00A36D9D" w:rsidRDefault="006524CA" w:rsidP="00E86257">
            <w:pPr>
              <w:pStyle w:val="Pamatteksts"/>
            </w:pPr>
            <w:r>
              <w:t>10 196</w:t>
            </w:r>
            <w:r w:rsidRPr="00A36D9D">
              <w:t xml:space="preserve"> (</w:t>
            </w:r>
            <w:r>
              <w:t>4</w:t>
            </w:r>
            <w:r w:rsidRPr="00A36D9D">
              <w:t xml:space="preserve">% no </w:t>
            </w:r>
            <w:r>
              <w:t xml:space="preserve">gada </w:t>
            </w:r>
            <w:r w:rsidRPr="00A36D9D">
              <w:t>mēnešalgas)</w:t>
            </w:r>
            <w:r>
              <w:t xml:space="preserve"> </w:t>
            </w:r>
          </w:p>
        </w:tc>
      </w:tr>
      <w:tr w:rsidR="0050362D" w:rsidTr="00E86257">
        <w:tc>
          <w:tcPr>
            <w:tcW w:w="4106" w:type="dxa"/>
            <w:tcMar>
              <w:top w:w="0" w:type="dxa"/>
              <w:left w:w="108" w:type="dxa"/>
              <w:bottom w:w="0" w:type="dxa"/>
              <w:right w:w="108" w:type="dxa"/>
            </w:tcMar>
            <w:hideMark/>
          </w:tcPr>
          <w:p w:rsidR="00493D94" w:rsidRPr="00A36D9D" w:rsidRDefault="006524CA" w:rsidP="00E86257">
            <w:pPr>
              <w:pStyle w:val="Pamatteksts"/>
            </w:pPr>
            <w:r w:rsidRPr="00A36D9D">
              <w:t xml:space="preserve">Atalgojums fiziskajām personām uz tiesiskās attiecības regulējošu dokumentu pamata </w:t>
            </w:r>
          </w:p>
        </w:tc>
        <w:tc>
          <w:tcPr>
            <w:tcW w:w="4190" w:type="dxa"/>
            <w:tcMar>
              <w:top w:w="0" w:type="dxa"/>
              <w:left w:w="108" w:type="dxa"/>
              <w:bottom w:w="0" w:type="dxa"/>
              <w:right w:w="108" w:type="dxa"/>
            </w:tcMar>
            <w:hideMark/>
          </w:tcPr>
          <w:p w:rsidR="00493D94" w:rsidRPr="00A36D9D" w:rsidRDefault="006524CA" w:rsidP="00E86257">
            <w:pPr>
              <w:pStyle w:val="Pamatteksts"/>
            </w:pPr>
            <w:r>
              <w:t xml:space="preserve">2405  </w:t>
            </w:r>
          </w:p>
        </w:tc>
      </w:tr>
      <w:tr w:rsidR="0050362D" w:rsidTr="00E86257">
        <w:tc>
          <w:tcPr>
            <w:tcW w:w="4106" w:type="dxa"/>
            <w:tcMar>
              <w:top w:w="0" w:type="dxa"/>
              <w:left w:w="108" w:type="dxa"/>
              <w:bottom w:w="0" w:type="dxa"/>
              <w:right w:w="108" w:type="dxa"/>
            </w:tcMar>
            <w:hideMark/>
          </w:tcPr>
          <w:p w:rsidR="00493D94" w:rsidRPr="00A13CC5" w:rsidRDefault="006524CA" w:rsidP="00E86257">
            <w:pPr>
              <w:pStyle w:val="Pamatteksts"/>
              <w:jc w:val="right"/>
            </w:pPr>
            <w:r>
              <w:t>Atalgojums kopā</w:t>
            </w:r>
            <w:r w:rsidRPr="00A13CC5">
              <w:t>:</w:t>
            </w:r>
          </w:p>
        </w:tc>
        <w:tc>
          <w:tcPr>
            <w:tcW w:w="4190" w:type="dxa"/>
            <w:tcMar>
              <w:top w:w="0" w:type="dxa"/>
              <w:left w:w="108" w:type="dxa"/>
              <w:bottom w:w="0" w:type="dxa"/>
              <w:right w:w="108" w:type="dxa"/>
            </w:tcMar>
            <w:hideMark/>
          </w:tcPr>
          <w:p w:rsidR="00493D94" w:rsidRPr="00A13CC5" w:rsidRDefault="006524CA" w:rsidP="00E86257">
            <w:pPr>
              <w:pStyle w:val="Pamatteksts"/>
            </w:pPr>
            <w:r>
              <w:t>277 705</w:t>
            </w:r>
            <w:r w:rsidR="008D103C">
              <w:t xml:space="preserve">  </w:t>
            </w:r>
          </w:p>
        </w:tc>
      </w:tr>
      <w:tr w:rsidR="0050362D" w:rsidTr="00E86257">
        <w:tc>
          <w:tcPr>
            <w:tcW w:w="4106" w:type="dxa"/>
            <w:tcMar>
              <w:top w:w="0" w:type="dxa"/>
              <w:left w:w="108" w:type="dxa"/>
              <w:bottom w:w="0" w:type="dxa"/>
              <w:right w:w="108" w:type="dxa"/>
            </w:tcMar>
          </w:tcPr>
          <w:p w:rsidR="00493D94" w:rsidRPr="00A36D9D" w:rsidRDefault="00493D94" w:rsidP="00E86257">
            <w:pPr>
              <w:pStyle w:val="Pamatteksts"/>
              <w:jc w:val="both"/>
              <w:rPr>
                <w:b/>
                <w:bCs/>
              </w:rPr>
            </w:pPr>
          </w:p>
        </w:tc>
        <w:tc>
          <w:tcPr>
            <w:tcW w:w="4190" w:type="dxa"/>
            <w:tcMar>
              <w:top w:w="0" w:type="dxa"/>
              <w:left w:w="108" w:type="dxa"/>
              <w:bottom w:w="0" w:type="dxa"/>
              <w:right w:w="108" w:type="dxa"/>
            </w:tcMar>
          </w:tcPr>
          <w:p w:rsidR="00493D94" w:rsidRPr="00A36D9D" w:rsidRDefault="00493D94" w:rsidP="00E86257">
            <w:pPr>
              <w:pStyle w:val="Pamatteksts"/>
              <w:rPr>
                <w:b/>
                <w:bCs/>
              </w:rPr>
            </w:pPr>
          </w:p>
        </w:tc>
      </w:tr>
      <w:tr w:rsidR="0050362D" w:rsidTr="00E86257">
        <w:tc>
          <w:tcPr>
            <w:tcW w:w="4106" w:type="dxa"/>
            <w:tcMar>
              <w:top w:w="0" w:type="dxa"/>
              <w:left w:w="108" w:type="dxa"/>
              <w:bottom w:w="0" w:type="dxa"/>
              <w:right w:w="108" w:type="dxa"/>
            </w:tcMar>
            <w:hideMark/>
          </w:tcPr>
          <w:p w:rsidR="00493D94" w:rsidRPr="00A36D9D" w:rsidRDefault="006524CA" w:rsidP="00E86257">
            <w:pPr>
              <w:pStyle w:val="Pamatteksts"/>
              <w:jc w:val="both"/>
            </w:pPr>
            <w:r w:rsidRPr="00A36D9D">
              <w:t xml:space="preserve">Darba devēja VSAOI </w:t>
            </w:r>
          </w:p>
          <w:p w:rsidR="00493D94" w:rsidRPr="00A36D9D" w:rsidRDefault="006524CA" w:rsidP="00E86257">
            <w:pPr>
              <w:pStyle w:val="Pamatteksts"/>
              <w:jc w:val="both"/>
            </w:pPr>
            <w:r>
              <w:t>(</w:t>
            </w:r>
            <w:r w:rsidRPr="00A36D9D">
              <w:t>23,59%</w:t>
            </w:r>
            <w:r>
              <w:t>)</w:t>
            </w:r>
          </w:p>
        </w:tc>
        <w:tc>
          <w:tcPr>
            <w:tcW w:w="4190" w:type="dxa"/>
            <w:tcMar>
              <w:top w:w="0" w:type="dxa"/>
              <w:left w:w="108" w:type="dxa"/>
              <w:bottom w:w="0" w:type="dxa"/>
              <w:right w:w="108" w:type="dxa"/>
            </w:tcMar>
            <w:hideMark/>
          </w:tcPr>
          <w:p w:rsidR="00493D94" w:rsidRPr="00A36D9D" w:rsidRDefault="006524CA" w:rsidP="00E86257">
            <w:pPr>
              <w:pStyle w:val="Pamatteksts"/>
            </w:pPr>
            <w:r>
              <w:t>68 517</w:t>
            </w:r>
            <w:r w:rsidRPr="00A36D9D">
              <w:t xml:space="preserve">  </w:t>
            </w:r>
            <w:r>
              <w:t xml:space="preserve"> </w:t>
            </w:r>
            <w:r w:rsidR="00AE0C80" w:rsidRPr="00A36D9D">
              <w:t xml:space="preserve">  </w:t>
            </w:r>
          </w:p>
        </w:tc>
      </w:tr>
      <w:tr w:rsidR="0050362D" w:rsidTr="00E86257">
        <w:tc>
          <w:tcPr>
            <w:tcW w:w="4106" w:type="dxa"/>
            <w:tcMar>
              <w:top w:w="0" w:type="dxa"/>
              <w:left w:w="108" w:type="dxa"/>
              <w:bottom w:w="0" w:type="dxa"/>
              <w:right w:w="108" w:type="dxa"/>
            </w:tcMar>
          </w:tcPr>
          <w:p w:rsidR="00493D94" w:rsidRPr="00A36D9D" w:rsidRDefault="006524CA" w:rsidP="00E86257">
            <w:pPr>
              <w:pStyle w:val="Pamatteksts"/>
              <w:jc w:val="both"/>
            </w:pPr>
            <w:r w:rsidRPr="00A36D9D">
              <w:t>Sociālās garantijas</w:t>
            </w:r>
          </w:p>
        </w:tc>
        <w:tc>
          <w:tcPr>
            <w:tcW w:w="4190" w:type="dxa"/>
            <w:tcMar>
              <w:top w:w="0" w:type="dxa"/>
              <w:left w:w="108" w:type="dxa"/>
              <w:bottom w:w="0" w:type="dxa"/>
              <w:right w:w="108" w:type="dxa"/>
            </w:tcMar>
          </w:tcPr>
          <w:p w:rsidR="00493D94" w:rsidRPr="00A36D9D" w:rsidRDefault="006524CA" w:rsidP="00E86257">
            <w:pPr>
              <w:pStyle w:val="Pamatteksts"/>
            </w:pPr>
            <w:r>
              <w:t>12 745</w:t>
            </w:r>
            <w:r w:rsidRPr="00A36D9D">
              <w:rPr>
                <w:i/>
                <w:iCs/>
              </w:rPr>
              <w:t xml:space="preserve"> </w:t>
            </w:r>
            <w:r w:rsidRPr="00A36D9D">
              <w:t xml:space="preserve">(5% no </w:t>
            </w:r>
            <w:r>
              <w:t xml:space="preserve">gada </w:t>
            </w:r>
            <w:r w:rsidRPr="00A36D9D">
              <w:t>mēnešalgas )</w:t>
            </w:r>
          </w:p>
        </w:tc>
      </w:tr>
      <w:tr w:rsidR="0050362D" w:rsidTr="00E86257">
        <w:trPr>
          <w:trHeight w:val="127"/>
        </w:trPr>
        <w:tc>
          <w:tcPr>
            <w:tcW w:w="4106" w:type="dxa"/>
            <w:tcMar>
              <w:top w:w="0" w:type="dxa"/>
              <w:left w:w="108" w:type="dxa"/>
              <w:bottom w:w="0" w:type="dxa"/>
              <w:right w:w="108" w:type="dxa"/>
            </w:tcMar>
            <w:hideMark/>
          </w:tcPr>
          <w:p w:rsidR="00493D94" w:rsidRPr="00A13CC5" w:rsidRDefault="006524CA" w:rsidP="00E86257">
            <w:pPr>
              <w:pStyle w:val="Pamatteksts"/>
              <w:jc w:val="right"/>
            </w:pPr>
            <w:r w:rsidRPr="00A13CC5">
              <w:t xml:space="preserve">Atlīdzība kopā </w:t>
            </w:r>
          </w:p>
        </w:tc>
        <w:tc>
          <w:tcPr>
            <w:tcW w:w="4190" w:type="dxa"/>
            <w:tcMar>
              <w:top w:w="0" w:type="dxa"/>
              <w:left w:w="108" w:type="dxa"/>
              <w:bottom w:w="0" w:type="dxa"/>
              <w:right w:w="108" w:type="dxa"/>
            </w:tcMar>
            <w:hideMark/>
          </w:tcPr>
          <w:p w:rsidR="00493D94" w:rsidRPr="00A13CC5" w:rsidRDefault="006524CA" w:rsidP="00E86257">
            <w:pPr>
              <w:pStyle w:val="Pamatteksts"/>
            </w:pPr>
            <w:r>
              <w:t xml:space="preserve">358 967 </w:t>
            </w:r>
          </w:p>
        </w:tc>
      </w:tr>
    </w:tbl>
    <w:p w:rsidR="00493D94" w:rsidRDefault="006524CA" w:rsidP="00493D94">
      <w:pPr>
        <w:rPr>
          <w:b/>
          <w:bCs/>
          <w:sz w:val="28"/>
          <w:szCs w:val="28"/>
        </w:rPr>
      </w:pPr>
      <w:r>
        <w:rPr>
          <w:b/>
          <w:bCs/>
          <w:sz w:val="28"/>
          <w:szCs w:val="28"/>
        </w:rPr>
        <w:t xml:space="preserve"> </w:t>
      </w:r>
    </w:p>
    <w:p w:rsidR="005D0660" w:rsidRDefault="005D0660" w:rsidP="00846DED">
      <w:pPr>
        <w:rPr>
          <w:b/>
          <w:bCs/>
          <w:sz w:val="28"/>
          <w:szCs w:val="28"/>
        </w:rPr>
      </w:pPr>
    </w:p>
    <w:p w:rsidR="00493D94" w:rsidRDefault="00493D94" w:rsidP="00846DED">
      <w:pPr>
        <w:rPr>
          <w:b/>
          <w:bCs/>
          <w:sz w:val="28"/>
          <w:szCs w:val="28"/>
        </w:rPr>
      </w:pPr>
    </w:p>
    <w:p w:rsidR="0061380A" w:rsidRPr="00AF5D60" w:rsidRDefault="006524CA" w:rsidP="00846DED">
      <w:pPr>
        <w:rPr>
          <w:b/>
          <w:bCs/>
          <w:sz w:val="24"/>
          <w:szCs w:val="24"/>
        </w:rPr>
      </w:pPr>
      <w:r w:rsidRPr="00AF5D60">
        <w:rPr>
          <w:b/>
          <w:bCs/>
          <w:sz w:val="24"/>
          <w:szCs w:val="24"/>
        </w:rPr>
        <w:t>Preces un pakalpojumi</w:t>
      </w:r>
    </w:p>
    <w:p w:rsidR="00973393" w:rsidRPr="00B53960" w:rsidRDefault="006524CA" w:rsidP="006715E8">
      <w:pPr>
        <w:ind w:firstLine="720"/>
        <w:jc w:val="both"/>
        <w:rPr>
          <w:sz w:val="24"/>
          <w:szCs w:val="24"/>
        </w:rPr>
      </w:pPr>
      <w:r w:rsidRPr="00B53960">
        <w:rPr>
          <w:sz w:val="24"/>
          <w:szCs w:val="24"/>
        </w:rPr>
        <w:t xml:space="preserve">Brīvības pieminekļa un Rīgas Brāļu kapu </w:t>
      </w:r>
      <w:r w:rsidR="002A5EB7">
        <w:rPr>
          <w:sz w:val="24"/>
          <w:szCs w:val="24"/>
        </w:rPr>
        <w:t>A</w:t>
      </w:r>
      <w:r w:rsidRPr="00B53960">
        <w:rPr>
          <w:sz w:val="24"/>
          <w:szCs w:val="24"/>
        </w:rPr>
        <w:t>psaimniekošanas programmas ietvaros tiek nodrošināti dažādi preču un pakalpojumu veidi, kas nepieciešami šo valsts nozīmes piemiņas vietu uzturēšanai un apsaimniekošanai. Tiek segti sakaru pakalpojumu izdevumi, tostarp vienas telefonlīnijas abonēšana un da</w:t>
      </w:r>
      <w:r w:rsidRPr="00B53960">
        <w:rPr>
          <w:sz w:val="24"/>
          <w:szCs w:val="24"/>
        </w:rPr>
        <w:t>rbinieku telefonsarunu apmaksa. Komunālo pakalpojumu ietvaros tiek apmaksāti izdevumi par ūdensapgādi un kanalizāciju Rīgas Brāļu kapos, elektrību, kā arī par gāzes iegādi gan ikdienas vajadzībām (benzīns, degviela, gāze), gan atsevišķi Svētās uguns uzturē</w:t>
      </w:r>
      <w:r w:rsidRPr="00B53960">
        <w:rPr>
          <w:sz w:val="24"/>
          <w:szCs w:val="24"/>
        </w:rPr>
        <w:t xml:space="preserve">šanai. Drošības nodrošināšanai tiek izmantota </w:t>
      </w:r>
      <w:r w:rsidR="007F1617">
        <w:rPr>
          <w:sz w:val="24"/>
          <w:szCs w:val="24"/>
        </w:rPr>
        <w:t xml:space="preserve">centralizētā videonovērošanas </w:t>
      </w:r>
      <w:r w:rsidRPr="00B53960">
        <w:rPr>
          <w:sz w:val="24"/>
          <w:szCs w:val="24"/>
        </w:rPr>
        <w:t xml:space="preserve">sistēma. Teritorijas uzturēšanai tiek veikta tehnikas apkope, atkritumu izvešana, koku un krūmu griešana, </w:t>
      </w:r>
      <w:r w:rsidR="00135C0F">
        <w:rPr>
          <w:sz w:val="24"/>
          <w:szCs w:val="24"/>
        </w:rPr>
        <w:t xml:space="preserve">kokaudzes polderēšana, </w:t>
      </w:r>
      <w:r w:rsidRPr="00B53960">
        <w:rPr>
          <w:sz w:val="24"/>
          <w:szCs w:val="24"/>
        </w:rPr>
        <w:t xml:space="preserve">vainagošana, kā arī jaunu </w:t>
      </w:r>
      <w:r w:rsidR="00135C0F">
        <w:rPr>
          <w:sz w:val="24"/>
          <w:szCs w:val="24"/>
        </w:rPr>
        <w:t xml:space="preserve">koku, krūmu un ziedu </w:t>
      </w:r>
      <w:r w:rsidRPr="00B53960">
        <w:rPr>
          <w:sz w:val="24"/>
          <w:szCs w:val="24"/>
        </w:rPr>
        <w:t>stād</w:t>
      </w:r>
      <w:r w:rsidRPr="00B53960">
        <w:rPr>
          <w:sz w:val="24"/>
          <w:szCs w:val="24"/>
        </w:rPr>
        <w:t>u iegāde un stādīšana. Sabiedriskajiem pasākumiem tiek nodrošināti dekori</w:t>
      </w:r>
      <w:r w:rsidR="008F2AA0">
        <w:rPr>
          <w:sz w:val="24"/>
          <w:szCs w:val="24"/>
        </w:rPr>
        <w:t>, karogi, sveces</w:t>
      </w:r>
      <w:r w:rsidRPr="00B53960">
        <w:rPr>
          <w:sz w:val="24"/>
          <w:szCs w:val="24"/>
        </w:rPr>
        <w:t>. Papildus tiek iegādāts nepieciešamais inventārs,</w:t>
      </w:r>
      <w:r w:rsidR="007F1617">
        <w:rPr>
          <w:sz w:val="24"/>
          <w:szCs w:val="24"/>
        </w:rPr>
        <w:t xml:space="preserve"> profesionālā zaļās zonas un restaurācijas tehnika,</w:t>
      </w:r>
      <w:r w:rsidRPr="00B53960">
        <w:rPr>
          <w:sz w:val="24"/>
          <w:szCs w:val="24"/>
        </w:rPr>
        <w:t xml:space="preserve"> saimniecības materiāli, minerālmēslojums un melnzeme. Tiek paredz</w:t>
      </w:r>
      <w:r w:rsidRPr="00B53960">
        <w:rPr>
          <w:sz w:val="24"/>
          <w:szCs w:val="24"/>
        </w:rPr>
        <w:t>ēti arī dažādi ar apsaimniekošanu saistīti neplānoti izdevumi, tostarp</w:t>
      </w:r>
      <w:r w:rsidR="00C17080">
        <w:rPr>
          <w:sz w:val="24"/>
          <w:szCs w:val="24"/>
        </w:rPr>
        <w:t xml:space="preserve"> neparedzēti Brīvības pieminekļa kondīcijas uzturēšanas darbi,</w:t>
      </w:r>
      <w:r w:rsidRPr="00B53960">
        <w:rPr>
          <w:sz w:val="24"/>
          <w:szCs w:val="24"/>
        </w:rPr>
        <w:t xml:space="preserve"> tehnikas remonts, neparedzēt</w:t>
      </w:r>
      <w:r w:rsidR="00C17080">
        <w:rPr>
          <w:sz w:val="24"/>
          <w:szCs w:val="24"/>
        </w:rPr>
        <w:t>a tehnikas nomaiņa u.c.</w:t>
      </w:r>
      <w:r w:rsidRPr="00B53960">
        <w:rPr>
          <w:sz w:val="24"/>
          <w:szCs w:val="24"/>
        </w:rPr>
        <w:t xml:space="preserve"> Programmas ietvaros tiek sniegti arī pakalpojumi, kas saistīti ar Brīvī</w:t>
      </w:r>
      <w:r w:rsidRPr="00B53960">
        <w:rPr>
          <w:sz w:val="24"/>
          <w:szCs w:val="24"/>
        </w:rPr>
        <w:t>bas pieminekļa un Rīgas Brāļu kapu vēstures pētniecību un popularizēšanu</w:t>
      </w:r>
      <w:r w:rsidR="008F2AA0">
        <w:rPr>
          <w:sz w:val="24"/>
          <w:szCs w:val="24"/>
        </w:rPr>
        <w:t>, tehnisko atzinumu izveide.</w:t>
      </w:r>
      <w:r w:rsidRPr="00B53960">
        <w:rPr>
          <w:sz w:val="24"/>
          <w:szCs w:val="24"/>
        </w:rPr>
        <w:t xml:space="preserve"> Svētku un piemiņas pasākumu laikā tiek veikta karogu mastu uzlikšana un noņemšana pie Brīvības pieminekļa, kā arī organizēta svētku izgaismošana.</w:t>
      </w:r>
    </w:p>
    <w:p w:rsidR="00B53960" w:rsidRDefault="00B53960" w:rsidP="00846DED">
      <w:pPr>
        <w:rPr>
          <w:b/>
          <w:bCs/>
          <w:sz w:val="28"/>
          <w:szCs w:val="28"/>
        </w:rPr>
      </w:pPr>
    </w:p>
    <w:p w:rsidR="00973393" w:rsidRPr="00AF5D60" w:rsidRDefault="006524CA" w:rsidP="00846DED">
      <w:pPr>
        <w:rPr>
          <w:b/>
          <w:bCs/>
          <w:sz w:val="24"/>
          <w:szCs w:val="24"/>
        </w:rPr>
      </w:pPr>
      <w:r w:rsidRPr="00AF5D60">
        <w:rPr>
          <w:b/>
          <w:bCs/>
          <w:sz w:val="24"/>
          <w:szCs w:val="24"/>
        </w:rPr>
        <w:t>Atjaunoš</w:t>
      </w:r>
      <w:r w:rsidRPr="00AF5D60">
        <w:rPr>
          <w:b/>
          <w:bCs/>
          <w:sz w:val="24"/>
          <w:szCs w:val="24"/>
        </w:rPr>
        <w:t>ana/restaurācija</w:t>
      </w:r>
    </w:p>
    <w:p w:rsidR="006715E8" w:rsidRPr="006715E8" w:rsidRDefault="006524CA" w:rsidP="005355FB">
      <w:pPr>
        <w:ind w:firstLine="720"/>
        <w:jc w:val="both"/>
        <w:rPr>
          <w:sz w:val="24"/>
          <w:szCs w:val="24"/>
        </w:rPr>
      </w:pPr>
      <w:r w:rsidRPr="006715E8">
        <w:rPr>
          <w:sz w:val="24"/>
          <w:szCs w:val="24"/>
        </w:rPr>
        <w:t xml:space="preserve">Brīvības pieminekļa un Rīgas Brāļu kapu </w:t>
      </w:r>
      <w:r w:rsidR="00AB55D2">
        <w:rPr>
          <w:sz w:val="24"/>
          <w:szCs w:val="24"/>
        </w:rPr>
        <w:t>A</w:t>
      </w:r>
      <w:r w:rsidRPr="006715E8">
        <w:rPr>
          <w:sz w:val="24"/>
          <w:szCs w:val="24"/>
        </w:rPr>
        <w:t xml:space="preserve">psaimniekošanas programmas ietvaros 2026. gadā paredzētie atjaunošanas un restaurācijas darbi ietver būtiskus uzlabojumus </w:t>
      </w:r>
      <w:r w:rsidR="00465BC8">
        <w:rPr>
          <w:sz w:val="24"/>
          <w:szCs w:val="24"/>
        </w:rPr>
        <w:t xml:space="preserve">Rīgas Brāļu kapu </w:t>
      </w:r>
      <w:r w:rsidRPr="006715E8">
        <w:rPr>
          <w:sz w:val="24"/>
          <w:szCs w:val="24"/>
        </w:rPr>
        <w:t xml:space="preserve"> saglabāšanā un estētiskās kvalitātes </w:t>
      </w:r>
      <w:r w:rsidRPr="006715E8">
        <w:rPr>
          <w:sz w:val="24"/>
          <w:szCs w:val="24"/>
        </w:rPr>
        <w:lastRenderedPageBreak/>
        <w:t>nodrošināšanā.</w:t>
      </w:r>
    </w:p>
    <w:p w:rsidR="006715E8" w:rsidRPr="006715E8" w:rsidRDefault="006715E8" w:rsidP="005355FB">
      <w:pPr>
        <w:jc w:val="both"/>
        <w:rPr>
          <w:sz w:val="24"/>
          <w:szCs w:val="24"/>
        </w:rPr>
      </w:pPr>
    </w:p>
    <w:p w:rsidR="00465BC8" w:rsidRDefault="006524CA" w:rsidP="005355FB">
      <w:pPr>
        <w:jc w:val="both"/>
        <w:rPr>
          <w:sz w:val="24"/>
          <w:szCs w:val="24"/>
        </w:rPr>
      </w:pPr>
      <w:r w:rsidRPr="006715E8">
        <w:rPr>
          <w:sz w:val="24"/>
          <w:szCs w:val="24"/>
        </w:rPr>
        <w:t>Rīgas</w:t>
      </w:r>
      <w:r w:rsidRPr="006715E8">
        <w:rPr>
          <w:sz w:val="24"/>
          <w:szCs w:val="24"/>
        </w:rPr>
        <w:t xml:space="preserve"> Brāļu kapos paredzēt</w:t>
      </w:r>
      <w:r>
        <w:rPr>
          <w:sz w:val="24"/>
          <w:szCs w:val="24"/>
        </w:rPr>
        <w:t>s</w:t>
      </w:r>
      <w:r w:rsidR="00FA65E2">
        <w:rPr>
          <w:sz w:val="24"/>
          <w:szCs w:val="24"/>
        </w:rPr>
        <w:t xml:space="preserve"> veikt</w:t>
      </w:r>
      <w:r>
        <w:rPr>
          <w:sz w:val="24"/>
          <w:szCs w:val="24"/>
        </w:rPr>
        <w:t>:</w:t>
      </w:r>
    </w:p>
    <w:p w:rsidR="00FA65E2" w:rsidRPr="00FA65E2" w:rsidRDefault="006524CA" w:rsidP="005355FB">
      <w:pPr>
        <w:pStyle w:val="Sarakstarindkopa"/>
        <w:numPr>
          <w:ilvl w:val="0"/>
          <w:numId w:val="38"/>
        </w:numPr>
        <w:jc w:val="both"/>
        <w:rPr>
          <w:rFonts w:ascii="Times New Roman" w:hAnsi="Times New Roman" w:cs="Times New Roman"/>
          <w:sz w:val="24"/>
          <w:szCs w:val="24"/>
        </w:rPr>
      </w:pPr>
      <w:r w:rsidRPr="00FA65E2">
        <w:rPr>
          <w:rFonts w:ascii="Times New Roman" w:hAnsi="Times New Roman" w:cs="Times New Roman"/>
          <w:sz w:val="24"/>
          <w:szCs w:val="24"/>
        </w:rPr>
        <w:t xml:space="preserve">perimetrālo ceļu segumu atjaunošanas projekta realizācija  - 470 000 </w:t>
      </w:r>
      <w:r w:rsidR="00DC5421" w:rsidRPr="00DC5421">
        <w:rPr>
          <w:rFonts w:ascii="Times New Roman" w:hAnsi="Times New Roman" w:cs="Times New Roman"/>
          <w:i/>
          <w:iCs/>
          <w:sz w:val="24"/>
          <w:szCs w:val="24"/>
        </w:rPr>
        <w:t>euro</w:t>
      </w:r>
      <w:r w:rsidRPr="00FA65E2">
        <w:rPr>
          <w:rFonts w:ascii="Times New Roman" w:hAnsi="Times New Roman" w:cs="Times New Roman"/>
          <w:sz w:val="24"/>
          <w:szCs w:val="24"/>
        </w:rPr>
        <w:t>;</w:t>
      </w:r>
    </w:p>
    <w:p w:rsidR="00FA65E2" w:rsidRPr="00FA65E2" w:rsidRDefault="006524CA" w:rsidP="005355FB">
      <w:pPr>
        <w:pStyle w:val="Sarakstarindkopa"/>
        <w:numPr>
          <w:ilvl w:val="0"/>
          <w:numId w:val="38"/>
        </w:numPr>
        <w:jc w:val="both"/>
        <w:rPr>
          <w:rFonts w:ascii="Times New Roman" w:hAnsi="Times New Roman" w:cs="Times New Roman"/>
          <w:b/>
          <w:bCs/>
          <w:sz w:val="24"/>
          <w:szCs w:val="24"/>
        </w:rPr>
      </w:pPr>
      <w:r>
        <w:rPr>
          <w:rFonts w:ascii="Times New Roman" w:hAnsi="Times New Roman" w:cs="Times New Roman"/>
          <w:sz w:val="24"/>
          <w:szCs w:val="24"/>
        </w:rPr>
        <w:t xml:space="preserve">4. un 3. </w:t>
      </w:r>
      <w:r w:rsidRPr="00FA65E2">
        <w:rPr>
          <w:rFonts w:ascii="Times New Roman" w:hAnsi="Times New Roman" w:cs="Times New Roman"/>
          <w:sz w:val="24"/>
          <w:szCs w:val="24"/>
        </w:rPr>
        <w:t>depozitārij</w:t>
      </w:r>
      <w:r>
        <w:rPr>
          <w:rFonts w:ascii="Times New Roman" w:hAnsi="Times New Roman" w:cs="Times New Roman"/>
          <w:sz w:val="24"/>
          <w:szCs w:val="24"/>
        </w:rPr>
        <w:t>a</w:t>
      </w:r>
      <w:r w:rsidRPr="00FA65E2">
        <w:rPr>
          <w:rFonts w:ascii="Times New Roman" w:hAnsi="Times New Roman" w:cs="Times New Roman"/>
          <w:sz w:val="24"/>
          <w:szCs w:val="24"/>
        </w:rPr>
        <w:t xml:space="preserve"> atjaunošana, preventīvā restaurācija optimālās kondīcijas uzturēšanai, vārtu būves iekštelpu atjaunošanas projekta izstrāde  - 110 000 </w:t>
      </w:r>
      <w:bookmarkStart w:id="3" w:name="_Hlk207794335"/>
      <w:r w:rsidR="00DC5421" w:rsidRPr="00DC5421">
        <w:rPr>
          <w:rFonts w:ascii="Times New Roman" w:hAnsi="Times New Roman" w:cs="Times New Roman"/>
          <w:i/>
          <w:iCs/>
          <w:sz w:val="24"/>
          <w:szCs w:val="24"/>
        </w:rPr>
        <w:t>euro</w:t>
      </w:r>
      <w:r w:rsidR="00465BC8" w:rsidRPr="00FA65E2">
        <w:rPr>
          <w:rFonts w:ascii="Times New Roman" w:hAnsi="Times New Roman" w:cs="Times New Roman"/>
          <w:b/>
          <w:bCs/>
          <w:sz w:val="24"/>
          <w:szCs w:val="24"/>
        </w:rPr>
        <w:t xml:space="preserve">         </w:t>
      </w:r>
    </w:p>
    <w:p w:rsidR="00465BC8" w:rsidRPr="003C308C" w:rsidRDefault="006524CA" w:rsidP="00465BC8">
      <w:pPr>
        <w:rPr>
          <w:b/>
          <w:bCs/>
          <w:sz w:val="24"/>
          <w:szCs w:val="24"/>
        </w:rPr>
      </w:pPr>
      <w:r w:rsidRPr="00FA65E2">
        <w:rPr>
          <w:b/>
          <w:bCs/>
          <w:sz w:val="24"/>
          <w:szCs w:val="24"/>
        </w:rPr>
        <w:t xml:space="preserve">Kopā 580 000 </w:t>
      </w:r>
      <w:r w:rsidR="00DC5421" w:rsidRPr="003C308C">
        <w:rPr>
          <w:b/>
          <w:bCs/>
          <w:i/>
          <w:iCs/>
          <w:sz w:val="24"/>
          <w:szCs w:val="24"/>
        </w:rPr>
        <w:t>euro</w:t>
      </w:r>
    </w:p>
    <w:p w:rsidR="00465BC8" w:rsidRPr="00465BC8" w:rsidRDefault="00465BC8" w:rsidP="00465BC8">
      <w:pPr>
        <w:rPr>
          <w:b/>
          <w:bCs/>
          <w:sz w:val="26"/>
          <w:szCs w:val="26"/>
        </w:rPr>
      </w:pPr>
    </w:p>
    <w:bookmarkEnd w:id="3"/>
    <w:p w:rsidR="00772853" w:rsidRDefault="006524CA" w:rsidP="008A65FA">
      <w:pPr>
        <w:ind w:firstLine="720"/>
        <w:jc w:val="both"/>
        <w:rPr>
          <w:sz w:val="24"/>
          <w:szCs w:val="24"/>
        </w:rPr>
      </w:pPr>
      <w:r>
        <w:rPr>
          <w:sz w:val="24"/>
          <w:szCs w:val="24"/>
        </w:rPr>
        <w:t>Brīvības pieminekļa atjaunošanas/restaurācijas darbi 2026. gadā netiek plānoti. Rīgas v</w:t>
      </w:r>
      <w:r>
        <w:rPr>
          <w:sz w:val="24"/>
          <w:szCs w:val="24"/>
        </w:rPr>
        <w:t>alstspilsētas pašvaldības aģentūra “Rīgas pieminekļu aģentūra” izstrādās Brīvības pieminekļa restaurācijas programmu 2029. – 2031. gadam.</w:t>
      </w:r>
    </w:p>
    <w:p w:rsidR="006715E8" w:rsidRPr="006715E8" w:rsidRDefault="006524CA" w:rsidP="008A65FA">
      <w:pPr>
        <w:ind w:firstLine="720"/>
        <w:jc w:val="both"/>
        <w:rPr>
          <w:sz w:val="24"/>
          <w:szCs w:val="24"/>
        </w:rPr>
      </w:pPr>
      <w:r w:rsidRPr="006715E8">
        <w:rPr>
          <w:sz w:val="24"/>
          <w:szCs w:val="24"/>
        </w:rPr>
        <w:t xml:space="preserve">Atsevišķs uzsvars </w:t>
      </w:r>
      <w:bookmarkStart w:id="4" w:name="_Hlk207794370"/>
      <w:r w:rsidRPr="006715E8">
        <w:rPr>
          <w:sz w:val="24"/>
          <w:szCs w:val="24"/>
        </w:rPr>
        <w:t>tiks likts uz vēsturiskā mantojuma saglabāšanu atbilstoši kultūras pieminekļu aizsardzības prasībām,</w:t>
      </w:r>
      <w:r w:rsidRPr="006715E8">
        <w:rPr>
          <w:sz w:val="24"/>
          <w:szCs w:val="24"/>
        </w:rPr>
        <w:t xml:space="preserve"> sadarbojoties ar restaurācijas speciālistiem un valsts institūcijām. Visi darbi paredzēti kārtējās uzturēšanas kontekstā, bet ar ilgtermiņa saglabāšanas mērķi.</w:t>
      </w:r>
      <w:bookmarkEnd w:id="4"/>
    </w:p>
    <w:p w:rsidR="00B25EBA" w:rsidRDefault="00B25EBA" w:rsidP="00846DED"/>
    <w:p w:rsidR="00B25EBA" w:rsidRDefault="00B25EBA" w:rsidP="00846DED"/>
    <w:p w:rsidR="00846DED" w:rsidRDefault="006524CA" w:rsidP="00846DED">
      <w:pPr>
        <w:rPr>
          <w:b/>
          <w:bCs/>
          <w:sz w:val="28"/>
          <w:szCs w:val="28"/>
        </w:rPr>
      </w:pPr>
      <w:r>
        <w:rPr>
          <w:b/>
          <w:bCs/>
          <w:sz w:val="28"/>
          <w:szCs w:val="28"/>
        </w:rPr>
        <w:t>3</w:t>
      </w:r>
      <w:r w:rsidR="00AE0C80" w:rsidRPr="00B02C6D">
        <w:rPr>
          <w:b/>
          <w:bCs/>
          <w:sz w:val="28"/>
          <w:szCs w:val="28"/>
        </w:rPr>
        <w:t>.2.</w:t>
      </w:r>
      <w:r w:rsidR="00B02C6D">
        <w:rPr>
          <w:b/>
          <w:bCs/>
          <w:sz w:val="28"/>
          <w:szCs w:val="28"/>
        </w:rPr>
        <w:t xml:space="preserve"> </w:t>
      </w:r>
      <w:r>
        <w:rPr>
          <w:b/>
          <w:bCs/>
          <w:sz w:val="28"/>
          <w:szCs w:val="28"/>
        </w:rPr>
        <w:t>Uzturēšanas un atjaunošanas/restaurācijas darbi 2027. gadā</w:t>
      </w:r>
    </w:p>
    <w:p w:rsidR="00F6295F" w:rsidRDefault="00F6295F" w:rsidP="009657BC">
      <w:pPr>
        <w:ind w:firstLine="720"/>
        <w:rPr>
          <w:sz w:val="24"/>
          <w:szCs w:val="24"/>
        </w:rPr>
      </w:pPr>
    </w:p>
    <w:p w:rsidR="009657BC" w:rsidRPr="005D0660" w:rsidRDefault="006524CA" w:rsidP="009657BC">
      <w:pPr>
        <w:ind w:firstLine="720"/>
        <w:rPr>
          <w:sz w:val="24"/>
          <w:szCs w:val="24"/>
        </w:rPr>
      </w:pPr>
      <w:r>
        <w:rPr>
          <w:sz w:val="24"/>
          <w:szCs w:val="24"/>
        </w:rPr>
        <w:t xml:space="preserve">Plānotais kopējais finansējuma uzturēšanas un atjaunošanas/restaurācijas darbiem 2027. gadā ir 1 147 332 </w:t>
      </w:r>
      <w:r>
        <w:rPr>
          <w:i/>
          <w:iCs/>
          <w:sz w:val="24"/>
          <w:szCs w:val="24"/>
        </w:rPr>
        <w:t>euro</w:t>
      </w:r>
      <w:r w:rsidR="00FE4668" w:rsidRPr="00FE4668">
        <w:rPr>
          <w:sz w:val="24"/>
          <w:szCs w:val="24"/>
        </w:rPr>
        <w:t>, kas</w:t>
      </w:r>
      <w:r w:rsidR="00FE4668">
        <w:rPr>
          <w:i/>
          <w:iCs/>
          <w:sz w:val="24"/>
          <w:szCs w:val="24"/>
        </w:rPr>
        <w:t xml:space="preserve"> </w:t>
      </w:r>
      <w:r w:rsidR="00FE4668" w:rsidRPr="00FE4668">
        <w:rPr>
          <w:sz w:val="24"/>
          <w:szCs w:val="24"/>
        </w:rPr>
        <w:t>tiek finansēts esošā budžeta ietvaros</w:t>
      </w:r>
      <w:r w:rsidR="00FE4668" w:rsidRPr="00FE4668">
        <w:rPr>
          <w:i/>
          <w:iCs/>
          <w:sz w:val="24"/>
          <w:szCs w:val="24"/>
        </w:rPr>
        <w:t>.</w:t>
      </w:r>
    </w:p>
    <w:p w:rsidR="006715E8" w:rsidRDefault="006715E8" w:rsidP="00846DED">
      <w:pPr>
        <w:rPr>
          <w:sz w:val="24"/>
          <w:szCs w:val="24"/>
        </w:rPr>
      </w:pPr>
    </w:p>
    <w:p w:rsidR="001D4E3F" w:rsidRDefault="001D4E3F" w:rsidP="00846DED">
      <w:pPr>
        <w:rPr>
          <w:sz w:val="24"/>
          <w:szCs w:val="24"/>
        </w:rPr>
      </w:pPr>
    </w:p>
    <w:p w:rsidR="00D07F81" w:rsidRPr="00AF5D60" w:rsidRDefault="006524CA" w:rsidP="00846DED">
      <w:pPr>
        <w:rPr>
          <w:b/>
          <w:bCs/>
          <w:sz w:val="24"/>
          <w:szCs w:val="24"/>
        </w:rPr>
      </w:pPr>
      <w:r w:rsidRPr="00AF5D60">
        <w:rPr>
          <w:b/>
          <w:bCs/>
          <w:sz w:val="24"/>
          <w:szCs w:val="24"/>
        </w:rPr>
        <w:t>Darbinieku atlīdzība</w:t>
      </w:r>
    </w:p>
    <w:p w:rsidR="00300876" w:rsidRPr="003A7D54" w:rsidRDefault="006524CA" w:rsidP="00300876">
      <w:pPr>
        <w:pStyle w:val="Pamatteksts"/>
        <w:ind w:firstLine="720"/>
        <w:jc w:val="both"/>
      </w:pPr>
      <w:bookmarkStart w:id="5" w:name="_Hlk199865219"/>
      <w:r>
        <w:t xml:space="preserve">Izdevumi atlīdzībai netiek palielināti. </w:t>
      </w:r>
    </w:p>
    <w:p w:rsidR="001D4E3F" w:rsidRPr="001D4E3F" w:rsidRDefault="006524CA" w:rsidP="005355FB">
      <w:pPr>
        <w:ind w:firstLine="720"/>
        <w:jc w:val="both"/>
        <w:rPr>
          <w:sz w:val="24"/>
          <w:szCs w:val="24"/>
        </w:rPr>
      </w:pPr>
      <w:r w:rsidRPr="001D4E3F">
        <w:rPr>
          <w:sz w:val="24"/>
          <w:szCs w:val="24"/>
        </w:rPr>
        <w:t>Apsaimniekošanas programmas realizācij</w:t>
      </w:r>
      <w:r w:rsidRPr="001D4E3F">
        <w:rPr>
          <w:sz w:val="24"/>
          <w:szCs w:val="24"/>
        </w:rPr>
        <w:t xml:space="preserve">ā tiek algoti </w:t>
      </w:r>
      <w:r w:rsidRPr="00BD12A2">
        <w:rPr>
          <w:sz w:val="24"/>
          <w:szCs w:val="24"/>
        </w:rPr>
        <w:t>2</w:t>
      </w:r>
      <w:r w:rsidR="009D7B25" w:rsidRPr="00BD12A2">
        <w:rPr>
          <w:sz w:val="24"/>
          <w:szCs w:val="24"/>
        </w:rPr>
        <w:t>8</w:t>
      </w:r>
      <w:r w:rsidRPr="001D4E3F">
        <w:rPr>
          <w:sz w:val="24"/>
          <w:szCs w:val="24"/>
        </w:rPr>
        <w:t xml:space="preserve"> Rīgas valstspilsētas pašvaldības aģentūras “Rīgas pieminekļu aģentūra” darbinieki. Pilnas slodze apsaimniekošanas programmas ietvaros ir 1</w:t>
      </w:r>
      <w:r w:rsidR="009F525C" w:rsidRPr="00BD12A2">
        <w:rPr>
          <w:sz w:val="24"/>
          <w:szCs w:val="24"/>
        </w:rPr>
        <w:t>7</w:t>
      </w:r>
      <w:r w:rsidRPr="001D4E3F">
        <w:rPr>
          <w:sz w:val="24"/>
          <w:szCs w:val="24"/>
        </w:rPr>
        <w:t xml:space="preserve"> darbiniekiem, kas ieņem šādus amatus: Brīvības pieminekļa un Rīgas Brāļu kapu nodaļas vadītāj</w:t>
      </w:r>
      <w:r w:rsidR="00777AEC">
        <w:rPr>
          <w:sz w:val="24"/>
          <w:szCs w:val="24"/>
        </w:rPr>
        <w:t>s</w:t>
      </w:r>
      <w:r w:rsidRPr="001D4E3F">
        <w:rPr>
          <w:sz w:val="24"/>
          <w:szCs w:val="24"/>
        </w:rPr>
        <w:t xml:space="preserve">, </w:t>
      </w:r>
      <w:r w:rsidR="0091100E" w:rsidRPr="005547B5">
        <w:rPr>
          <w:sz w:val="24"/>
          <w:szCs w:val="24"/>
        </w:rPr>
        <w:t>pārzin</w:t>
      </w:r>
      <w:r w:rsidR="00777AEC" w:rsidRPr="005547B5">
        <w:rPr>
          <w:sz w:val="24"/>
          <w:szCs w:val="24"/>
        </w:rPr>
        <w:t>is</w:t>
      </w:r>
      <w:r w:rsidR="00EF57DC" w:rsidRPr="005547B5">
        <w:rPr>
          <w:sz w:val="24"/>
          <w:szCs w:val="24"/>
        </w:rPr>
        <w:t>- dārznie</w:t>
      </w:r>
      <w:r w:rsidR="00777AEC" w:rsidRPr="005547B5">
        <w:rPr>
          <w:sz w:val="24"/>
          <w:szCs w:val="24"/>
        </w:rPr>
        <w:t>ks</w:t>
      </w:r>
      <w:r w:rsidR="00EF57DC" w:rsidRPr="005547B5">
        <w:rPr>
          <w:sz w:val="24"/>
          <w:szCs w:val="24"/>
        </w:rPr>
        <w:t>, speciālist</w:t>
      </w:r>
      <w:r w:rsidR="00777AEC" w:rsidRPr="005547B5">
        <w:rPr>
          <w:sz w:val="24"/>
          <w:szCs w:val="24"/>
        </w:rPr>
        <w:t>s</w:t>
      </w:r>
      <w:r w:rsidR="00BA532D" w:rsidRPr="005547B5">
        <w:rPr>
          <w:sz w:val="24"/>
          <w:szCs w:val="24"/>
        </w:rPr>
        <w:t xml:space="preserve"> (dārzkopīb</w:t>
      </w:r>
      <w:r w:rsidR="00BE203F" w:rsidRPr="005547B5">
        <w:rPr>
          <w:sz w:val="24"/>
          <w:szCs w:val="24"/>
        </w:rPr>
        <w:t>ā</w:t>
      </w:r>
      <w:r w:rsidR="00BA532D" w:rsidRPr="005547B5">
        <w:rPr>
          <w:sz w:val="24"/>
          <w:szCs w:val="24"/>
        </w:rPr>
        <w:t>)</w:t>
      </w:r>
      <w:r w:rsidR="007A3970">
        <w:rPr>
          <w:sz w:val="24"/>
          <w:szCs w:val="24"/>
        </w:rPr>
        <w:t>,</w:t>
      </w:r>
      <w:r w:rsidR="00EF57DC">
        <w:rPr>
          <w:sz w:val="24"/>
          <w:szCs w:val="24"/>
        </w:rPr>
        <w:t xml:space="preserve"> </w:t>
      </w:r>
      <w:r w:rsidRPr="001D4E3F">
        <w:rPr>
          <w:sz w:val="24"/>
          <w:szCs w:val="24"/>
        </w:rPr>
        <w:t>restaurators</w:t>
      </w:r>
      <w:r w:rsidRPr="005547B5">
        <w:rPr>
          <w:sz w:val="24"/>
          <w:szCs w:val="24"/>
        </w:rPr>
        <w:t xml:space="preserve">, </w:t>
      </w:r>
      <w:r w:rsidR="00B732B1" w:rsidRPr="005547B5">
        <w:rPr>
          <w:sz w:val="24"/>
          <w:szCs w:val="24"/>
        </w:rPr>
        <w:t>2</w:t>
      </w:r>
      <w:r w:rsidR="00B732B1">
        <w:rPr>
          <w:sz w:val="24"/>
          <w:szCs w:val="24"/>
        </w:rPr>
        <w:t xml:space="preserve"> </w:t>
      </w:r>
      <w:r w:rsidRPr="001D4E3F">
        <w:rPr>
          <w:sz w:val="24"/>
          <w:szCs w:val="24"/>
        </w:rPr>
        <w:t>mehāniķi, 3 apsargi, 2 Brīvības pieminekļa apkopēji, 6 zaļās zonas strādnieki. Aģentūras administratīvie darbinieki apsaimniekošanas programmas realizācijai tiek piesaistīt uz sekojošām slodzēm</w:t>
      </w:r>
      <w:r w:rsidRPr="001D4E3F">
        <w:rPr>
          <w:sz w:val="24"/>
          <w:szCs w:val="24"/>
        </w:rPr>
        <w:t xml:space="preserve">: direktors </w:t>
      </w:r>
      <w:r w:rsidRPr="001D4E3F">
        <w:rPr>
          <w:sz w:val="24"/>
          <w:szCs w:val="24"/>
        </w:rPr>
        <w:lastRenderedPageBreak/>
        <w:t>0</w:t>
      </w:r>
      <w:r w:rsidR="001354AA">
        <w:rPr>
          <w:sz w:val="24"/>
          <w:szCs w:val="24"/>
        </w:rPr>
        <w:t>.</w:t>
      </w:r>
      <w:r w:rsidRPr="001D4E3F">
        <w:rPr>
          <w:sz w:val="24"/>
          <w:szCs w:val="24"/>
        </w:rPr>
        <w:t>2</w:t>
      </w:r>
      <w:r w:rsidR="001354AA">
        <w:rPr>
          <w:sz w:val="24"/>
          <w:szCs w:val="24"/>
        </w:rPr>
        <w:t>0</w:t>
      </w:r>
      <w:r w:rsidRPr="005547B5">
        <w:rPr>
          <w:sz w:val="24"/>
          <w:szCs w:val="24"/>
        </w:rPr>
        <w:t xml:space="preserve">, </w:t>
      </w:r>
      <w:r w:rsidR="00BA532D" w:rsidRPr="005547B5">
        <w:rPr>
          <w:sz w:val="24"/>
          <w:szCs w:val="24"/>
        </w:rPr>
        <w:t>S</w:t>
      </w:r>
      <w:r w:rsidRPr="001D4E3F">
        <w:rPr>
          <w:sz w:val="24"/>
          <w:szCs w:val="24"/>
        </w:rPr>
        <w:t>aimnieciskās nodaļas vadītājs 0</w:t>
      </w:r>
      <w:r w:rsidR="00BA532D">
        <w:rPr>
          <w:sz w:val="24"/>
          <w:szCs w:val="24"/>
        </w:rPr>
        <w:t>.</w:t>
      </w:r>
      <w:r w:rsidRPr="001D4E3F">
        <w:rPr>
          <w:sz w:val="24"/>
          <w:szCs w:val="24"/>
        </w:rPr>
        <w:t>32, galvenais speciālists finanšu jautājumos 0</w:t>
      </w:r>
      <w:r w:rsidR="001354AA">
        <w:rPr>
          <w:sz w:val="24"/>
          <w:szCs w:val="24"/>
        </w:rPr>
        <w:t>.</w:t>
      </w:r>
      <w:r w:rsidRPr="001D4E3F">
        <w:rPr>
          <w:sz w:val="24"/>
          <w:szCs w:val="24"/>
        </w:rPr>
        <w:t>5</w:t>
      </w:r>
      <w:r w:rsidR="001354AA">
        <w:rPr>
          <w:sz w:val="24"/>
          <w:szCs w:val="24"/>
        </w:rPr>
        <w:t>0</w:t>
      </w:r>
      <w:r w:rsidRPr="001D4E3F">
        <w:rPr>
          <w:sz w:val="24"/>
          <w:szCs w:val="24"/>
        </w:rPr>
        <w:t>, galvenais restaurācijas speciālists 0</w:t>
      </w:r>
      <w:r w:rsidR="001354AA">
        <w:rPr>
          <w:sz w:val="24"/>
          <w:szCs w:val="24"/>
        </w:rPr>
        <w:t>.</w:t>
      </w:r>
      <w:r w:rsidRPr="001D4E3F">
        <w:rPr>
          <w:sz w:val="24"/>
          <w:szCs w:val="24"/>
        </w:rPr>
        <w:t>48, jurists 0</w:t>
      </w:r>
      <w:r w:rsidR="001354AA">
        <w:rPr>
          <w:sz w:val="24"/>
          <w:szCs w:val="24"/>
        </w:rPr>
        <w:t>.50</w:t>
      </w:r>
      <w:r w:rsidRPr="001D4E3F">
        <w:rPr>
          <w:sz w:val="24"/>
          <w:szCs w:val="24"/>
        </w:rPr>
        <w:t>, kancelejas vadītāja 0</w:t>
      </w:r>
      <w:r w:rsidR="00E246A4" w:rsidRPr="005547B5">
        <w:rPr>
          <w:sz w:val="24"/>
          <w:szCs w:val="24"/>
        </w:rPr>
        <w:t>,</w:t>
      </w:r>
      <w:r w:rsidR="00D1074C" w:rsidRPr="005547B5">
        <w:rPr>
          <w:sz w:val="24"/>
          <w:szCs w:val="24"/>
        </w:rPr>
        <w:t>2</w:t>
      </w:r>
      <w:r w:rsidRPr="005547B5">
        <w:rPr>
          <w:sz w:val="24"/>
          <w:szCs w:val="24"/>
        </w:rPr>
        <w:t>5</w:t>
      </w:r>
      <w:r w:rsidRPr="001D4E3F">
        <w:rPr>
          <w:sz w:val="24"/>
          <w:szCs w:val="24"/>
        </w:rPr>
        <w:t>. Aģentūras tehniskais personāls: restaurators 0</w:t>
      </w:r>
      <w:r w:rsidR="001354AA">
        <w:rPr>
          <w:sz w:val="24"/>
          <w:szCs w:val="24"/>
        </w:rPr>
        <w:t>.</w:t>
      </w:r>
      <w:r w:rsidRPr="001D4E3F">
        <w:rPr>
          <w:sz w:val="24"/>
          <w:szCs w:val="24"/>
        </w:rPr>
        <w:t>4</w:t>
      </w:r>
      <w:r w:rsidR="00E246A4">
        <w:rPr>
          <w:sz w:val="24"/>
          <w:szCs w:val="24"/>
        </w:rPr>
        <w:t>0</w:t>
      </w:r>
      <w:r w:rsidRPr="001D4E3F">
        <w:rPr>
          <w:sz w:val="24"/>
          <w:szCs w:val="24"/>
        </w:rPr>
        <w:t xml:space="preserve">, </w:t>
      </w:r>
      <w:r w:rsidR="00135C0F">
        <w:rPr>
          <w:sz w:val="24"/>
          <w:szCs w:val="24"/>
        </w:rPr>
        <w:t>divi</w:t>
      </w:r>
      <w:r w:rsidRPr="001D4E3F">
        <w:rPr>
          <w:sz w:val="24"/>
          <w:szCs w:val="24"/>
        </w:rPr>
        <w:t xml:space="preserve"> pieminekļu aprūpes speciālisti 0</w:t>
      </w:r>
      <w:r w:rsidR="008D1427">
        <w:rPr>
          <w:sz w:val="24"/>
          <w:szCs w:val="24"/>
        </w:rPr>
        <w:t>.</w:t>
      </w:r>
      <w:r w:rsidRPr="001D4E3F">
        <w:rPr>
          <w:sz w:val="24"/>
          <w:szCs w:val="24"/>
        </w:rPr>
        <w:t>15, apkopēj</w:t>
      </w:r>
      <w:r w:rsidR="0085645A">
        <w:rPr>
          <w:sz w:val="24"/>
          <w:szCs w:val="24"/>
        </w:rPr>
        <w:t>s</w:t>
      </w:r>
      <w:r w:rsidRPr="001D4E3F">
        <w:rPr>
          <w:sz w:val="24"/>
          <w:szCs w:val="24"/>
        </w:rPr>
        <w:t xml:space="preserve"> 0.5</w:t>
      </w:r>
      <w:r w:rsidR="00BA532D">
        <w:rPr>
          <w:sz w:val="24"/>
          <w:szCs w:val="24"/>
        </w:rPr>
        <w:t>0</w:t>
      </w:r>
      <w:r w:rsidRPr="001D4E3F">
        <w:rPr>
          <w:sz w:val="24"/>
          <w:szCs w:val="24"/>
        </w:rPr>
        <w:t xml:space="preserve"> un sētnieks</w:t>
      </w:r>
      <w:r w:rsidR="00BA532D">
        <w:rPr>
          <w:sz w:val="24"/>
          <w:szCs w:val="24"/>
        </w:rPr>
        <w:t xml:space="preserve"> -</w:t>
      </w:r>
      <w:r w:rsidRPr="001D4E3F">
        <w:rPr>
          <w:sz w:val="24"/>
          <w:szCs w:val="24"/>
        </w:rPr>
        <w:t xml:space="preserve"> palīgstrādnieks</w:t>
      </w:r>
      <w:r w:rsidR="001354AA">
        <w:rPr>
          <w:sz w:val="24"/>
          <w:szCs w:val="24"/>
        </w:rPr>
        <w:t xml:space="preserve"> 0.10</w:t>
      </w:r>
      <w:r w:rsidR="002F07AF">
        <w:rPr>
          <w:sz w:val="24"/>
          <w:szCs w:val="24"/>
        </w:rPr>
        <w:t>.</w:t>
      </w:r>
    </w:p>
    <w:bookmarkEnd w:id="5"/>
    <w:p w:rsidR="001D4E3F" w:rsidRPr="001D4E3F" w:rsidRDefault="001D4E3F" w:rsidP="00846DED">
      <w:pPr>
        <w:rPr>
          <w:sz w:val="28"/>
          <w:szCs w:val="28"/>
        </w:rPr>
      </w:pPr>
    </w:p>
    <w:p w:rsidR="001D4E3F" w:rsidRPr="003A7D54" w:rsidRDefault="006524CA" w:rsidP="00846DED">
      <w:pPr>
        <w:rPr>
          <w:b/>
          <w:bCs/>
          <w:sz w:val="24"/>
          <w:szCs w:val="24"/>
        </w:rPr>
      </w:pPr>
      <w:r w:rsidRPr="003A7D54">
        <w:rPr>
          <w:b/>
          <w:bCs/>
          <w:sz w:val="24"/>
          <w:szCs w:val="24"/>
        </w:rPr>
        <w:t>Preces un pakalpojumi</w:t>
      </w:r>
    </w:p>
    <w:p w:rsidR="001D4E3F" w:rsidRPr="001D4E3F" w:rsidRDefault="006524CA" w:rsidP="005355FB">
      <w:pPr>
        <w:ind w:firstLine="720"/>
        <w:jc w:val="both"/>
        <w:rPr>
          <w:sz w:val="24"/>
          <w:szCs w:val="24"/>
        </w:rPr>
      </w:pPr>
      <w:r w:rsidRPr="001D4E3F">
        <w:rPr>
          <w:sz w:val="24"/>
          <w:szCs w:val="24"/>
        </w:rPr>
        <w:t xml:space="preserve">2027. gadā Brīvības pieminekļa un Rīgas Brāļu kapu </w:t>
      </w:r>
      <w:r w:rsidR="00AB55D2">
        <w:rPr>
          <w:sz w:val="24"/>
          <w:szCs w:val="24"/>
        </w:rPr>
        <w:t>A</w:t>
      </w:r>
      <w:r w:rsidRPr="001D4E3F">
        <w:rPr>
          <w:sz w:val="24"/>
          <w:szCs w:val="24"/>
        </w:rPr>
        <w:t>psaimniekošanas programmas īstenošanas gaitā tiek nodrošināts plašs preču un pakalpojumu klās</w:t>
      </w:r>
      <w:r w:rsidRPr="001D4E3F">
        <w:rPr>
          <w:sz w:val="24"/>
          <w:szCs w:val="24"/>
        </w:rPr>
        <w:t>ts, kas nepieciešams šo nozīmīgo kultūrvēsturisko objektu kvalitatīvai uzturēšanai un pārvaldībai. Tiek segti sakaru izdevumi. Komunālo pakalpojumu jomā tiek apmaksāti izdevumi par ūdensapgādi un kanalizāciju Rīgas Brāļu kapos, elektroenerģiju, kā arī degv</w:t>
      </w:r>
      <w:r w:rsidRPr="001D4E3F">
        <w:rPr>
          <w:sz w:val="24"/>
          <w:szCs w:val="24"/>
        </w:rPr>
        <w:t>ielu un gāzi gan saimnieciskām vajadzībām, gan Svētās uguns nodrošināšanai.</w:t>
      </w:r>
    </w:p>
    <w:p w:rsidR="001D4E3F" w:rsidRPr="001D4E3F" w:rsidRDefault="006524CA" w:rsidP="005355FB">
      <w:pPr>
        <w:ind w:firstLine="720"/>
        <w:jc w:val="both"/>
        <w:rPr>
          <w:sz w:val="24"/>
          <w:szCs w:val="24"/>
        </w:rPr>
      </w:pPr>
      <w:r w:rsidRPr="001D4E3F">
        <w:rPr>
          <w:sz w:val="24"/>
          <w:szCs w:val="24"/>
        </w:rPr>
        <w:t>Objektu drošība</w:t>
      </w:r>
      <w:r w:rsidR="00BE219B">
        <w:rPr>
          <w:sz w:val="24"/>
          <w:szCs w:val="24"/>
        </w:rPr>
        <w:t>i</w:t>
      </w:r>
      <w:r w:rsidRPr="001D4E3F">
        <w:rPr>
          <w:sz w:val="24"/>
          <w:szCs w:val="24"/>
        </w:rPr>
        <w:t xml:space="preserve"> tiek nodrošināta </w:t>
      </w:r>
      <w:r w:rsidR="00271750">
        <w:rPr>
          <w:sz w:val="24"/>
          <w:szCs w:val="24"/>
        </w:rPr>
        <w:t xml:space="preserve">centralizētā videonovērošanas </w:t>
      </w:r>
      <w:r w:rsidRPr="001D4E3F">
        <w:rPr>
          <w:sz w:val="24"/>
          <w:szCs w:val="24"/>
        </w:rPr>
        <w:t>darbība. Regulārai teritorijas uzturēšanai tiek veikta tehnikas apkope, atkritumu apsaimniekošana, koku un krūmu kop</w:t>
      </w:r>
      <w:r w:rsidRPr="001D4E3F">
        <w:rPr>
          <w:sz w:val="24"/>
          <w:szCs w:val="24"/>
        </w:rPr>
        <w:t>šana, to griešana un vainagošana, kā arī jaunu stādījumu ierīkošana. Sabiedrisko notikumu nodrošināšanai tiek sagādāti ziedi un dekor</w:t>
      </w:r>
      <w:r w:rsidR="00DF2C11">
        <w:rPr>
          <w:sz w:val="24"/>
          <w:szCs w:val="24"/>
        </w:rPr>
        <w:t>i</w:t>
      </w:r>
      <w:r w:rsidRPr="001D4E3F">
        <w:rPr>
          <w:sz w:val="24"/>
          <w:szCs w:val="24"/>
        </w:rPr>
        <w:t xml:space="preserve">. Tiek iepirkti arī saimnieciskie materiāli, </w:t>
      </w:r>
      <w:r w:rsidR="00271750">
        <w:rPr>
          <w:sz w:val="24"/>
          <w:szCs w:val="24"/>
        </w:rPr>
        <w:t xml:space="preserve">restaurācijas un zaļās zonas apkopei nepieciešamā profesionālā aparatūra, </w:t>
      </w:r>
      <w:r w:rsidRPr="001D4E3F">
        <w:rPr>
          <w:sz w:val="24"/>
          <w:szCs w:val="24"/>
        </w:rPr>
        <w:t>dar</w:t>
      </w:r>
      <w:r w:rsidRPr="001D4E3F">
        <w:rPr>
          <w:sz w:val="24"/>
          <w:szCs w:val="24"/>
        </w:rPr>
        <w:t>ba inventārs, minerālmēslojums un melnzeme.</w:t>
      </w:r>
    </w:p>
    <w:p w:rsidR="001D4E3F" w:rsidRPr="001D4E3F" w:rsidRDefault="006524CA" w:rsidP="005355FB">
      <w:pPr>
        <w:ind w:firstLine="720"/>
        <w:jc w:val="both"/>
        <w:rPr>
          <w:sz w:val="24"/>
          <w:szCs w:val="24"/>
        </w:rPr>
      </w:pPr>
      <w:r w:rsidRPr="001D4E3F">
        <w:rPr>
          <w:sz w:val="24"/>
          <w:szCs w:val="24"/>
        </w:rPr>
        <w:t xml:space="preserve">Papildus ir paredzēti līdzekļi neplānotiem izdevumiem, piemēram, </w:t>
      </w:r>
      <w:r w:rsidR="00C17080">
        <w:rPr>
          <w:sz w:val="24"/>
          <w:szCs w:val="24"/>
        </w:rPr>
        <w:t xml:space="preserve">Brīvības pieminekļa kondīcijas uzturēšanai, </w:t>
      </w:r>
      <w:r w:rsidRPr="001D4E3F">
        <w:rPr>
          <w:sz w:val="24"/>
          <w:szCs w:val="24"/>
        </w:rPr>
        <w:t>tehnikas remontam, neparedzētiem uzturēšanas darbiem vai tehnikas vienību nomaiņai. Programmas ietvaros</w:t>
      </w:r>
      <w:r w:rsidRPr="001D4E3F">
        <w:rPr>
          <w:sz w:val="24"/>
          <w:szCs w:val="24"/>
        </w:rPr>
        <w:t xml:space="preserve"> tiek veikti arī pasākumi Brīvības pieminekļa un Rīgas Brāļu kapu vēsturiskā mantojuma izpētei un sabiedrības informēšanai</w:t>
      </w:r>
      <w:r w:rsidR="0086387E">
        <w:rPr>
          <w:sz w:val="24"/>
          <w:szCs w:val="24"/>
        </w:rPr>
        <w:t>, kā arī priekšizpētes, aprūpes - restaurācijas programmas izveide 2028. gadā plānotajai Mātes Latvijas tēla ar kritušajiem dēliem pilna apjoma aprūpei – restaurācijai.</w:t>
      </w:r>
      <w:r w:rsidRPr="001D4E3F">
        <w:rPr>
          <w:sz w:val="24"/>
          <w:szCs w:val="24"/>
        </w:rPr>
        <w:t xml:space="preserve"> Valsts svētku un piemiņas brīžu laikā tiek organizēta karogu mastu uzstādīšana un noņemšana, kā arī īpašā svētku izgaismojuma nodrošināšana pie Brīvības pieminekļa.</w:t>
      </w:r>
    </w:p>
    <w:p w:rsidR="001D4E3F" w:rsidRPr="00157844" w:rsidRDefault="001D4E3F" w:rsidP="00846DED">
      <w:pPr>
        <w:rPr>
          <w:b/>
          <w:bCs/>
          <w:sz w:val="28"/>
          <w:szCs w:val="28"/>
        </w:rPr>
      </w:pPr>
    </w:p>
    <w:p w:rsidR="003A7D54" w:rsidRPr="003A7D54" w:rsidRDefault="006524CA" w:rsidP="00846DED">
      <w:pPr>
        <w:rPr>
          <w:b/>
          <w:bCs/>
          <w:sz w:val="24"/>
          <w:szCs w:val="24"/>
        </w:rPr>
      </w:pPr>
      <w:r w:rsidRPr="003A7D54">
        <w:rPr>
          <w:b/>
          <w:bCs/>
          <w:sz w:val="24"/>
          <w:szCs w:val="24"/>
        </w:rPr>
        <w:t>Restaurācijas un atjaunošanas darbi</w:t>
      </w:r>
    </w:p>
    <w:p w:rsidR="00BE219B" w:rsidRDefault="006524CA" w:rsidP="00F6295F">
      <w:pPr>
        <w:ind w:firstLine="720"/>
        <w:jc w:val="both"/>
        <w:rPr>
          <w:sz w:val="24"/>
          <w:szCs w:val="24"/>
        </w:rPr>
      </w:pPr>
      <w:r w:rsidRPr="003A7D54">
        <w:rPr>
          <w:sz w:val="24"/>
          <w:szCs w:val="24"/>
        </w:rPr>
        <w:t>2027. gadā Brīvības</w:t>
      </w:r>
      <w:r w:rsidRPr="003A7D54">
        <w:rPr>
          <w:sz w:val="24"/>
          <w:szCs w:val="24"/>
        </w:rPr>
        <w:t xml:space="preserve"> pieminekļa un Rīgas Brāļu kapu </w:t>
      </w:r>
      <w:r w:rsidR="00B51E96">
        <w:rPr>
          <w:sz w:val="24"/>
          <w:szCs w:val="24"/>
        </w:rPr>
        <w:t>A</w:t>
      </w:r>
      <w:r w:rsidRPr="003A7D54">
        <w:rPr>
          <w:sz w:val="24"/>
          <w:szCs w:val="24"/>
        </w:rPr>
        <w:t>psaimniekošanas programmas ietvaros paredzēti vairāki nozīmīgi restaurācijas un labiekārtošanas darbi</w:t>
      </w:r>
      <w:r w:rsidR="00352737">
        <w:rPr>
          <w:sz w:val="24"/>
          <w:szCs w:val="24"/>
        </w:rPr>
        <w:t xml:space="preserve"> Rīgas Brāļu kapos:</w:t>
      </w:r>
    </w:p>
    <w:p w:rsidR="00F6295F" w:rsidRDefault="006524CA" w:rsidP="00F6295F">
      <w:pPr>
        <w:ind w:firstLine="720"/>
        <w:jc w:val="both"/>
        <w:rPr>
          <w:sz w:val="24"/>
          <w:szCs w:val="24"/>
        </w:rPr>
      </w:pPr>
      <w:r>
        <w:rPr>
          <w:sz w:val="24"/>
          <w:szCs w:val="24"/>
        </w:rPr>
        <w:t xml:space="preserve">1) </w:t>
      </w:r>
      <w:r w:rsidR="00352737" w:rsidRPr="00BE219B">
        <w:rPr>
          <w:sz w:val="24"/>
          <w:szCs w:val="24"/>
        </w:rPr>
        <w:t>perimetrālo ceļu segumu atjaunošana</w:t>
      </w:r>
      <w:r w:rsidR="00C17080">
        <w:rPr>
          <w:sz w:val="24"/>
          <w:szCs w:val="24"/>
        </w:rPr>
        <w:t>s projekta realizācija</w:t>
      </w:r>
      <w:r w:rsidR="00352737" w:rsidRPr="00BE219B">
        <w:rPr>
          <w:sz w:val="24"/>
          <w:szCs w:val="24"/>
        </w:rPr>
        <w:t xml:space="preserve"> </w:t>
      </w:r>
      <w:r>
        <w:rPr>
          <w:sz w:val="24"/>
          <w:szCs w:val="24"/>
        </w:rPr>
        <w:t xml:space="preserve">- </w:t>
      </w:r>
      <w:r w:rsidR="00352737" w:rsidRPr="00BE219B">
        <w:rPr>
          <w:sz w:val="24"/>
          <w:szCs w:val="24"/>
        </w:rPr>
        <w:t xml:space="preserve">450 000 </w:t>
      </w:r>
      <w:r w:rsidR="003C308C" w:rsidRPr="003C308C">
        <w:rPr>
          <w:i/>
          <w:iCs/>
          <w:sz w:val="24"/>
          <w:szCs w:val="24"/>
        </w:rPr>
        <w:t>euro</w:t>
      </w:r>
      <w:r w:rsidR="00C17080">
        <w:rPr>
          <w:sz w:val="24"/>
          <w:szCs w:val="24"/>
        </w:rPr>
        <w:t>;</w:t>
      </w:r>
    </w:p>
    <w:p w:rsidR="00352737" w:rsidRPr="00BE219B" w:rsidRDefault="006524CA" w:rsidP="00F6295F">
      <w:pPr>
        <w:ind w:firstLine="720"/>
        <w:jc w:val="both"/>
        <w:rPr>
          <w:sz w:val="24"/>
          <w:szCs w:val="24"/>
        </w:rPr>
      </w:pPr>
      <w:r>
        <w:rPr>
          <w:sz w:val="24"/>
          <w:szCs w:val="24"/>
        </w:rPr>
        <w:t xml:space="preserve">2) </w:t>
      </w:r>
      <w:r w:rsidRPr="00BE219B">
        <w:rPr>
          <w:sz w:val="24"/>
          <w:szCs w:val="24"/>
        </w:rPr>
        <w:t>Strēlnieku sektora atj</w:t>
      </w:r>
      <w:r w:rsidRPr="00BE219B">
        <w:rPr>
          <w:sz w:val="24"/>
          <w:szCs w:val="24"/>
        </w:rPr>
        <w:t xml:space="preserve">aunošanas projekta izstrāde, centrālo vārtu būves </w:t>
      </w:r>
      <w:r w:rsidR="007C6B22">
        <w:rPr>
          <w:sz w:val="24"/>
          <w:szCs w:val="24"/>
        </w:rPr>
        <w:t xml:space="preserve">iekštelpu </w:t>
      </w:r>
      <w:r w:rsidRPr="00BE219B">
        <w:rPr>
          <w:sz w:val="24"/>
          <w:szCs w:val="24"/>
        </w:rPr>
        <w:t>atjaunošanas projekta izstrādes pabeigšana, depozitāriju atjaunošanas realizācija, preventīvā restaurācija optimālās kondīcijas uzturēšanai</w:t>
      </w:r>
      <w:r>
        <w:rPr>
          <w:sz w:val="24"/>
          <w:szCs w:val="24"/>
        </w:rPr>
        <w:t xml:space="preserve"> -</w:t>
      </w:r>
      <w:r w:rsidRPr="00BE219B">
        <w:rPr>
          <w:sz w:val="24"/>
          <w:szCs w:val="24"/>
        </w:rPr>
        <w:t xml:space="preserve"> 130 000 </w:t>
      </w:r>
      <w:r w:rsidR="003C308C" w:rsidRPr="003C308C">
        <w:rPr>
          <w:i/>
          <w:iCs/>
          <w:sz w:val="24"/>
          <w:szCs w:val="24"/>
        </w:rPr>
        <w:t>euro</w:t>
      </w:r>
      <w:r w:rsidRPr="00BE219B">
        <w:rPr>
          <w:sz w:val="24"/>
          <w:szCs w:val="24"/>
        </w:rPr>
        <w:t>.</w:t>
      </w:r>
    </w:p>
    <w:p w:rsidR="00F6295F" w:rsidRDefault="00F6295F" w:rsidP="00F6295F">
      <w:pPr>
        <w:jc w:val="both"/>
        <w:rPr>
          <w:b/>
          <w:bCs/>
          <w:sz w:val="24"/>
          <w:szCs w:val="24"/>
        </w:rPr>
      </w:pPr>
    </w:p>
    <w:p w:rsidR="00352737" w:rsidRPr="00B71F6B" w:rsidRDefault="006524CA" w:rsidP="00F6295F">
      <w:pPr>
        <w:jc w:val="both"/>
        <w:rPr>
          <w:b/>
          <w:bCs/>
          <w:i/>
          <w:iCs/>
          <w:sz w:val="26"/>
          <w:szCs w:val="26"/>
        </w:rPr>
      </w:pPr>
      <w:r w:rsidRPr="00BE219B">
        <w:rPr>
          <w:b/>
          <w:bCs/>
          <w:sz w:val="24"/>
          <w:szCs w:val="24"/>
        </w:rPr>
        <w:t xml:space="preserve">Kopā 580 000 </w:t>
      </w:r>
      <w:r w:rsidR="00B71F6B" w:rsidRPr="00B71F6B">
        <w:rPr>
          <w:b/>
          <w:bCs/>
          <w:i/>
          <w:iCs/>
          <w:sz w:val="24"/>
          <w:szCs w:val="24"/>
        </w:rPr>
        <w:t>euro</w:t>
      </w:r>
    </w:p>
    <w:p w:rsidR="00F6295F" w:rsidRDefault="00F6295F" w:rsidP="00F6295F">
      <w:pPr>
        <w:ind w:firstLine="720"/>
        <w:jc w:val="both"/>
        <w:rPr>
          <w:sz w:val="24"/>
          <w:szCs w:val="24"/>
        </w:rPr>
      </w:pPr>
      <w:bookmarkStart w:id="6" w:name="_Hlk207794410"/>
    </w:p>
    <w:p w:rsidR="00C17080" w:rsidRDefault="006524CA" w:rsidP="00F6295F">
      <w:pPr>
        <w:ind w:firstLine="720"/>
        <w:jc w:val="both"/>
        <w:rPr>
          <w:sz w:val="24"/>
          <w:szCs w:val="24"/>
        </w:rPr>
      </w:pPr>
      <w:r w:rsidRPr="003A7D54">
        <w:rPr>
          <w:sz w:val="24"/>
          <w:szCs w:val="24"/>
        </w:rPr>
        <w:t xml:space="preserve"> </w:t>
      </w:r>
      <w:bookmarkEnd w:id="6"/>
      <w:r>
        <w:rPr>
          <w:sz w:val="24"/>
          <w:szCs w:val="24"/>
        </w:rPr>
        <w:t>Brīvības pieminekļa atjaunošanas/restaurācijas darbi 2027. gadā netiek plānoti. Rīgas valstspilsētas pašvaldības aģentūra “Rīgas pieminekļu aģentūra” izstrādās Brīvības pieminekļa restaurācijas programmu 2029. – 2031. gadam.</w:t>
      </w:r>
    </w:p>
    <w:p w:rsidR="00595C61" w:rsidRPr="003A7D54" w:rsidRDefault="006524CA" w:rsidP="00F6295F">
      <w:pPr>
        <w:jc w:val="both"/>
        <w:rPr>
          <w:sz w:val="24"/>
          <w:szCs w:val="24"/>
        </w:rPr>
      </w:pPr>
      <w:r w:rsidRPr="003A7D54">
        <w:rPr>
          <w:sz w:val="24"/>
          <w:szCs w:val="24"/>
        </w:rPr>
        <w:t>Visi darbi tiek īstenoti saskaņ</w:t>
      </w:r>
      <w:r w:rsidRPr="003A7D54">
        <w:rPr>
          <w:sz w:val="24"/>
          <w:szCs w:val="24"/>
        </w:rPr>
        <w:t>ā ar kultūras pieminekļu aizsardzības prasībām un restaurācijas nozares profesionālajiem standartiem.</w:t>
      </w:r>
    </w:p>
    <w:p w:rsidR="00973393" w:rsidRDefault="00973393" w:rsidP="00846DED"/>
    <w:p w:rsidR="00F6295F" w:rsidRDefault="006524CA" w:rsidP="00F6295F">
      <w:pPr>
        <w:rPr>
          <w:b/>
          <w:bCs/>
          <w:sz w:val="28"/>
          <w:szCs w:val="28"/>
        </w:rPr>
      </w:pPr>
      <w:r>
        <w:rPr>
          <w:b/>
          <w:bCs/>
          <w:sz w:val="28"/>
          <w:szCs w:val="28"/>
        </w:rPr>
        <w:t>3</w:t>
      </w:r>
      <w:r w:rsidR="00AE0C80" w:rsidRPr="00157844">
        <w:rPr>
          <w:b/>
          <w:bCs/>
          <w:sz w:val="28"/>
          <w:szCs w:val="28"/>
        </w:rPr>
        <w:t xml:space="preserve">.3. </w:t>
      </w:r>
      <w:r>
        <w:rPr>
          <w:b/>
          <w:bCs/>
          <w:sz w:val="28"/>
          <w:szCs w:val="28"/>
        </w:rPr>
        <w:t>Uzturēšanas un atjaunošanas/restaurācijas darbi 2028. gadā</w:t>
      </w:r>
    </w:p>
    <w:p w:rsidR="00846DED" w:rsidRDefault="00846DED" w:rsidP="00846DED">
      <w:pPr>
        <w:rPr>
          <w:b/>
          <w:bCs/>
          <w:sz w:val="28"/>
          <w:szCs w:val="28"/>
        </w:rPr>
      </w:pPr>
    </w:p>
    <w:p w:rsidR="00F6295F" w:rsidRPr="005D0660" w:rsidRDefault="006524CA" w:rsidP="00F6295F">
      <w:pPr>
        <w:ind w:firstLine="720"/>
        <w:rPr>
          <w:sz w:val="24"/>
          <w:szCs w:val="24"/>
        </w:rPr>
      </w:pPr>
      <w:r>
        <w:rPr>
          <w:sz w:val="24"/>
          <w:szCs w:val="24"/>
        </w:rPr>
        <w:t xml:space="preserve">Plānotais kopējais finansējuma uzturēšanas un atjaunošanas/restaurācijas darbiem 2028. gadā ir 1 147 332 </w:t>
      </w:r>
      <w:r>
        <w:rPr>
          <w:i/>
          <w:iCs/>
          <w:sz w:val="24"/>
          <w:szCs w:val="24"/>
        </w:rPr>
        <w:t>euro</w:t>
      </w:r>
      <w:r w:rsidR="00FE4668">
        <w:rPr>
          <w:i/>
          <w:iCs/>
          <w:sz w:val="24"/>
          <w:szCs w:val="24"/>
        </w:rPr>
        <w:t xml:space="preserve">, </w:t>
      </w:r>
      <w:r w:rsidR="00FE4668" w:rsidRPr="00FE4668">
        <w:rPr>
          <w:sz w:val="24"/>
          <w:szCs w:val="24"/>
        </w:rPr>
        <w:t>kas tiek finansēts esošā budžeta ietvaros</w:t>
      </w:r>
      <w:r w:rsidR="00FE4668" w:rsidRPr="00FE4668">
        <w:rPr>
          <w:i/>
          <w:iCs/>
          <w:sz w:val="24"/>
          <w:szCs w:val="24"/>
        </w:rPr>
        <w:t>.</w:t>
      </w:r>
    </w:p>
    <w:p w:rsidR="003A7D54" w:rsidRDefault="003A7D54" w:rsidP="00846DED">
      <w:pPr>
        <w:rPr>
          <w:b/>
          <w:bCs/>
          <w:sz w:val="28"/>
          <w:szCs w:val="28"/>
        </w:rPr>
      </w:pPr>
    </w:p>
    <w:p w:rsidR="003A7D54" w:rsidRPr="003A7D54" w:rsidRDefault="006524CA" w:rsidP="00846DED">
      <w:pPr>
        <w:rPr>
          <w:b/>
          <w:bCs/>
          <w:sz w:val="24"/>
          <w:szCs w:val="24"/>
        </w:rPr>
      </w:pPr>
      <w:r w:rsidRPr="003A7D54">
        <w:rPr>
          <w:b/>
          <w:bCs/>
          <w:sz w:val="24"/>
          <w:szCs w:val="24"/>
        </w:rPr>
        <w:t>Darbinieku atlīdzība</w:t>
      </w:r>
    </w:p>
    <w:p w:rsidR="003A7D54" w:rsidRPr="003A7D54" w:rsidRDefault="006524CA" w:rsidP="00F6295F">
      <w:pPr>
        <w:pStyle w:val="Pamatteksts"/>
        <w:ind w:firstLine="720"/>
        <w:jc w:val="both"/>
      </w:pPr>
      <w:bookmarkStart w:id="7" w:name="_Hlk194353423"/>
      <w:r>
        <w:t>Izdevumi atlīdzībai netiek paliel</w:t>
      </w:r>
      <w:r w:rsidR="00300876">
        <w:t>i</w:t>
      </w:r>
      <w:r>
        <w:t>nāti</w:t>
      </w:r>
      <w:r w:rsidR="004C0CBD">
        <w:t xml:space="preserve">. </w:t>
      </w:r>
    </w:p>
    <w:p w:rsidR="00D07F81" w:rsidRPr="003A7D54" w:rsidRDefault="006524CA" w:rsidP="00F6295F">
      <w:pPr>
        <w:pStyle w:val="Pamatteksts"/>
        <w:ind w:firstLine="720"/>
        <w:jc w:val="both"/>
      </w:pPr>
      <w:r w:rsidRPr="003A7D54">
        <w:t xml:space="preserve">Apsaimniekošanas programmas </w:t>
      </w:r>
      <w:r w:rsidRPr="00BD12A2">
        <w:t>realizācijā</w:t>
      </w:r>
      <w:r w:rsidRPr="00BD12A2">
        <w:t xml:space="preserve"> tiek algoti 2</w:t>
      </w:r>
      <w:r w:rsidR="00851579" w:rsidRPr="00BD12A2">
        <w:t>8</w:t>
      </w:r>
      <w:r w:rsidRPr="00BD12A2">
        <w:t xml:space="preserve"> Rīgas valstspilsētas pašvaldības aģentūras “Rīgas pieminekļu aģentūra” darbinieki. Pilnas slodze apsaimniekošanas programmas ietvaros ir 1</w:t>
      </w:r>
      <w:r w:rsidR="00851579" w:rsidRPr="00BD12A2">
        <w:t>7</w:t>
      </w:r>
      <w:r w:rsidRPr="00BD12A2">
        <w:t xml:space="preserve"> darbiniekiem, kas ieņem šādus amatus: Brīvības pieminekļa un Rīgas Brāļu kapu nodaļas vadītāja, </w:t>
      </w:r>
      <w:r w:rsidR="00F542CE">
        <w:t>pārzinis-dār</w:t>
      </w:r>
      <w:r w:rsidR="007A3970">
        <w:t xml:space="preserve">znieks, </w:t>
      </w:r>
      <w:r w:rsidR="007A3970" w:rsidRPr="005547B5">
        <w:t>speciālists (dārzkopībā)</w:t>
      </w:r>
      <w:r w:rsidR="007A3970">
        <w:t xml:space="preserve">, </w:t>
      </w:r>
      <w:r w:rsidRPr="00BD12A2">
        <w:t>restaurators,</w:t>
      </w:r>
      <w:r w:rsidR="00851579" w:rsidRPr="00BD12A2">
        <w:t xml:space="preserve"> 2</w:t>
      </w:r>
      <w:r w:rsidRPr="00BD12A2">
        <w:t xml:space="preserve"> mehāniķi</w:t>
      </w:r>
      <w:r w:rsidRPr="003A7D54">
        <w:t>, 3 apsargi, 2 Brīvības pieminekļa apkopēji, 6 zaļās zonas strādnieki. Aģentūras administratīvie darbinieki apsaimniekošanas programmas realizācijai tiek piesaistīt uz sekojošām slodzēm: dir</w:t>
      </w:r>
      <w:r w:rsidRPr="003A7D54">
        <w:t>ektors 0</w:t>
      </w:r>
      <w:r w:rsidR="007A3970">
        <w:t>.</w:t>
      </w:r>
      <w:r w:rsidRPr="003A7D54">
        <w:t>2</w:t>
      </w:r>
      <w:r w:rsidR="007A3970">
        <w:t>0</w:t>
      </w:r>
      <w:r w:rsidRPr="003A7D54">
        <w:t>, Saimnieciskās nodaļas vadītājs 0</w:t>
      </w:r>
      <w:r w:rsidR="007A3970">
        <w:t>.</w:t>
      </w:r>
      <w:r w:rsidRPr="003A7D54">
        <w:t>32, galvenais speciālists finanšu jautājumos 0</w:t>
      </w:r>
      <w:r w:rsidR="007A3970">
        <w:t>.</w:t>
      </w:r>
      <w:r w:rsidRPr="003A7D54">
        <w:t>5</w:t>
      </w:r>
      <w:r w:rsidR="007A3970">
        <w:t>0</w:t>
      </w:r>
      <w:r w:rsidRPr="003A7D54">
        <w:t>, galvenais restaurācijas speciālists 0.48, jurists 0</w:t>
      </w:r>
      <w:r w:rsidR="007A3970">
        <w:t>.</w:t>
      </w:r>
      <w:r w:rsidRPr="003A7D54">
        <w:t>25, kancelejas vadītāja 0.</w:t>
      </w:r>
      <w:r w:rsidR="007A1AB2">
        <w:t>2</w:t>
      </w:r>
      <w:r w:rsidRPr="003A7D54">
        <w:t>5. Aģentūras tehniskais personāls: restaurators 0</w:t>
      </w:r>
      <w:r w:rsidR="007A3970">
        <w:t>.</w:t>
      </w:r>
      <w:r w:rsidRPr="003A7D54">
        <w:t>4</w:t>
      </w:r>
      <w:r w:rsidR="007A3970">
        <w:t>0</w:t>
      </w:r>
      <w:r w:rsidRPr="003A7D54">
        <w:t xml:space="preserve">, </w:t>
      </w:r>
      <w:r w:rsidR="00271750">
        <w:t>divi</w:t>
      </w:r>
      <w:r w:rsidRPr="003A7D54">
        <w:t xml:space="preserve"> pieminekļu aprūpes sp</w:t>
      </w:r>
      <w:r w:rsidRPr="003A7D54">
        <w:t>eciālisti 0</w:t>
      </w:r>
      <w:r w:rsidR="007A3970">
        <w:t>.</w:t>
      </w:r>
      <w:r w:rsidRPr="003A7D54">
        <w:t>15, apkopēja 0.5</w:t>
      </w:r>
      <w:r w:rsidR="007A3970">
        <w:t>0</w:t>
      </w:r>
      <w:r w:rsidRPr="003A7D54">
        <w:t xml:space="preserve"> un sētnieks palīgstrādnieks</w:t>
      </w:r>
      <w:r w:rsidR="007A3970">
        <w:t xml:space="preserve"> 0.10</w:t>
      </w:r>
      <w:r w:rsidR="002F07AF">
        <w:t>.</w:t>
      </w:r>
    </w:p>
    <w:bookmarkEnd w:id="7"/>
    <w:p w:rsidR="00D07F81" w:rsidRDefault="00D07F81" w:rsidP="00846DED"/>
    <w:p w:rsidR="009E456F" w:rsidRPr="003A7D54" w:rsidRDefault="006524CA" w:rsidP="00846DED">
      <w:pPr>
        <w:rPr>
          <w:b/>
          <w:bCs/>
          <w:sz w:val="24"/>
          <w:szCs w:val="24"/>
        </w:rPr>
      </w:pPr>
      <w:r w:rsidRPr="003A7D54">
        <w:rPr>
          <w:b/>
          <w:bCs/>
          <w:sz w:val="24"/>
          <w:szCs w:val="24"/>
        </w:rPr>
        <w:t>Preces un pakalpojumi</w:t>
      </w:r>
    </w:p>
    <w:p w:rsidR="003A7D54" w:rsidRPr="001D4E3F" w:rsidRDefault="006524CA" w:rsidP="009E19A2">
      <w:pPr>
        <w:ind w:firstLine="720"/>
        <w:jc w:val="both"/>
        <w:rPr>
          <w:sz w:val="24"/>
          <w:szCs w:val="24"/>
        </w:rPr>
      </w:pPr>
      <w:r w:rsidRPr="001D4E3F">
        <w:rPr>
          <w:sz w:val="24"/>
          <w:szCs w:val="24"/>
        </w:rPr>
        <w:t>202</w:t>
      </w:r>
      <w:r>
        <w:rPr>
          <w:sz w:val="24"/>
          <w:szCs w:val="24"/>
        </w:rPr>
        <w:t>8</w:t>
      </w:r>
      <w:r w:rsidRPr="001D4E3F">
        <w:rPr>
          <w:sz w:val="24"/>
          <w:szCs w:val="24"/>
        </w:rPr>
        <w:t xml:space="preserve">. gadā Brīvības pieminekļa un Rīgas Brāļu kapu </w:t>
      </w:r>
      <w:r w:rsidR="00B51E96">
        <w:rPr>
          <w:sz w:val="24"/>
          <w:szCs w:val="24"/>
        </w:rPr>
        <w:t>A</w:t>
      </w:r>
      <w:r w:rsidRPr="001D4E3F">
        <w:rPr>
          <w:sz w:val="24"/>
          <w:szCs w:val="24"/>
        </w:rPr>
        <w:t xml:space="preserve">psaimniekošanas programmas īstenošanas gaitā tiek nodrošināts plašs preču un pakalpojumu klāsts, kas nepieciešams šo </w:t>
      </w:r>
      <w:r w:rsidRPr="001D4E3F">
        <w:rPr>
          <w:sz w:val="24"/>
          <w:szCs w:val="24"/>
        </w:rPr>
        <w:t xml:space="preserve">nozīmīgo kultūrvēsturisko objektu kvalitatīvai </w:t>
      </w:r>
      <w:r w:rsidRPr="001D4E3F">
        <w:rPr>
          <w:sz w:val="24"/>
          <w:szCs w:val="24"/>
        </w:rPr>
        <w:lastRenderedPageBreak/>
        <w:t>uzturēšanai un pārvaldībai. Tiek segti sakaru izdevumi un ar darbinieku saziņu saistītās izmaksas. Komunālo pakalpojumu jomā tiek apmaksāti izdevumi par ūdensapgādi un kanalizāciju Rīgas Brāļu kapos, elektroen</w:t>
      </w:r>
      <w:r w:rsidRPr="001D4E3F">
        <w:rPr>
          <w:sz w:val="24"/>
          <w:szCs w:val="24"/>
        </w:rPr>
        <w:t>erģiju, kā arī degvielu un gāzi gan saimnieciskām vajadzībām, gan Svētās uguns nodrošināšanai.</w:t>
      </w:r>
    </w:p>
    <w:p w:rsidR="003A7D54" w:rsidRPr="001D4E3F" w:rsidRDefault="006524CA" w:rsidP="009E19A2">
      <w:pPr>
        <w:ind w:firstLine="720"/>
        <w:jc w:val="both"/>
        <w:rPr>
          <w:sz w:val="24"/>
          <w:szCs w:val="24"/>
        </w:rPr>
      </w:pPr>
      <w:r w:rsidRPr="001D4E3F">
        <w:rPr>
          <w:sz w:val="24"/>
          <w:szCs w:val="24"/>
        </w:rPr>
        <w:t xml:space="preserve">Objektu drošībai tiek nodrošināta </w:t>
      </w:r>
      <w:r w:rsidR="00271750">
        <w:rPr>
          <w:sz w:val="24"/>
          <w:szCs w:val="24"/>
        </w:rPr>
        <w:t>centralizē</w:t>
      </w:r>
      <w:r w:rsidR="00C95D8C">
        <w:rPr>
          <w:sz w:val="24"/>
          <w:szCs w:val="24"/>
        </w:rPr>
        <w:t>tā videonovērošanas</w:t>
      </w:r>
      <w:r w:rsidRPr="001D4E3F">
        <w:rPr>
          <w:sz w:val="24"/>
          <w:szCs w:val="24"/>
        </w:rPr>
        <w:t xml:space="preserve"> darbība. Regulārai teritorijas uzturēšanai tiek veikta tehnikas apkope, atkritumu apsaimniekošana</w:t>
      </w:r>
      <w:r w:rsidRPr="001D4E3F">
        <w:rPr>
          <w:sz w:val="24"/>
          <w:szCs w:val="24"/>
        </w:rPr>
        <w:t>, koku un krūmu kopšana, to griešana un vainagošana, kā arī jaunu stādījumu ierīkošana. Sabiedrisko notikumu nodrošināšanai tiek sagādāti ziedi un dekorācijas. Tiek iepirkti arī saimnieciskie materiāli, darba inventārs, minerālmēslojums un melnzeme.</w:t>
      </w:r>
    </w:p>
    <w:p w:rsidR="003A7D54" w:rsidRPr="00157844" w:rsidRDefault="006524CA" w:rsidP="00532B25">
      <w:pPr>
        <w:ind w:firstLine="720"/>
        <w:jc w:val="both"/>
        <w:rPr>
          <w:b/>
          <w:bCs/>
          <w:sz w:val="28"/>
          <w:szCs w:val="28"/>
        </w:rPr>
      </w:pPr>
      <w:r w:rsidRPr="001D4E3F">
        <w:rPr>
          <w:sz w:val="24"/>
          <w:szCs w:val="24"/>
        </w:rPr>
        <w:t>Papild</w:t>
      </w:r>
      <w:r w:rsidRPr="001D4E3F">
        <w:rPr>
          <w:sz w:val="24"/>
          <w:szCs w:val="24"/>
        </w:rPr>
        <w:t>us ir paredzēti līdzekļi neplānotiem izdevumiem, piemēram,</w:t>
      </w:r>
      <w:r w:rsidR="007C6B22" w:rsidRPr="001D4E3F">
        <w:rPr>
          <w:sz w:val="24"/>
          <w:szCs w:val="24"/>
        </w:rPr>
        <w:t xml:space="preserve"> </w:t>
      </w:r>
      <w:r w:rsidR="007C6B22">
        <w:rPr>
          <w:sz w:val="24"/>
          <w:szCs w:val="24"/>
        </w:rPr>
        <w:t>Brīvības pieminekļa kondīcijas uzturēšanai,</w:t>
      </w:r>
      <w:r w:rsidRPr="001D4E3F">
        <w:rPr>
          <w:sz w:val="24"/>
          <w:szCs w:val="24"/>
        </w:rPr>
        <w:t xml:space="preserve"> tehnikas remontam, neparedzētiem uzturēšanas darbiem vai tehnikas vienību nomaiņai. Programmas ietvaros tiek veikti arī pasākumi Brīvības pieminekļa un R</w:t>
      </w:r>
      <w:r w:rsidRPr="001D4E3F">
        <w:rPr>
          <w:sz w:val="24"/>
          <w:szCs w:val="24"/>
        </w:rPr>
        <w:t>īgas Brāļu kapu vēsturiskā mantojuma izpētei un sabiedrības informēšanai. Valsts svētku un piemiņas brīžu laikā tiek organizēta karogu mastu uzstādīšana un noņemšana, kā arī īpašā svētku izgaismojuma nodrošināšana pie Brīvības pieminekļa</w:t>
      </w:r>
    </w:p>
    <w:p w:rsidR="009E456F" w:rsidRDefault="009E456F" w:rsidP="00846DED"/>
    <w:p w:rsidR="00753266" w:rsidRPr="003A7D54" w:rsidRDefault="006524CA" w:rsidP="00846DED">
      <w:pPr>
        <w:rPr>
          <w:b/>
          <w:bCs/>
          <w:sz w:val="24"/>
          <w:szCs w:val="24"/>
        </w:rPr>
      </w:pPr>
      <w:r w:rsidRPr="003A7D54">
        <w:rPr>
          <w:b/>
          <w:bCs/>
          <w:sz w:val="24"/>
          <w:szCs w:val="24"/>
        </w:rPr>
        <w:t>Restaurācija un a</w:t>
      </w:r>
      <w:r w:rsidRPr="003A7D54">
        <w:rPr>
          <w:b/>
          <w:bCs/>
          <w:sz w:val="24"/>
          <w:szCs w:val="24"/>
        </w:rPr>
        <w:t>tjaunošanas darbi</w:t>
      </w:r>
    </w:p>
    <w:p w:rsidR="009E19A2" w:rsidRDefault="006524CA" w:rsidP="009E19A2">
      <w:pPr>
        <w:ind w:firstLine="720"/>
        <w:jc w:val="both"/>
        <w:rPr>
          <w:sz w:val="24"/>
          <w:szCs w:val="24"/>
        </w:rPr>
      </w:pPr>
      <w:r w:rsidRPr="003A7D54">
        <w:rPr>
          <w:sz w:val="24"/>
          <w:szCs w:val="24"/>
        </w:rPr>
        <w:t>2028. gadā  programmas ietvaros paredzēts turpināt nozīmīgus restaurācijas un atjaunošanas darbus, lai nodrošinātu piemiņas vietas ilgtermiņa saglabāšanu un cie</w:t>
      </w:r>
      <w:r w:rsidR="00C95D8C">
        <w:rPr>
          <w:sz w:val="24"/>
          <w:szCs w:val="24"/>
        </w:rPr>
        <w:t>ņ</w:t>
      </w:r>
      <w:r w:rsidRPr="003A7D54">
        <w:rPr>
          <w:sz w:val="24"/>
          <w:szCs w:val="24"/>
        </w:rPr>
        <w:t>pilnu uzturēšanu</w:t>
      </w:r>
      <w:r w:rsidR="00C17080">
        <w:rPr>
          <w:sz w:val="24"/>
          <w:szCs w:val="24"/>
        </w:rPr>
        <w:t xml:space="preserve"> </w:t>
      </w:r>
      <w:r w:rsidR="00C17080" w:rsidRPr="007C6B22">
        <w:rPr>
          <w:sz w:val="24"/>
          <w:szCs w:val="24"/>
        </w:rPr>
        <w:t>Rīgas Brāļu kapos:</w:t>
      </w:r>
    </w:p>
    <w:p w:rsidR="009E19A2" w:rsidRDefault="006524CA" w:rsidP="009E19A2">
      <w:pPr>
        <w:ind w:firstLine="720"/>
        <w:jc w:val="both"/>
        <w:rPr>
          <w:sz w:val="24"/>
          <w:szCs w:val="24"/>
        </w:rPr>
      </w:pPr>
      <w:r>
        <w:rPr>
          <w:sz w:val="24"/>
          <w:szCs w:val="24"/>
        </w:rPr>
        <w:t xml:space="preserve">1) </w:t>
      </w:r>
      <w:r w:rsidR="007C6B22" w:rsidRPr="009E19A2">
        <w:rPr>
          <w:sz w:val="24"/>
          <w:szCs w:val="24"/>
        </w:rPr>
        <w:t xml:space="preserve">perimetrālo ceļu segumu atjaunošanas projekta pabeigšana </w:t>
      </w:r>
      <w:r>
        <w:rPr>
          <w:sz w:val="24"/>
          <w:szCs w:val="24"/>
        </w:rPr>
        <w:t xml:space="preserve">- </w:t>
      </w:r>
      <w:r w:rsidR="007C6B22" w:rsidRPr="009E19A2">
        <w:rPr>
          <w:sz w:val="24"/>
          <w:szCs w:val="24"/>
        </w:rPr>
        <w:t xml:space="preserve">211 000 </w:t>
      </w:r>
      <w:r w:rsidR="007073E9" w:rsidRPr="007073E9">
        <w:rPr>
          <w:i/>
          <w:iCs/>
          <w:sz w:val="24"/>
          <w:szCs w:val="24"/>
        </w:rPr>
        <w:t>euro</w:t>
      </w:r>
      <w:r w:rsidR="007C6B22" w:rsidRPr="009E19A2">
        <w:rPr>
          <w:sz w:val="24"/>
          <w:szCs w:val="24"/>
        </w:rPr>
        <w:t>;</w:t>
      </w:r>
    </w:p>
    <w:p w:rsidR="009E19A2" w:rsidRDefault="006524CA" w:rsidP="009E19A2">
      <w:pPr>
        <w:ind w:firstLine="720"/>
        <w:jc w:val="both"/>
        <w:rPr>
          <w:sz w:val="24"/>
          <w:szCs w:val="24"/>
        </w:rPr>
      </w:pPr>
      <w:r>
        <w:rPr>
          <w:sz w:val="24"/>
          <w:szCs w:val="24"/>
        </w:rPr>
        <w:t xml:space="preserve">2) </w:t>
      </w:r>
      <w:r w:rsidR="007C6B22" w:rsidRPr="009E19A2">
        <w:rPr>
          <w:sz w:val="24"/>
          <w:szCs w:val="24"/>
        </w:rPr>
        <w:t xml:space="preserve">Mātes Latvijas tēla ar kritušajiem dēliem pilna apjoma </w:t>
      </w:r>
      <w:r w:rsidR="007C6B22">
        <w:rPr>
          <w:sz w:val="24"/>
          <w:szCs w:val="24"/>
        </w:rPr>
        <w:t xml:space="preserve"> </w:t>
      </w:r>
      <w:r w:rsidR="007C6B22" w:rsidRPr="009E19A2">
        <w:rPr>
          <w:sz w:val="24"/>
          <w:szCs w:val="24"/>
        </w:rPr>
        <w:t xml:space="preserve">aprūpe - restaurācija </w:t>
      </w:r>
      <w:r>
        <w:rPr>
          <w:sz w:val="24"/>
          <w:szCs w:val="24"/>
        </w:rPr>
        <w:t xml:space="preserve">- </w:t>
      </w:r>
      <w:r w:rsidR="007C6B22" w:rsidRPr="009E19A2">
        <w:rPr>
          <w:sz w:val="24"/>
          <w:szCs w:val="24"/>
        </w:rPr>
        <w:t xml:space="preserve">120 000 </w:t>
      </w:r>
      <w:r w:rsidR="007073E9" w:rsidRPr="007073E9">
        <w:rPr>
          <w:i/>
          <w:iCs/>
          <w:sz w:val="24"/>
          <w:szCs w:val="24"/>
        </w:rPr>
        <w:t>euro</w:t>
      </w:r>
      <w:r w:rsidR="007C6B22" w:rsidRPr="009E19A2">
        <w:rPr>
          <w:sz w:val="24"/>
          <w:szCs w:val="24"/>
        </w:rPr>
        <w:t>;</w:t>
      </w:r>
    </w:p>
    <w:p w:rsidR="0016070F" w:rsidRPr="007073E9" w:rsidRDefault="006524CA" w:rsidP="0016070F">
      <w:pPr>
        <w:ind w:firstLine="720"/>
        <w:jc w:val="both"/>
        <w:rPr>
          <w:i/>
          <w:iCs/>
          <w:sz w:val="24"/>
          <w:szCs w:val="24"/>
        </w:rPr>
      </w:pPr>
      <w:r>
        <w:rPr>
          <w:sz w:val="24"/>
          <w:szCs w:val="24"/>
        </w:rPr>
        <w:t xml:space="preserve">3) </w:t>
      </w:r>
      <w:r w:rsidR="007C6B22" w:rsidRPr="009E19A2">
        <w:rPr>
          <w:sz w:val="24"/>
          <w:szCs w:val="24"/>
        </w:rPr>
        <w:t xml:space="preserve">Strēlnieku sektora atjaunošanas projekta realizācija </w:t>
      </w:r>
      <w:r>
        <w:rPr>
          <w:sz w:val="24"/>
          <w:szCs w:val="24"/>
        </w:rPr>
        <w:t xml:space="preserve"> - </w:t>
      </w:r>
      <w:r w:rsidR="007C6B22" w:rsidRPr="009E19A2">
        <w:rPr>
          <w:sz w:val="24"/>
          <w:szCs w:val="24"/>
        </w:rPr>
        <w:t xml:space="preserve">100 000 </w:t>
      </w:r>
      <w:r w:rsidR="007073E9" w:rsidRPr="007073E9">
        <w:rPr>
          <w:i/>
          <w:iCs/>
          <w:sz w:val="24"/>
          <w:szCs w:val="24"/>
        </w:rPr>
        <w:t>euro</w:t>
      </w:r>
    </w:p>
    <w:p w:rsidR="007C6B22" w:rsidRPr="0016070F" w:rsidRDefault="006524CA" w:rsidP="0016070F">
      <w:pPr>
        <w:ind w:firstLine="720"/>
        <w:jc w:val="both"/>
        <w:rPr>
          <w:sz w:val="24"/>
          <w:szCs w:val="24"/>
        </w:rPr>
      </w:pPr>
      <w:r>
        <w:rPr>
          <w:sz w:val="24"/>
          <w:szCs w:val="24"/>
        </w:rPr>
        <w:t xml:space="preserve">4) </w:t>
      </w:r>
      <w:r w:rsidRPr="0016070F">
        <w:rPr>
          <w:rFonts w:eastAsiaTheme="minorHAnsi"/>
          <w:sz w:val="24"/>
          <w:szCs w:val="24"/>
        </w:rPr>
        <w:t xml:space="preserve">Centrālo vārtu būves iekštelpu atjaunošana, depozitāriju atjaunošanas realizācija, preventīvā restaurācija optimālās kondīcijas uzturēšanai 160 000 </w:t>
      </w:r>
      <w:r w:rsidR="007073E9" w:rsidRPr="007073E9">
        <w:rPr>
          <w:rFonts w:eastAsiaTheme="minorHAnsi"/>
          <w:i/>
          <w:iCs/>
          <w:sz w:val="24"/>
          <w:szCs w:val="24"/>
        </w:rPr>
        <w:t>euro</w:t>
      </w:r>
      <w:r w:rsidRPr="0016070F">
        <w:rPr>
          <w:rFonts w:eastAsiaTheme="minorHAnsi"/>
          <w:sz w:val="24"/>
          <w:szCs w:val="24"/>
        </w:rPr>
        <w:t xml:space="preserve">. </w:t>
      </w:r>
      <w:r w:rsidRPr="0016070F">
        <w:rPr>
          <w:sz w:val="24"/>
          <w:szCs w:val="24"/>
        </w:rPr>
        <w:t xml:space="preserve">   </w:t>
      </w:r>
    </w:p>
    <w:p w:rsidR="0016070F" w:rsidRDefault="0016070F" w:rsidP="007C6B22">
      <w:pPr>
        <w:rPr>
          <w:b/>
          <w:bCs/>
          <w:sz w:val="24"/>
          <w:szCs w:val="24"/>
        </w:rPr>
      </w:pPr>
    </w:p>
    <w:p w:rsidR="007C6B22" w:rsidRPr="009E19A2" w:rsidRDefault="006524CA" w:rsidP="007C6B22">
      <w:pPr>
        <w:rPr>
          <w:b/>
          <w:bCs/>
          <w:sz w:val="24"/>
          <w:szCs w:val="24"/>
        </w:rPr>
      </w:pPr>
      <w:r>
        <w:rPr>
          <w:b/>
          <w:bCs/>
          <w:sz w:val="24"/>
          <w:szCs w:val="24"/>
        </w:rPr>
        <w:t>K</w:t>
      </w:r>
      <w:r w:rsidRPr="009E19A2">
        <w:rPr>
          <w:b/>
          <w:bCs/>
          <w:sz w:val="24"/>
          <w:szCs w:val="24"/>
        </w:rPr>
        <w:t xml:space="preserve">opā 591 000 </w:t>
      </w:r>
      <w:r w:rsidR="007073E9" w:rsidRPr="00406D12">
        <w:rPr>
          <w:b/>
          <w:bCs/>
          <w:i/>
          <w:iCs/>
          <w:sz w:val="24"/>
          <w:szCs w:val="24"/>
        </w:rPr>
        <w:t>euro</w:t>
      </w:r>
    </w:p>
    <w:p w:rsidR="007C6B22" w:rsidRDefault="007C6B22" w:rsidP="003A7D54">
      <w:pPr>
        <w:ind w:firstLine="720"/>
        <w:rPr>
          <w:sz w:val="24"/>
          <w:szCs w:val="24"/>
        </w:rPr>
      </w:pPr>
    </w:p>
    <w:p w:rsidR="007C6B22" w:rsidRDefault="007C6B22" w:rsidP="007C6B22">
      <w:pPr>
        <w:rPr>
          <w:sz w:val="24"/>
          <w:szCs w:val="24"/>
        </w:rPr>
      </w:pPr>
    </w:p>
    <w:p w:rsidR="007C6B22" w:rsidRDefault="006524CA" w:rsidP="0016070F">
      <w:pPr>
        <w:ind w:firstLine="720"/>
        <w:jc w:val="both"/>
        <w:rPr>
          <w:sz w:val="24"/>
          <w:szCs w:val="24"/>
        </w:rPr>
      </w:pPr>
      <w:r>
        <w:rPr>
          <w:sz w:val="24"/>
          <w:szCs w:val="24"/>
        </w:rPr>
        <w:t>Brīvības pieminekļa atjaunošanas/restaurācijas darbi 2028. gadā netiek plānoti. Rīgas valstspilsētas pašvaldības aģentūra “Rīgas pieminekļu aģentūra” izstrādās Brīvības pieminekļa restaurācijas programmu 2029. – 2031. gadam.</w:t>
      </w:r>
    </w:p>
    <w:p w:rsidR="00753266" w:rsidRDefault="006524CA" w:rsidP="00C86AFB">
      <w:pPr>
        <w:jc w:val="both"/>
      </w:pPr>
      <w:r w:rsidRPr="003A7D54">
        <w:rPr>
          <w:sz w:val="24"/>
          <w:szCs w:val="24"/>
        </w:rPr>
        <w:t>Visi darbi tiek īstenoti saskaņ</w:t>
      </w:r>
      <w:r w:rsidRPr="003A7D54">
        <w:rPr>
          <w:sz w:val="24"/>
          <w:szCs w:val="24"/>
        </w:rPr>
        <w:t>ā ar kultūras mantojuma aizsardzības principiem un atbilstoši profesionālām restaurācijas prasībām</w:t>
      </w:r>
      <w:r w:rsidRPr="003A7D54">
        <w:t>.</w:t>
      </w:r>
    </w:p>
    <w:p w:rsidR="00595C61" w:rsidRDefault="00595C61" w:rsidP="00846DED"/>
    <w:p w:rsidR="00753266" w:rsidRDefault="00753266" w:rsidP="00846DED"/>
    <w:p w:rsidR="0056174C" w:rsidRPr="004C62B5" w:rsidRDefault="006524CA" w:rsidP="00C461C2">
      <w:pPr>
        <w:spacing w:before="10"/>
        <w:jc w:val="both"/>
        <w:rPr>
          <w:b/>
          <w:bCs/>
          <w:sz w:val="28"/>
          <w:szCs w:val="28"/>
        </w:rPr>
      </w:pPr>
      <w:r>
        <w:rPr>
          <w:b/>
          <w:bCs/>
          <w:sz w:val="28"/>
          <w:szCs w:val="28"/>
        </w:rPr>
        <w:t>4</w:t>
      </w:r>
      <w:r w:rsidR="00AE0C80" w:rsidRPr="004C62B5">
        <w:rPr>
          <w:b/>
          <w:bCs/>
          <w:sz w:val="28"/>
          <w:szCs w:val="28"/>
        </w:rPr>
        <w:t xml:space="preserve">. </w:t>
      </w:r>
      <w:r w:rsidR="00C461C2" w:rsidRPr="004C62B5">
        <w:rPr>
          <w:b/>
          <w:bCs/>
          <w:sz w:val="28"/>
          <w:szCs w:val="28"/>
        </w:rPr>
        <w:t>Brīvības piemine</w:t>
      </w:r>
      <w:r w:rsidR="009F7B3A">
        <w:rPr>
          <w:b/>
          <w:bCs/>
          <w:sz w:val="28"/>
          <w:szCs w:val="28"/>
        </w:rPr>
        <w:t>kļa</w:t>
      </w:r>
      <w:r w:rsidR="00AE0C80" w:rsidRPr="004C62B5">
        <w:rPr>
          <w:b/>
          <w:bCs/>
          <w:sz w:val="28"/>
          <w:szCs w:val="28"/>
        </w:rPr>
        <w:t xml:space="preserve"> </w:t>
      </w:r>
      <w:r w:rsidR="00A377FE">
        <w:rPr>
          <w:b/>
          <w:bCs/>
          <w:sz w:val="28"/>
          <w:szCs w:val="28"/>
        </w:rPr>
        <w:t>uzturēšanas</w:t>
      </w:r>
      <w:r w:rsidR="00A377FE" w:rsidRPr="004C62B5">
        <w:rPr>
          <w:b/>
          <w:bCs/>
          <w:sz w:val="28"/>
          <w:szCs w:val="28"/>
        </w:rPr>
        <w:t xml:space="preserve"> </w:t>
      </w:r>
      <w:r w:rsidR="001E1A0C" w:rsidRPr="004C62B5">
        <w:rPr>
          <w:b/>
          <w:bCs/>
          <w:sz w:val="28"/>
          <w:szCs w:val="28"/>
        </w:rPr>
        <w:t>darbi</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Koordinēt pasākumus pie Brīvības pieminekļa;</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 xml:space="preserve">Organizēt un vadīt </w:t>
      </w:r>
      <w:r w:rsidR="00C95D8C">
        <w:rPr>
          <w:rFonts w:ascii="Times New Roman" w:hAnsi="Times New Roman" w:cs="Times New Roman"/>
          <w:sz w:val="24"/>
          <w:szCs w:val="24"/>
        </w:rPr>
        <w:t>Brīvības</w:t>
      </w:r>
      <w:r w:rsidRPr="005A3FF0">
        <w:rPr>
          <w:rFonts w:ascii="Times New Roman" w:hAnsi="Times New Roman" w:cs="Times New Roman"/>
          <w:sz w:val="24"/>
          <w:szCs w:val="24"/>
        </w:rPr>
        <w:t xml:space="preserve"> telpas apmeklējumus un Goda grāmatas parakstīšanu;</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 xml:space="preserve">Tīrīt un uzturēt kārtībā </w:t>
      </w:r>
      <w:r w:rsidR="00C95D8C">
        <w:rPr>
          <w:rFonts w:ascii="Times New Roman" w:hAnsi="Times New Roman" w:cs="Times New Roman"/>
          <w:sz w:val="24"/>
          <w:szCs w:val="24"/>
        </w:rPr>
        <w:t>a</w:t>
      </w:r>
      <w:r w:rsidRPr="005A3FF0">
        <w:rPr>
          <w:rFonts w:ascii="Times New Roman" w:hAnsi="Times New Roman" w:cs="Times New Roman"/>
          <w:sz w:val="24"/>
          <w:szCs w:val="24"/>
        </w:rPr>
        <w:t>ugšējās un apakšējās terases virsmas – katru dienu; pasākumu laikā visu dienu;</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Tīrīt un uzturēt kārtībā teritoriju 5</w:t>
      </w:r>
      <w:r w:rsidR="00C95D8C">
        <w:rPr>
          <w:rFonts w:ascii="Times New Roman" w:hAnsi="Times New Roman" w:cs="Times New Roman"/>
          <w:sz w:val="24"/>
          <w:szCs w:val="24"/>
        </w:rPr>
        <w:t xml:space="preserve"> </w:t>
      </w:r>
      <w:r w:rsidRPr="005A3FF0">
        <w:rPr>
          <w:rFonts w:ascii="Times New Roman" w:hAnsi="Times New Roman" w:cs="Times New Roman"/>
          <w:sz w:val="24"/>
          <w:szCs w:val="24"/>
        </w:rPr>
        <w:t>m rādiusā ap Brīvības pieminekli – katru dienu;</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Attīrīt no sn</w:t>
      </w:r>
      <w:r w:rsidRPr="005A3FF0">
        <w:rPr>
          <w:rFonts w:ascii="Times New Roman" w:hAnsi="Times New Roman" w:cs="Times New Roman"/>
          <w:sz w:val="24"/>
          <w:szCs w:val="24"/>
        </w:rPr>
        <w:t>iega terases un teritorijas 5m rādiusā ap Brīvības pieminekli;</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Sakārtot un uzturēt ziedus uz Brīvības pieminekļa priekšējās terases;</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Tīrīt augšējās terases granīta apmales 2 reizes mēnesī un pēc vajadzības;</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Kopt un uzturēt kārtībā Brīvības pieminekļa iekšt</w:t>
      </w:r>
      <w:r w:rsidRPr="005A3FF0">
        <w:rPr>
          <w:rFonts w:ascii="Times New Roman" w:hAnsi="Times New Roman" w:cs="Times New Roman"/>
          <w:sz w:val="24"/>
          <w:szCs w:val="24"/>
        </w:rPr>
        <w:t>elpas;</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Kopt obeliska iekšpusi (stiklu tīrīšana, ekspozīcijas kopšana, kondensāta savākšana)</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Savākt atkritumus;</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Regulāri fiksēt Brīvības pieminekļa iekštelpās uzstādīto mēraparātu rādījumus;</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Novērst konstatētos bojājumus;</w:t>
      </w:r>
    </w:p>
    <w:p w:rsidR="0056174C"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 xml:space="preserve">Ziņot par sabiedriskās kārtības </w:t>
      </w:r>
      <w:r w:rsidRPr="005A3FF0">
        <w:rPr>
          <w:rFonts w:ascii="Times New Roman" w:hAnsi="Times New Roman" w:cs="Times New Roman"/>
          <w:sz w:val="24"/>
          <w:szCs w:val="24"/>
        </w:rPr>
        <w:t>traucējumiem;</w:t>
      </w:r>
    </w:p>
    <w:p w:rsidR="00C461C2" w:rsidRPr="005A3FF0" w:rsidRDefault="006524CA" w:rsidP="00C461C2">
      <w:pPr>
        <w:pStyle w:val="Sarakstarindkopa"/>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Aizsardzības zon</w:t>
      </w:r>
      <w:r w:rsidR="003634EB" w:rsidRPr="005A3FF0">
        <w:rPr>
          <w:rFonts w:ascii="Times New Roman" w:hAnsi="Times New Roman" w:cs="Times New Roman"/>
          <w:sz w:val="24"/>
          <w:szCs w:val="24"/>
        </w:rPr>
        <w:t xml:space="preserve">ā </w:t>
      </w:r>
      <w:r w:rsidR="00C95D8C">
        <w:rPr>
          <w:rFonts w:ascii="Times New Roman" w:hAnsi="Times New Roman" w:cs="Times New Roman"/>
          <w:sz w:val="24"/>
          <w:szCs w:val="24"/>
        </w:rPr>
        <w:t>u</w:t>
      </w:r>
      <w:r w:rsidRPr="005A3FF0">
        <w:rPr>
          <w:rFonts w:ascii="Times New Roman" w:hAnsi="Times New Roman" w:cs="Times New Roman"/>
          <w:sz w:val="24"/>
          <w:szCs w:val="24"/>
        </w:rPr>
        <w:t>zkopt ziedu vāzes pie Raiņa Bulvāra (stādīšana, laistīšana, ravēšana)</w:t>
      </w:r>
      <w:r w:rsidR="003634EB" w:rsidRPr="005A3FF0">
        <w:rPr>
          <w:rFonts w:ascii="Times New Roman" w:hAnsi="Times New Roman" w:cs="Times New Roman"/>
          <w:sz w:val="24"/>
          <w:szCs w:val="24"/>
        </w:rPr>
        <w:t>;</w:t>
      </w:r>
    </w:p>
    <w:p w:rsidR="00C70588" w:rsidRPr="005A3FF0" w:rsidRDefault="006524CA">
      <w:pPr>
        <w:widowControl/>
        <w:autoSpaceDE/>
        <w:autoSpaceDN/>
        <w:spacing w:after="160" w:line="259" w:lineRule="auto"/>
        <w:rPr>
          <w:color w:val="808080" w:themeColor="background1" w:themeShade="80"/>
          <w:sz w:val="24"/>
          <w:szCs w:val="24"/>
        </w:rPr>
      </w:pPr>
      <w:r w:rsidRPr="005A3FF0">
        <w:rPr>
          <w:color w:val="808080" w:themeColor="background1" w:themeShade="80"/>
          <w:sz w:val="24"/>
          <w:szCs w:val="24"/>
        </w:rPr>
        <w:br w:type="page"/>
      </w:r>
    </w:p>
    <w:p w:rsidR="00C461C2" w:rsidRPr="005A3FF0" w:rsidRDefault="006524CA" w:rsidP="00C461C2">
      <w:pPr>
        <w:spacing w:before="10"/>
        <w:jc w:val="both"/>
        <w:rPr>
          <w:b/>
          <w:bCs/>
          <w:sz w:val="28"/>
          <w:szCs w:val="28"/>
        </w:rPr>
      </w:pPr>
      <w:r>
        <w:rPr>
          <w:b/>
          <w:bCs/>
          <w:sz w:val="28"/>
          <w:szCs w:val="28"/>
        </w:rPr>
        <w:lastRenderedPageBreak/>
        <w:t>5</w:t>
      </w:r>
      <w:r w:rsidR="00AE0C80" w:rsidRPr="005A3FF0">
        <w:rPr>
          <w:b/>
          <w:bCs/>
          <w:sz w:val="28"/>
          <w:szCs w:val="28"/>
        </w:rPr>
        <w:t>. Rīgas Brāļu kap</w:t>
      </w:r>
      <w:r>
        <w:rPr>
          <w:b/>
          <w:bCs/>
          <w:sz w:val="28"/>
          <w:szCs w:val="28"/>
        </w:rPr>
        <w:t>u</w:t>
      </w:r>
      <w:r w:rsidR="00AE0C80" w:rsidRPr="005A3FF0">
        <w:rPr>
          <w:b/>
          <w:bCs/>
          <w:sz w:val="28"/>
          <w:szCs w:val="28"/>
        </w:rPr>
        <w:t xml:space="preserve"> apsaimniekošanas darbi </w:t>
      </w:r>
    </w:p>
    <w:p w:rsidR="00C461C2" w:rsidRPr="005A3FF0" w:rsidRDefault="006524CA" w:rsidP="00C461C2">
      <w:pPr>
        <w:spacing w:before="10"/>
        <w:jc w:val="both"/>
        <w:rPr>
          <w:b/>
          <w:bCs/>
          <w:sz w:val="28"/>
          <w:szCs w:val="28"/>
        </w:rPr>
      </w:pPr>
      <w:r>
        <w:rPr>
          <w:b/>
          <w:bCs/>
          <w:sz w:val="28"/>
          <w:szCs w:val="28"/>
        </w:rPr>
        <w:t>5</w:t>
      </w:r>
      <w:r w:rsidR="00AE0C80" w:rsidRPr="005A3FF0">
        <w:rPr>
          <w:b/>
          <w:bCs/>
          <w:sz w:val="28"/>
          <w:szCs w:val="28"/>
        </w:rPr>
        <w:t>.1. Apsaimnie</w:t>
      </w:r>
      <w:r w:rsidR="009A06D1" w:rsidRPr="005A3FF0">
        <w:rPr>
          <w:b/>
          <w:bCs/>
          <w:sz w:val="28"/>
          <w:szCs w:val="28"/>
        </w:rPr>
        <w:t>kojamā teritorija un tās segumi</w:t>
      </w:r>
    </w:p>
    <w:p w:rsidR="00C70588" w:rsidRDefault="00C70588" w:rsidP="00C461C2">
      <w:pPr>
        <w:spacing w:before="10"/>
        <w:jc w:val="both"/>
        <w:rPr>
          <w:b/>
          <w:bCs/>
          <w:sz w:val="28"/>
          <w:szCs w:val="28"/>
        </w:rPr>
      </w:pPr>
    </w:p>
    <w:p w:rsidR="00C70588" w:rsidRPr="009A06D1" w:rsidRDefault="006524CA" w:rsidP="009A06D1">
      <w:pPr>
        <w:spacing w:before="10"/>
        <w:jc w:val="both"/>
        <w:rPr>
          <w:b/>
          <w:bCs/>
          <w:sz w:val="28"/>
          <w:szCs w:val="28"/>
        </w:rPr>
        <w:sectPr w:rsidR="00C70588" w:rsidRPr="009A06D1" w:rsidSect="003A3E11">
          <w:headerReference w:type="default"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pPr>
      <w:r w:rsidRPr="00C70588">
        <w:rPr>
          <w:b/>
          <w:bCs/>
          <w:noProof/>
          <w:sz w:val="28"/>
          <w:szCs w:val="28"/>
          <w:lang w:eastAsia="lv-LV"/>
        </w:rPr>
        <w:drawing>
          <wp:anchor distT="0" distB="0" distL="114300" distR="114300" simplePos="0" relativeHeight="251658240" behindDoc="0" locked="0" layoutInCell="1" allowOverlap="1">
            <wp:simplePos x="0" y="0"/>
            <wp:positionH relativeFrom="column">
              <wp:posOffset>0</wp:posOffset>
            </wp:positionH>
            <wp:positionV relativeFrom="page">
              <wp:posOffset>1609725</wp:posOffset>
            </wp:positionV>
            <wp:extent cx="5274310" cy="5981700"/>
            <wp:effectExtent l="0" t="0" r="2540" b="0"/>
            <wp:wrapSquare wrapText="bothSides"/>
            <wp:docPr id="972377978" name="Attēls 1" descr="Attēls, kurā ir zīmējums, diagramma, skeč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77978" name="Attēls 1" descr="Attēls, kurā ir zīmējums, diagramma, skečs, ilustrācija&#10;&#10;Apraksts ģenerēts automātiski"/>
                    <pic:cNvPicPr/>
                  </pic:nvPicPr>
                  <pic:blipFill>
                    <a:blip r:embed="rId17">
                      <a:extLst>
                        <a:ext uri="{28A0092B-C50C-407E-A947-70E740481C1C}">
                          <a14:useLocalDpi xmlns:a14="http://schemas.microsoft.com/office/drawing/2010/main" val="0"/>
                        </a:ext>
                      </a:extLst>
                    </a:blip>
                    <a:stretch>
                      <a:fillRect/>
                    </a:stretch>
                  </pic:blipFill>
                  <pic:spPr>
                    <a:xfrm>
                      <a:off x="0" y="0"/>
                      <a:ext cx="5274310" cy="5981700"/>
                    </a:xfrm>
                    <a:prstGeom prst="rect">
                      <a:avLst/>
                    </a:prstGeom>
                  </pic:spPr>
                </pic:pic>
              </a:graphicData>
            </a:graphic>
          </wp:anchor>
        </w:drawing>
      </w:r>
    </w:p>
    <w:p w:rsidR="00C70588" w:rsidRDefault="006524CA">
      <w:pPr>
        <w:widowControl/>
        <w:autoSpaceDE/>
        <w:autoSpaceDN/>
        <w:spacing w:after="160" w:line="259" w:lineRule="auto"/>
        <w:rPr>
          <w:b/>
          <w:bCs/>
          <w:sz w:val="28"/>
          <w:szCs w:val="28"/>
        </w:rPr>
      </w:pPr>
      <w:r>
        <w:rPr>
          <w:b/>
          <w:bCs/>
          <w:sz w:val="28"/>
          <w:szCs w:val="28"/>
        </w:rPr>
        <w:lastRenderedPageBreak/>
        <w:t>5</w:t>
      </w:r>
      <w:r w:rsidR="00AE0C80">
        <w:rPr>
          <w:b/>
          <w:bCs/>
          <w:sz w:val="28"/>
          <w:szCs w:val="28"/>
        </w:rPr>
        <w:t>.2 Rīgas Brāļu kapu ikdienas apsaimniekošanas darbi un apjomi</w:t>
      </w:r>
    </w:p>
    <w:p w:rsidR="00C70588" w:rsidRDefault="006524CA">
      <w:pPr>
        <w:widowControl/>
        <w:autoSpaceDE/>
        <w:autoSpaceDN/>
        <w:spacing w:after="160" w:line="259" w:lineRule="auto"/>
        <w:rPr>
          <w:b/>
          <w:bCs/>
          <w:sz w:val="24"/>
          <w:szCs w:val="24"/>
        </w:rPr>
      </w:pPr>
      <w:r>
        <w:rPr>
          <w:b/>
          <w:bCs/>
          <w:sz w:val="24"/>
          <w:szCs w:val="24"/>
        </w:rPr>
        <w:t>Apsaimniekojamās teritorijas</w:t>
      </w:r>
    </w:p>
    <w:tbl>
      <w:tblPr>
        <w:tblStyle w:val="Reatab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
        <w:gridCol w:w="205"/>
        <w:gridCol w:w="205"/>
        <w:gridCol w:w="4079"/>
        <w:gridCol w:w="761"/>
        <w:gridCol w:w="520"/>
        <w:gridCol w:w="520"/>
        <w:gridCol w:w="2636"/>
        <w:gridCol w:w="431"/>
        <w:gridCol w:w="431"/>
        <w:gridCol w:w="2045"/>
        <w:gridCol w:w="2026"/>
      </w:tblGrid>
      <w:tr w:rsidR="0050362D" w:rsidTr="009A06D1">
        <w:trPr>
          <w:gridBefore w:val="1"/>
          <w:gridAfter w:val="1"/>
        </w:trPr>
        <w:tc>
          <w:tcPr>
            <w:tcW w:w="6974" w:type="dxa"/>
            <w:gridSpan w:val="5"/>
          </w:tcPr>
          <w:p w:rsidR="00C70588" w:rsidRPr="003A3E11" w:rsidRDefault="006524CA" w:rsidP="009A06D1">
            <w:pPr>
              <w:pStyle w:val="Sarakstarindkopa"/>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Pie galvenās ieejas un Strēlnieku vārtiem:</w:t>
            </w:r>
          </w:p>
        </w:tc>
        <w:tc>
          <w:tcPr>
            <w:tcW w:w="6974" w:type="dxa"/>
            <w:gridSpan w:val="5"/>
          </w:tcPr>
          <w:p w:rsidR="00C70588" w:rsidRPr="0003539C" w:rsidRDefault="006524CA" w:rsidP="009A06D1">
            <w:pPr>
              <w:widowControl/>
              <w:autoSpaceDE/>
              <w:autoSpaceDN/>
              <w:rPr>
                <w:sz w:val="20"/>
                <w:szCs w:val="20"/>
              </w:rPr>
            </w:pPr>
            <w:r w:rsidRPr="0003539C">
              <w:rPr>
                <w:sz w:val="20"/>
                <w:szCs w:val="20"/>
              </w:rPr>
              <w:t>4 700 m</w:t>
            </w:r>
            <w:r w:rsidRPr="003A3E11">
              <w:rPr>
                <w:sz w:val="20"/>
                <w:szCs w:val="20"/>
                <w:vertAlign w:val="superscript"/>
              </w:rPr>
              <w:t>2</w:t>
            </w:r>
          </w:p>
        </w:tc>
      </w:tr>
      <w:tr w:rsidR="0050362D" w:rsidTr="009A06D1">
        <w:trPr>
          <w:gridBefore w:val="1"/>
          <w:gridAfter w:val="1"/>
        </w:trPr>
        <w:tc>
          <w:tcPr>
            <w:tcW w:w="6974" w:type="dxa"/>
            <w:gridSpan w:val="5"/>
          </w:tcPr>
          <w:p w:rsidR="00C70588" w:rsidRPr="003A3E11" w:rsidRDefault="006524CA" w:rsidP="009A06D1">
            <w:pPr>
              <w:pStyle w:val="Sarakstarindkopa"/>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Terasi pie Svētās uguns un Ziedu altāra:</w:t>
            </w:r>
          </w:p>
        </w:tc>
        <w:tc>
          <w:tcPr>
            <w:tcW w:w="6974" w:type="dxa"/>
            <w:gridSpan w:val="5"/>
          </w:tcPr>
          <w:p w:rsidR="00C70588" w:rsidRPr="0003539C" w:rsidRDefault="006524CA" w:rsidP="009A06D1">
            <w:pPr>
              <w:widowControl/>
              <w:autoSpaceDE/>
              <w:autoSpaceDN/>
              <w:rPr>
                <w:sz w:val="20"/>
                <w:szCs w:val="20"/>
              </w:rPr>
            </w:pPr>
            <w:r w:rsidRPr="0003539C">
              <w:rPr>
                <w:sz w:val="20"/>
                <w:szCs w:val="20"/>
              </w:rPr>
              <w:t>4 584 m</w:t>
            </w:r>
            <w:r w:rsidRPr="003A3E11">
              <w:rPr>
                <w:sz w:val="20"/>
                <w:szCs w:val="20"/>
                <w:vertAlign w:val="superscript"/>
              </w:rPr>
              <w:t>2</w:t>
            </w:r>
            <w:r w:rsidRPr="0003539C">
              <w:rPr>
                <w:sz w:val="20"/>
                <w:szCs w:val="20"/>
              </w:rPr>
              <w:t xml:space="preserve"> (464 m</w:t>
            </w:r>
            <w:r w:rsidRPr="003A3E11">
              <w:rPr>
                <w:sz w:val="20"/>
                <w:szCs w:val="20"/>
                <w:vertAlign w:val="superscript"/>
              </w:rPr>
              <w:t>2</w:t>
            </w:r>
            <w:r w:rsidRPr="0003539C">
              <w:rPr>
                <w:sz w:val="20"/>
                <w:szCs w:val="20"/>
              </w:rPr>
              <w:t xml:space="preserve"> kāpnes)</w:t>
            </w:r>
          </w:p>
        </w:tc>
      </w:tr>
      <w:tr w:rsidR="0050362D" w:rsidTr="009A06D1">
        <w:trPr>
          <w:gridBefore w:val="1"/>
          <w:gridAfter w:val="1"/>
        </w:trPr>
        <w:tc>
          <w:tcPr>
            <w:tcW w:w="6974" w:type="dxa"/>
            <w:gridSpan w:val="5"/>
          </w:tcPr>
          <w:p w:rsidR="00C70588" w:rsidRPr="003A3E11" w:rsidRDefault="006524CA" w:rsidP="009A06D1">
            <w:pPr>
              <w:pStyle w:val="Sarakstarindkopa"/>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Pie Mātes Latvijas tēla:</w:t>
            </w:r>
          </w:p>
        </w:tc>
        <w:tc>
          <w:tcPr>
            <w:tcW w:w="6974" w:type="dxa"/>
            <w:gridSpan w:val="5"/>
          </w:tcPr>
          <w:p w:rsidR="00C70588" w:rsidRPr="0003539C" w:rsidRDefault="006524CA" w:rsidP="009A06D1">
            <w:pPr>
              <w:widowControl/>
              <w:autoSpaceDE/>
              <w:autoSpaceDN/>
              <w:rPr>
                <w:sz w:val="20"/>
                <w:szCs w:val="20"/>
              </w:rPr>
            </w:pPr>
            <w:r w:rsidRPr="0003539C">
              <w:rPr>
                <w:sz w:val="20"/>
                <w:szCs w:val="20"/>
              </w:rPr>
              <w:t>435 m</w:t>
            </w:r>
            <w:r w:rsidRPr="003A3E11">
              <w:rPr>
                <w:sz w:val="20"/>
                <w:szCs w:val="20"/>
                <w:vertAlign w:val="superscript"/>
              </w:rPr>
              <w:t>2</w:t>
            </w:r>
          </w:p>
        </w:tc>
      </w:tr>
      <w:tr w:rsidR="0050362D" w:rsidTr="009A06D1">
        <w:trPr>
          <w:gridBefore w:val="1"/>
          <w:gridAfter w:val="1"/>
        </w:trPr>
        <w:tc>
          <w:tcPr>
            <w:tcW w:w="6974" w:type="dxa"/>
            <w:gridSpan w:val="5"/>
          </w:tcPr>
          <w:p w:rsidR="00C70588" w:rsidRPr="003A3E11" w:rsidRDefault="006524CA" w:rsidP="009A06D1">
            <w:pPr>
              <w:pStyle w:val="Sarakstarindkopa"/>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Centrālais kapu lauks:</w:t>
            </w:r>
          </w:p>
        </w:tc>
        <w:tc>
          <w:tcPr>
            <w:tcW w:w="6974" w:type="dxa"/>
            <w:gridSpan w:val="5"/>
          </w:tcPr>
          <w:p w:rsidR="00C70588" w:rsidRPr="0003539C" w:rsidRDefault="006524CA" w:rsidP="009A06D1">
            <w:pPr>
              <w:widowControl/>
              <w:autoSpaceDE/>
              <w:autoSpaceDN/>
              <w:rPr>
                <w:sz w:val="20"/>
                <w:szCs w:val="20"/>
              </w:rPr>
            </w:pPr>
            <w:r w:rsidRPr="0003539C">
              <w:rPr>
                <w:sz w:val="20"/>
                <w:szCs w:val="20"/>
              </w:rPr>
              <w:t>12 998 m</w:t>
            </w:r>
            <w:r w:rsidRPr="003A3E11">
              <w:rPr>
                <w:sz w:val="20"/>
                <w:szCs w:val="20"/>
                <w:vertAlign w:val="superscript"/>
              </w:rPr>
              <w:t>2</w:t>
            </w:r>
          </w:p>
        </w:tc>
      </w:tr>
      <w:tr w:rsidR="0050362D" w:rsidTr="009A06D1">
        <w:trPr>
          <w:gridBefore w:val="1"/>
          <w:gridAfter w:val="1"/>
        </w:trPr>
        <w:tc>
          <w:tcPr>
            <w:tcW w:w="6974" w:type="dxa"/>
            <w:gridSpan w:val="5"/>
          </w:tcPr>
          <w:p w:rsidR="00C70588" w:rsidRPr="003A3E11" w:rsidRDefault="006524CA" w:rsidP="009A06D1">
            <w:pPr>
              <w:pStyle w:val="Sarakstarindkopa"/>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Strēlnieku sektoru:</w:t>
            </w:r>
          </w:p>
        </w:tc>
        <w:tc>
          <w:tcPr>
            <w:tcW w:w="6974" w:type="dxa"/>
            <w:gridSpan w:val="5"/>
          </w:tcPr>
          <w:p w:rsidR="00C70588" w:rsidRPr="0003539C" w:rsidRDefault="006524CA" w:rsidP="009A06D1">
            <w:pPr>
              <w:widowControl/>
              <w:autoSpaceDE/>
              <w:autoSpaceDN/>
              <w:rPr>
                <w:sz w:val="20"/>
                <w:szCs w:val="20"/>
              </w:rPr>
            </w:pPr>
            <w:r w:rsidRPr="0003539C">
              <w:rPr>
                <w:sz w:val="20"/>
                <w:szCs w:val="20"/>
              </w:rPr>
              <w:t>9 731 m</w:t>
            </w:r>
            <w:r w:rsidRPr="003A3E11">
              <w:rPr>
                <w:sz w:val="20"/>
                <w:szCs w:val="20"/>
                <w:vertAlign w:val="superscript"/>
              </w:rPr>
              <w:t>2</w:t>
            </w:r>
          </w:p>
        </w:tc>
      </w:tr>
      <w:tr w:rsidR="0050362D" w:rsidTr="009A06D1">
        <w:trPr>
          <w:gridBefore w:val="1"/>
          <w:gridAfter w:val="1"/>
        </w:trPr>
        <w:tc>
          <w:tcPr>
            <w:tcW w:w="6974" w:type="dxa"/>
            <w:gridSpan w:val="5"/>
          </w:tcPr>
          <w:p w:rsidR="00C70588" w:rsidRPr="003A3E11" w:rsidRDefault="006524CA" w:rsidP="009A06D1">
            <w:pPr>
              <w:pStyle w:val="Sarakstarindkopa"/>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Pārējo Brāļu kapu teritoriju.</w:t>
            </w:r>
          </w:p>
        </w:tc>
        <w:tc>
          <w:tcPr>
            <w:tcW w:w="6974" w:type="dxa"/>
            <w:gridSpan w:val="5"/>
          </w:tcPr>
          <w:p w:rsidR="00C70588" w:rsidRPr="0003539C" w:rsidRDefault="006524CA" w:rsidP="009A06D1">
            <w:pPr>
              <w:widowControl/>
              <w:autoSpaceDE/>
              <w:autoSpaceDN/>
              <w:rPr>
                <w:sz w:val="20"/>
                <w:szCs w:val="20"/>
              </w:rPr>
            </w:pPr>
            <w:r w:rsidRPr="0003539C">
              <w:rPr>
                <w:sz w:val="20"/>
                <w:szCs w:val="20"/>
              </w:rPr>
              <w:t>47 987 m</w:t>
            </w:r>
            <w:r w:rsidRPr="003A3E11">
              <w:rPr>
                <w:sz w:val="20"/>
                <w:szCs w:val="20"/>
                <w:vertAlign w:val="superscript"/>
              </w:rPr>
              <w:t>2</w:t>
            </w:r>
          </w:p>
        </w:tc>
      </w:tr>
      <w:tr w:rsidR="0050362D" w:rsidTr="009A06D1">
        <w:trPr>
          <w:gridBefore w:val="2"/>
          <w:gridAfter w:val="3"/>
          <w:wBefore w:w="412" w:type="dxa"/>
          <w:wAfter w:w="4953" w:type="dxa"/>
        </w:trPr>
        <w:tc>
          <w:tcPr>
            <w:tcW w:w="8805" w:type="dxa"/>
            <w:gridSpan w:val="7"/>
          </w:tcPr>
          <w:p w:rsidR="00C70588" w:rsidRPr="00C70588" w:rsidRDefault="006524CA" w:rsidP="00C70588">
            <w:pPr>
              <w:rPr>
                <w:sz w:val="20"/>
                <w:szCs w:val="20"/>
              </w:rPr>
            </w:pPr>
            <w:r w:rsidRPr="00C70588">
              <w:rPr>
                <w:sz w:val="20"/>
                <w:szCs w:val="20"/>
              </w:rPr>
              <w:t>Krūmu dzīvžogi 3500 m</w:t>
            </w:r>
            <w:r w:rsidRPr="003A3E11">
              <w:rPr>
                <w:sz w:val="20"/>
                <w:szCs w:val="20"/>
                <w:vertAlign w:val="superscript"/>
              </w:rPr>
              <w:t>2</w:t>
            </w:r>
          </w:p>
        </w:tc>
      </w:tr>
      <w:tr w:rsidR="0050362D" w:rsidTr="009A06D1">
        <w:trPr>
          <w:gridBefore w:val="2"/>
          <w:gridAfter w:val="3"/>
          <w:wBefore w:w="412" w:type="dxa"/>
          <w:wAfter w:w="4953" w:type="dxa"/>
        </w:trPr>
        <w:tc>
          <w:tcPr>
            <w:tcW w:w="8805" w:type="dxa"/>
            <w:gridSpan w:val="7"/>
          </w:tcPr>
          <w:p w:rsidR="00C70588" w:rsidRPr="00C70588" w:rsidRDefault="006524CA" w:rsidP="00C70588">
            <w:pPr>
              <w:rPr>
                <w:sz w:val="20"/>
                <w:szCs w:val="20"/>
              </w:rPr>
            </w:pPr>
            <w:r w:rsidRPr="00C70588">
              <w:rPr>
                <w:sz w:val="20"/>
                <w:szCs w:val="20"/>
              </w:rPr>
              <w:t>Kokaugi visā teritorijā 298 (t. sk. 100 ozoli uz Varoņu terases, 206 Holandes liepas pie Pārdomu ceļa)</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3C6BA2" w:rsidRDefault="003C6BA2" w:rsidP="009A06D1">
            <w:pPr>
              <w:widowControl/>
              <w:autoSpaceDE/>
              <w:autoSpaceDN/>
              <w:rPr>
                <w:sz w:val="24"/>
                <w:szCs w:val="24"/>
              </w:rPr>
            </w:pPr>
          </w:p>
        </w:tc>
        <w:tc>
          <w:tcPr>
            <w:tcW w:w="0" w:type="auto"/>
            <w:shd w:val="clear" w:color="auto" w:fill="BFBFBF" w:themeFill="background1" w:themeFillShade="BF"/>
          </w:tcPr>
          <w:p w:rsidR="003C6BA2" w:rsidRDefault="003C6BA2" w:rsidP="009A06D1">
            <w:pPr>
              <w:widowControl/>
              <w:autoSpaceDE/>
              <w:autoSpaceDN/>
              <w:rPr>
                <w:sz w:val="24"/>
                <w:szCs w:val="24"/>
              </w:rPr>
            </w:pPr>
          </w:p>
        </w:tc>
        <w:tc>
          <w:tcPr>
            <w:tcW w:w="0" w:type="auto"/>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3C6BA2" w:rsidRPr="003C6BA2" w:rsidRDefault="006524CA" w:rsidP="009A06D1">
            <w:pPr>
              <w:rPr>
                <w:b/>
                <w:bCs/>
                <w:sz w:val="20"/>
                <w:szCs w:val="20"/>
              </w:rPr>
            </w:pPr>
            <w:r>
              <w:rPr>
                <w:b/>
                <w:bCs/>
                <w:sz w:val="20"/>
                <w:szCs w:val="20"/>
              </w:rPr>
              <w:t xml:space="preserve">1. </w:t>
            </w:r>
          </w:p>
        </w:tc>
        <w:tc>
          <w:tcPr>
            <w:tcW w:w="0" w:type="auto"/>
            <w:shd w:val="clear" w:color="auto" w:fill="D9F2D0" w:themeFill="accent6" w:themeFillTint="33"/>
          </w:tcPr>
          <w:p w:rsidR="003C6BA2" w:rsidRPr="003C6BA2" w:rsidRDefault="006524CA" w:rsidP="009A06D1">
            <w:pPr>
              <w:widowControl/>
              <w:autoSpaceDE/>
              <w:autoSpaceDN/>
              <w:rPr>
                <w:b/>
                <w:bCs/>
                <w:sz w:val="20"/>
                <w:szCs w:val="20"/>
              </w:rPr>
            </w:pPr>
            <w:r w:rsidRPr="003C6BA2">
              <w:rPr>
                <w:b/>
                <w:bCs/>
                <w:sz w:val="20"/>
                <w:szCs w:val="20"/>
              </w:rPr>
              <w:t>Zālāju kopšana</w:t>
            </w:r>
          </w:p>
        </w:tc>
        <w:tc>
          <w:tcPr>
            <w:tcW w:w="0" w:type="auto"/>
            <w:shd w:val="clear" w:color="auto" w:fill="D9F2D0" w:themeFill="accent6" w:themeFillTint="33"/>
          </w:tcPr>
          <w:p w:rsidR="003C6BA2" w:rsidRDefault="003C6BA2" w:rsidP="009A06D1">
            <w:pPr>
              <w:widowControl/>
              <w:autoSpaceDE/>
              <w:autoSpaceDN/>
              <w:rPr>
                <w:sz w:val="24"/>
                <w:szCs w:val="24"/>
              </w:rPr>
            </w:pPr>
          </w:p>
        </w:tc>
        <w:tc>
          <w:tcPr>
            <w:tcW w:w="0" w:type="auto"/>
            <w:gridSpan w:val="2"/>
            <w:shd w:val="clear" w:color="auto" w:fill="D9F2D0" w:themeFill="accent6" w:themeFillTint="33"/>
          </w:tcPr>
          <w:p w:rsidR="003C6BA2" w:rsidRDefault="003C6BA2" w:rsidP="009A06D1">
            <w:pPr>
              <w:widowControl/>
              <w:autoSpaceDE/>
              <w:autoSpaceDN/>
              <w:rPr>
                <w:sz w:val="24"/>
                <w:szCs w:val="24"/>
              </w:rPr>
            </w:pPr>
          </w:p>
        </w:tc>
        <w:tc>
          <w:tcPr>
            <w:tcW w:w="0" w:type="auto"/>
            <w:shd w:val="clear" w:color="auto" w:fill="D9F2D0" w:themeFill="accent6" w:themeFillTint="33"/>
          </w:tcPr>
          <w:p w:rsidR="003C6BA2" w:rsidRDefault="003C6BA2" w:rsidP="009A06D1">
            <w:pPr>
              <w:widowControl/>
              <w:autoSpaceDE/>
              <w:autoSpaceDN/>
              <w:rPr>
                <w:sz w:val="24"/>
                <w:szCs w:val="24"/>
              </w:rPr>
            </w:pPr>
          </w:p>
        </w:tc>
        <w:tc>
          <w:tcPr>
            <w:tcW w:w="0" w:type="auto"/>
            <w:gridSpan w:val="2"/>
            <w:shd w:val="clear" w:color="auto" w:fill="D9F2D0" w:themeFill="accent6" w:themeFillTint="33"/>
          </w:tcPr>
          <w:p w:rsidR="003C6BA2" w:rsidRDefault="003C6BA2" w:rsidP="009A06D1">
            <w:pPr>
              <w:widowControl/>
              <w:autoSpaceDE/>
              <w:autoSpaceDN/>
              <w:rPr>
                <w:sz w:val="24"/>
                <w:szCs w:val="24"/>
              </w:rPr>
            </w:pPr>
          </w:p>
        </w:tc>
        <w:tc>
          <w:tcPr>
            <w:tcW w:w="0" w:type="auto"/>
            <w:gridSpan w:val="2"/>
            <w:shd w:val="clear" w:color="auto" w:fill="D9F2D0" w:themeFill="accent6" w:themeFillTint="33"/>
          </w:tcPr>
          <w:p w:rsidR="003C6BA2" w:rsidRDefault="003C6BA2"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1.1.</w:t>
            </w:r>
          </w:p>
        </w:tc>
        <w:tc>
          <w:tcPr>
            <w:tcW w:w="0" w:type="auto"/>
          </w:tcPr>
          <w:p w:rsidR="003C6BA2" w:rsidRPr="003C6BA2" w:rsidRDefault="006524CA" w:rsidP="009A06D1">
            <w:pPr>
              <w:widowControl/>
              <w:autoSpaceDE/>
              <w:autoSpaceDN/>
              <w:rPr>
                <w:sz w:val="20"/>
                <w:szCs w:val="20"/>
              </w:rPr>
            </w:pPr>
            <w:r w:rsidRPr="003C6BA2">
              <w:rPr>
                <w:sz w:val="20"/>
                <w:szCs w:val="20"/>
              </w:rPr>
              <w:t>Zāliena aerācija</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rPr>
                <w:sz w:val="20"/>
                <w:szCs w:val="20"/>
              </w:rPr>
            </w:pPr>
            <w:r w:rsidRPr="003C6BA2">
              <w:rPr>
                <w:sz w:val="20"/>
                <w:szCs w:val="20"/>
              </w:rPr>
              <w:t>Aerators (īre), traktors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1.2.</w:t>
            </w:r>
          </w:p>
        </w:tc>
        <w:tc>
          <w:tcPr>
            <w:tcW w:w="0" w:type="auto"/>
          </w:tcPr>
          <w:p w:rsidR="003C6BA2" w:rsidRPr="003C6BA2" w:rsidRDefault="006524CA" w:rsidP="009A06D1">
            <w:pPr>
              <w:widowControl/>
              <w:autoSpaceDE/>
              <w:autoSpaceDN/>
              <w:rPr>
                <w:sz w:val="20"/>
                <w:szCs w:val="20"/>
              </w:rPr>
            </w:pPr>
            <w:r w:rsidRPr="003C6BA2">
              <w:rPr>
                <w:sz w:val="20"/>
                <w:szCs w:val="20"/>
              </w:rPr>
              <w:t>Zāliena mēslošana</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rPr>
                <w:sz w:val="20"/>
                <w:szCs w:val="20"/>
              </w:rPr>
            </w:pPr>
            <w:r w:rsidRPr="003C6BA2">
              <w:rPr>
                <w:sz w:val="20"/>
                <w:szCs w:val="20"/>
              </w:rPr>
              <w:t>Minerālmēsli, aizsargtērps, spaiņi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1.3.</w:t>
            </w:r>
          </w:p>
        </w:tc>
        <w:tc>
          <w:tcPr>
            <w:tcW w:w="0" w:type="auto"/>
          </w:tcPr>
          <w:p w:rsidR="003C6BA2" w:rsidRPr="003C6BA2" w:rsidRDefault="006524CA" w:rsidP="009A06D1">
            <w:pPr>
              <w:widowControl/>
              <w:autoSpaceDE/>
              <w:autoSpaceDN/>
              <w:rPr>
                <w:sz w:val="20"/>
                <w:szCs w:val="20"/>
              </w:rPr>
            </w:pPr>
            <w:r w:rsidRPr="003C6BA2">
              <w:rPr>
                <w:sz w:val="20"/>
                <w:szCs w:val="20"/>
              </w:rPr>
              <w:t>Zālienu pļaušana (pļaušana notiek katru dienu sezonā)</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rPr>
                <w:sz w:val="20"/>
                <w:szCs w:val="20"/>
              </w:rPr>
            </w:pPr>
            <w:r>
              <w:rPr>
                <w:sz w:val="20"/>
                <w:szCs w:val="20"/>
              </w:rPr>
              <w:t>Zāles paļaušanas roboti</w:t>
            </w:r>
            <w:r w:rsidRPr="003C6BA2">
              <w:rPr>
                <w:sz w:val="20"/>
                <w:szCs w:val="20"/>
              </w:rPr>
              <w:t xml:space="preserve">, trimmeri, </w:t>
            </w:r>
            <w:r w:rsidRPr="003C6BA2">
              <w:rPr>
                <w:sz w:val="20"/>
                <w:szCs w:val="20"/>
              </w:rPr>
              <w:t>mehāniskais zāles pļāvējs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1.4.</w:t>
            </w:r>
          </w:p>
        </w:tc>
        <w:tc>
          <w:tcPr>
            <w:tcW w:w="0" w:type="auto"/>
          </w:tcPr>
          <w:p w:rsidR="003C6BA2" w:rsidRPr="003C6BA2" w:rsidRDefault="006524CA" w:rsidP="009A06D1">
            <w:pPr>
              <w:widowControl/>
              <w:autoSpaceDE/>
              <w:autoSpaceDN/>
              <w:rPr>
                <w:sz w:val="20"/>
                <w:szCs w:val="20"/>
              </w:rPr>
            </w:pPr>
            <w:r w:rsidRPr="003C6BA2">
              <w:rPr>
                <w:sz w:val="20"/>
                <w:szCs w:val="20"/>
              </w:rPr>
              <w:t>Teritorijas sakopšana pēc zāles nopļaušanas un aerācijas</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rPr>
                <w:sz w:val="20"/>
                <w:szCs w:val="20"/>
              </w:rPr>
            </w:pPr>
            <w:r w:rsidRPr="003C6BA2">
              <w:rPr>
                <w:sz w:val="20"/>
                <w:szCs w:val="20"/>
              </w:rPr>
              <w:t>Grābekļi, ķerras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1.5.</w:t>
            </w:r>
          </w:p>
        </w:tc>
        <w:tc>
          <w:tcPr>
            <w:tcW w:w="0" w:type="auto"/>
          </w:tcPr>
          <w:p w:rsidR="003C6BA2" w:rsidRPr="003C6BA2" w:rsidRDefault="006524CA" w:rsidP="009A06D1">
            <w:pPr>
              <w:widowControl/>
              <w:autoSpaceDE/>
              <w:autoSpaceDN/>
              <w:rPr>
                <w:sz w:val="20"/>
                <w:szCs w:val="20"/>
              </w:rPr>
            </w:pPr>
            <w:r w:rsidRPr="003C6BA2">
              <w:rPr>
                <w:sz w:val="20"/>
                <w:szCs w:val="20"/>
              </w:rPr>
              <w:t>Zāliena atjaunošana</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rPr>
                <w:sz w:val="20"/>
                <w:szCs w:val="20"/>
              </w:rPr>
            </w:pPr>
            <w:r w:rsidRPr="003C6BA2">
              <w:rPr>
                <w:sz w:val="20"/>
                <w:szCs w:val="20"/>
              </w:rPr>
              <w:t>Melnzeme, zāliena sēklas, kultivators, grābekļi, laistīšanas iekārta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1.6.</w:t>
            </w:r>
          </w:p>
        </w:tc>
        <w:tc>
          <w:tcPr>
            <w:tcW w:w="0" w:type="auto"/>
          </w:tcPr>
          <w:p w:rsidR="003C6BA2" w:rsidRPr="003C6BA2" w:rsidRDefault="006524CA" w:rsidP="009A06D1">
            <w:pPr>
              <w:widowControl/>
              <w:autoSpaceDE/>
              <w:autoSpaceDN/>
              <w:rPr>
                <w:sz w:val="20"/>
                <w:szCs w:val="20"/>
              </w:rPr>
            </w:pPr>
            <w:r w:rsidRPr="003C6BA2">
              <w:rPr>
                <w:sz w:val="20"/>
                <w:szCs w:val="20"/>
              </w:rPr>
              <w:t xml:space="preserve">Zālienu maliņu </w:t>
            </w:r>
            <w:r w:rsidRPr="003C6BA2">
              <w:rPr>
                <w:sz w:val="20"/>
                <w:szCs w:val="20"/>
              </w:rPr>
              <w:t>taisnošana</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rPr>
                <w:sz w:val="20"/>
                <w:szCs w:val="20"/>
              </w:rPr>
            </w:pPr>
            <w:r w:rsidRPr="003C6BA2">
              <w:rPr>
                <w:sz w:val="20"/>
                <w:szCs w:val="20"/>
              </w:rPr>
              <w:t>Kapļi, grābekļi, virve, zālienu maliņu griezējs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sidRPr="003C6BA2">
              <w:rPr>
                <w:sz w:val="20"/>
                <w:szCs w:val="20"/>
              </w:rPr>
              <w:t>1.7.</w:t>
            </w:r>
          </w:p>
        </w:tc>
        <w:tc>
          <w:tcPr>
            <w:tcW w:w="0" w:type="auto"/>
          </w:tcPr>
          <w:p w:rsidR="003C6BA2" w:rsidRPr="003C6BA2" w:rsidRDefault="006524CA" w:rsidP="009A06D1">
            <w:pPr>
              <w:widowControl/>
              <w:autoSpaceDE/>
              <w:autoSpaceDN/>
              <w:rPr>
                <w:sz w:val="20"/>
                <w:szCs w:val="20"/>
              </w:rPr>
            </w:pPr>
            <w:r w:rsidRPr="003C6BA2">
              <w:rPr>
                <w:sz w:val="20"/>
                <w:szCs w:val="20"/>
              </w:rPr>
              <w:t>Ravēšana no nezālēm</w:t>
            </w:r>
          </w:p>
        </w:tc>
        <w:tc>
          <w:tcPr>
            <w:tcW w:w="0" w:type="auto"/>
          </w:tcPr>
          <w:p w:rsidR="003C6BA2" w:rsidRPr="003C6BA2" w:rsidRDefault="003C6BA2" w:rsidP="009A06D1">
            <w:pPr>
              <w:widowControl/>
              <w:autoSpaceDE/>
              <w:autoSpaceDN/>
              <w:rPr>
                <w:sz w:val="20"/>
                <w:szCs w:val="20"/>
              </w:rPr>
            </w:pP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jc w:val="center"/>
              <w:rPr>
                <w:sz w:val="20"/>
                <w:szCs w:val="20"/>
              </w:rPr>
            </w:pPr>
            <w:r w:rsidRPr="003C6BA2">
              <w:rPr>
                <w:sz w:val="20"/>
                <w:szCs w:val="20"/>
              </w:rPr>
              <w:t>X</w:t>
            </w:r>
          </w:p>
        </w:tc>
        <w:tc>
          <w:tcPr>
            <w:tcW w:w="0" w:type="auto"/>
            <w:gridSpan w:val="2"/>
          </w:tcPr>
          <w:p w:rsidR="003C6BA2" w:rsidRPr="003C6BA2" w:rsidRDefault="006524CA" w:rsidP="009A06D1">
            <w:pPr>
              <w:widowControl/>
              <w:autoSpaceDE/>
              <w:autoSpaceDN/>
              <w:rPr>
                <w:sz w:val="20"/>
                <w:szCs w:val="20"/>
              </w:rPr>
            </w:pPr>
            <w:r w:rsidRPr="003C6BA2">
              <w:rPr>
                <w:sz w:val="20"/>
                <w:szCs w:val="20"/>
              </w:rPr>
              <w:t>Kapļi, grābekļi, na</w:t>
            </w:r>
            <w:r w:rsidR="00EE03A8">
              <w:rPr>
                <w:sz w:val="20"/>
                <w:szCs w:val="20"/>
              </w:rPr>
              <w:t>ži</w:t>
            </w:r>
            <w:r w:rsidRPr="003C6BA2">
              <w:rPr>
                <w:sz w:val="20"/>
                <w:szCs w:val="20"/>
              </w:rPr>
              <w:t xml:space="preserve"> un stobrs pieneņu izraušanai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3C6BA2" w:rsidRDefault="003C6BA2" w:rsidP="009A06D1">
            <w:pPr>
              <w:widowControl/>
              <w:autoSpaceDE/>
              <w:autoSpaceDN/>
              <w:rPr>
                <w:sz w:val="24"/>
                <w:szCs w:val="24"/>
              </w:rPr>
            </w:pPr>
          </w:p>
        </w:tc>
        <w:tc>
          <w:tcPr>
            <w:tcW w:w="0" w:type="auto"/>
            <w:shd w:val="clear" w:color="auto" w:fill="BFBFBF" w:themeFill="background1" w:themeFillShade="BF"/>
          </w:tcPr>
          <w:p w:rsidR="003C6BA2" w:rsidRDefault="003C6BA2" w:rsidP="009A06D1">
            <w:pPr>
              <w:widowControl/>
              <w:autoSpaceDE/>
              <w:autoSpaceDN/>
              <w:rPr>
                <w:sz w:val="24"/>
                <w:szCs w:val="24"/>
              </w:rPr>
            </w:pPr>
          </w:p>
        </w:tc>
        <w:tc>
          <w:tcPr>
            <w:tcW w:w="0" w:type="auto"/>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3C6BA2"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3C6BA2" w:rsidRPr="003C6BA2" w:rsidRDefault="006524CA" w:rsidP="009A06D1">
            <w:pPr>
              <w:rPr>
                <w:b/>
                <w:bCs/>
                <w:sz w:val="20"/>
                <w:szCs w:val="20"/>
              </w:rPr>
            </w:pPr>
            <w:r>
              <w:rPr>
                <w:b/>
                <w:bCs/>
                <w:sz w:val="20"/>
                <w:szCs w:val="20"/>
              </w:rPr>
              <w:t xml:space="preserve">2. </w:t>
            </w:r>
          </w:p>
        </w:tc>
        <w:tc>
          <w:tcPr>
            <w:tcW w:w="0" w:type="auto"/>
            <w:shd w:val="clear" w:color="auto" w:fill="D9F2D0" w:themeFill="accent6" w:themeFillTint="33"/>
          </w:tcPr>
          <w:p w:rsidR="003C6BA2" w:rsidRPr="003C6BA2" w:rsidRDefault="006524CA" w:rsidP="009A06D1">
            <w:pPr>
              <w:widowControl/>
              <w:autoSpaceDE/>
              <w:autoSpaceDN/>
              <w:rPr>
                <w:b/>
                <w:bCs/>
                <w:sz w:val="20"/>
                <w:szCs w:val="20"/>
              </w:rPr>
            </w:pPr>
            <w:r w:rsidRPr="003C6BA2">
              <w:rPr>
                <w:b/>
                <w:bCs/>
                <w:sz w:val="20"/>
                <w:szCs w:val="20"/>
              </w:rPr>
              <w:t>Apstādījumu kopšana</w:t>
            </w:r>
          </w:p>
        </w:tc>
        <w:tc>
          <w:tcPr>
            <w:tcW w:w="0" w:type="auto"/>
            <w:shd w:val="clear" w:color="auto" w:fill="D9F2D0" w:themeFill="accent6" w:themeFillTint="33"/>
          </w:tcPr>
          <w:p w:rsidR="003C6BA2" w:rsidRDefault="003C6BA2" w:rsidP="009A06D1">
            <w:pPr>
              <w:widowControl/>
              <w:autoSpaceDE/>
              <w:autoSpaceDN/>
              <w:rPr>
                <w:sz w:val="24"/>
                <w:szCs w:val="24"/>
              </w:rPr>
            </w:pPr>
          </w:p>
        </w:tc>
        <w:tc>
          <w:tcPr>
            <w:tcW w:w="0" w:type="auto"/>
            <w:gridSpan w:val="2"/>
            <w:shd w:val="clear" w:color="auto" w:fill="D9F2D0" w:themeFill="accent6" w:themeFillTint="33"/>
          </w:tcPr>
          <w:p w:rsidR="003C6BA2" w:rsidRDefault="003C6BA2" w:rsidP="009A06D1">
            <w:pPr>
              <w:widowControl/>
              <w:autoSpaceDE/>
              <w:autoSpaceDN/>
              <w:rPr>
                <w:sz w:val="24"/>
                <w:szCs w:val="24"/>
              </w:rPr>
            </w:pPr>
          </w:p>
        </w:tc>
        <w:tc>
          <w:tcPr>
            <w:tcW w:w="0" w:type="auto"/>
            <w:shd w:val="clear" w:color="auto" w:fill="D9F2D0" w:themeFill="accent6" w:themeFillTint="33"/>
          </w:tcPr>
          <w:p w:rsidR="003C6BA2" w:rsidRDefault="003C6BA2" w:rsidP="009A06D1">
            <w:pPr>
              <w:widowControl/>
              <w:autoSpaceDE/>
              <w:autoSpaceDN/>
              <w:rPr>
                <w:sz w:val="24"/>
                <w:szCs w:val="24"/>
              </w:rPr>
            </w:pPr>
          </w:p>
        </w:tc>
        <w:tc>
          <w:tcPr>
            <w:tcW w:w="0" w:type="auto"/>
            <w:gridSpan w:val="2"/>
            <w:shd w:val="clear" w:color="auto" w:fill="D9F2D0" w:themeFill="accent6" w:themeFillTint="33"/>
          </w:tcPr>
          <w:p w:rsidR="003C6BA2" w:rsidRDefault="003C6BA2" w:rsidP="009A06D1">
            <w:pPr>
              <w:widowControl/>
              <w:autoSpaceDE/>
              <w:autoSpaceDN/>
              <w:rPr>
                <w:sz w:val="24"/>
                <w:szCs w:val="24"/>
              </w:rPr>
            </w:pPr>
          </w:p>
        </w:tc>
        <w:tc>
          <w:tcPr>
            <w:tcW w:w="0" w:type="auto"/>
            <w:gridSpan w:val="2"/>
            <w:shd w:val="clear" w:color="auto" w:fill="D9F2D0" w:themeFill="accent6" w:themeFillTint="33"/>
          </w:tcPr>
          <w:p w:rsidR="003C6BA2" w:rsidRDefault="003C6BA2"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.1.</w:t>
            </w:r>
          </w:p>
        </w:tc>
        <w:tc>
          <w:tcPr>
            <w:tcW w:w="0" w:type="auto"/>
          </w:tcPr>
          <w:p w:rsidR="003C6BA2" w:rsidRPr="003C6BA2" w:rsidRDefault="006524CA" w:rsidP="009A06D1">
            <w:pPr>
              <w:widowControl/>
              <w:autoSpaceDE/>
              <w:autoSpaceDN/>
              <w:rPr>
                <w:sz w:val="20"/>
                <w:szCs w:val="20"/>
              </w:rPr>
            </w:pPr>
            <w:r w:rsidRPr="003C6BA2">
              <w:rPr>
                <w:sz w:val="20"/>
                <w:szCs w:val="20"/>
              </w:rPr>
              <w:t xml:space="preserve">Dobju </w:t>
            </w:r>
            <w:r w:rsidRPr="003C6BA2">
              <w:rPr>
                <w:sz w:val="20"/>
                <w:szCs w:val="20"/>
              </w:rPr>
              <w:t>atbrīvošana no nezālēm: nezāļu izcilāšana ar kapli, zemes uzirdināšanas darbi un zemes izlīdzināšana ar grābekli</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Dažādu veidu kapļi, grābekļi</w:t>
            </w:r>
            <w:r w:rsidR="00EE03A8">
              <w:rPr>
                <w:sz w:val="20"/>
                <w:szCs w:val="20"/>
              </w:rPr>
              <w:t>, lāpstas</w:t>
            </w:r>
            <w:r w:rsidRPr="008B3FB7">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.2.</w:t>
            </w:r>
          </w:p>
        </w:tc>
        <w:tc>
          <w:tcPr>
            <w:tcW w:w="0" w:type="auto"/>
          </w:tcPr>
          <w:p w:rsidR="003C6BA2" w:rsidRPr="003C6BA2" w:rsidRDefault="006524CA" w:rsidP="009A06D1">
            <w:pPr>
              <w:widowControl/>
              <w:autoSpaceDE/>
              <w:autoSpaceDN/>
              <w:rPr>
                <w:sz w:val="20"/>
                <w:szCs w:val="20"/>
              </w:rPr>
            </w:pPr>
            <w:r w:rsidRPr="003C6BA2">
              <w:rPr>
                <w:sz w:val="20"/>
                <w:szCs w:val="20"/>
              </w:rPr>
              <w:t>Veco lakstu un ziedu nogriešana</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Dārzniecības šķēres, kap</w:t>
            </w:r>
            <w:r w:rsidR="00EE03A8">
              <w:rPr>
                <w:sz w:val="20"/>
                <w:szCs w:val="20"/>
              </w:rPr>
              <w:t>ļi</w:t>
            </w:r>
            <w:r w:rsidRPr="008B3FB7">
              <w:rPr>
                <w:sz w:val="20"/>
                <w:szCs w:val="20"/>
              </w:rPr>
              <w:t>, ķerras, grābek</w:t>
            </w:r>
            <w:r w:rsidR="00EE03A8">
              <w:rPr>
                <w:sz w:val="20"/>
                <w:szCs w:val="20"/>
              </w:rPr>
              <w:t>ļi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.3.</w:t>
            </w:r>
          </w:p>
        </w:tc>
        <w:tc>
          <w:tcPr>
            <w:tcW w:w="0" w:type="auto"/>
          </w:tcPr>
          <w:p w:rsidR="003C6BA2" w:rsidRPr="003C6BA2" w:rsidRDefault="006524CA" w:rsidP="009A06D1">
            <w:pPr>
              <w:widowControl/>
              <w:autoSpaceDE/>
              <w:autoSpaceDN/>
              <w:rPr>
                <w:sz w:val="20"/>
                <w:szCs w:val="20"/>
              </w:rPr>
            </w:pPr>
            <w:r w:rsidRPr="003C6BA2">
              <w:rPr>
                <w:sz w:val="20"/>
                <w:szCs w:val="20"/>
              </w:rPr>
              <w:t>Dobju sagatavošana ziemai</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3C6BA2" w:rsidP="009A06D1">
            <w:pPr>
              <w:widowControl/>
              <w:autoSpaceDE/>
              <w:autoSpaceDN/>
              <w:jc w:val="center"/>
              <w:rPr>
                <w:sz w:val="20"/>
                <w:szCs w:val="20"/>
              </w:rPr>
            </w:pP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Kūdra, grābekļi un lāpstas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w:t>
            </w:r>
            <w:r>
              <w:rPr>
                <w:sz w:val="20"/>
                <w:szCs w:val="20"/>
              </w:rPr>
              <w:t>4</w:t>
            </w:r>
            <w:r w:rsidRPr="003C6BA2">
              <w:rPr>
                <w:sz w:val="20"/>
                <w:szCs w:val="20"/>
              </w:rPr>
              <w:t>.</w:t>
            </w:r>
          </w:p>
        </w:tc>
        <w:tc>
          <w:tcPr>
            <w:tcW w:w="0" w:type="auto"/>
          </w:tcPr>
          <w:p w:rsidR="003C6BA2" w:rsidRPr="003C6BA2" w:rsidRDefault="006524CA" w:rsidP="009A06D1">
            <w:pPr>
              <w:widowControl/>
              <w:autoSpaceDE/>
              <w:autoSpaceDN/>
              <w:rPr>
                <w:sz w:val="20"/>
                <w:szCs w:val="20"/>
              </w:rPr>
            </w:pPr>
            <w:r w:rsidRPr="003C6BA2">
              <w:rPr>
                <w:sz w:val="20"/>
                <w:szCs w:val="20"/>
              </w:rPr>
              <w:t>Melnzemes pievešana un izlīdzināšana</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Melnzemes iegāde, grābekļi, lāpstas, ķerras</w:t>
            </w:r>
            <w:r w:rsidR="00EE03A8">
              <w:rPr>
                <w:sz w:val="20"/>
                <w:szCs w:val="20"/>
              </w:rPr>
              <w:t>, sijāšanas siets,</w:t>
            </w:r>
            <w:r w:rsidRPr="008B3FB7">
              <w:rPr>
                <w:sz w:val="20"/>
                <w:szCs w:val="20"/>
              </w:rPr>
              <w:t xml:space="preserve"> materiāls virsmas nosegšanai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w:t>
            </w:r>
            <w:r>
              <w:rPr>
                <w:sz w:val="20"/>
                <w:szCs w:val="20"/>
              </w:rPr>
              <w:t>5</w:t>
            </w:r>
            <w:r w:rsidRPr="003C6BA2">
              <w:rPr>
                <w:sz w:val="20"/>
                <w:szCs w:val="20"/>
              </w:rPr>
              <w:t>.</w:t>
            </w:r>
          </w:p>
        </w:tc>
        <w:tc>
          <w:tcPr>
            <w:tcW w:w="0" w:type="auto"/>
          </w:tcPr>
          <w:p w:rsidR="003C6BA2" w:rsidRPr="003C6BA2" w:rsidRDefault="006524CA" w:rsidP="009A06D1">
            <w:pPr>
              <w:widowControl/>
              <w:autoSpaceDE/>
              <w:autoSpaceDN/>
              <w:rPr>
                <w:sz w:val="20"/>
                <w:szCs w:val="20"/>
              </w:rPr>
            </w:pPr>
            <w:r w:rsidRPr="003C6BA2">
              <w:rPr>
                <w:sz w:val="20"/>
                <w:szCs w:val="20"/>
              </w:rPr>
              <w:t>Apdobju veidošana</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 xml:space="preserve">Lāpstas, kapļi, </w:t>
            </w:r>
            <w:r w:rsidRPr="008B3FB7">
              <w:rPr>
                <w:sz w:val="20"/>
                <w:szCs w:val="20"/>
              </w:rPr>
              <w:t>apdobju lāpstiņa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w:t>
            </w:r>
            <w:r>
              <w:rPr>
                <w:sz w:val="20"/>
                <w:szCs w:val="20"/>
              </w:rPr>
              <w:t>6</w:t>
            </w:r>
            <w:r w:rsidRPr="003C6BA2">
              <w:rPr>
                <w:sz w:val="20"/>
                <w:szCs w:val="20"/>
              </w:rPr>
              <w:t>.</w:t>
            </w:r>
          </w:p>
        </w:tc>
        <w:tc>
          <w:tcPr>
            <w:tcW w:w="0" w:type="auto"/>
          </w:tcPr>
          <w:p w:rsidR="003C6BA2" w:rsidRPr="003C6BA2" w:rsidRDefault="006524CA" w:rsidP="009A06D1">
            <w:pPr>
              <w:widowControl/>
              <w:autoSpaceDE/>
              <w:autoSpaceDN/>
              <w:rPr>
                <w:sz w:val="20"/>
                <w:szCs w:val="20"/>
              </w:rPr>
            </w:pPr>
            <w:r w:rsidRPr="003C6BA2">
              <w:rPr>
                <w:sz w:val="20"/>
                <w:szCs w:val="20"/>
              </w:rPr>
              <w:t>Jauno stādu pasūtīšana</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Stādi stādījumu atjaunošanai un vasaras puķes</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w:t>
            </w:r>
            <w:r>
              <w:rPr>
                <w:sz w:val="20"/>
                <w:szCs w:val="20"/>
              </w:rPr>
              <w:t>7</w:t>
            </w:r>
            <w:r w:rsidRPr="003C6BA2">
              <w:rPr>
                <w:sz w:val="20"/>
                <w:szCs w:val="20"/>
              </w:rPr>
              <w:t>.</w:t>
            </w:r>
          </w:p>
        </w:tc>
        <w:tc>
          <w:tcPr>
            <w:tcW w:w="0" w:type="auto"/>
          </w:tcPr>
          <w:p w:rsidR="003C6BA2" w:rsidRPr="003C6BA2" w:rsidRDefault="006524CA" w:rsidP="009A06D1">
            <w:pPr>
              <w:widowControl/>
              <w:autoSpaceDE/>
              <w:autoSpaceDN/>
              <w:rPr>
                <w:sz w:val="20"/>
                <w:szCs w:val="20"/>
              </w:rPr>
            </w:pPr>
            <w:r w:rsidRPr="003C6BA2">
              <w:rPr>
                <w:sz w:val="20"/>
                <w:szCs w:val="20"/>
              </w:rPr>
              <w:t>Flokšu, sedumu, rožu un vasaras puķu stādīšana un laistīšana</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6524CA" w:rsidP="009A06D1">
            <w:pPr>
              <w:widowControl/>
              <w:autoSpaceDE/>
              <w:autoSpaceDN/>
              <w:rPr>
                <w:sz w:val="20"/>
                <w:szCs w:val="20"/>
              </w:rPr>
            </w:pPr>
            <w:r w:rsidRPr="008B3FB7">
              <w:rPr>
                <w:sz w:val="20"/>
                <w:szCs w:val="20"/>
              </w:rPr>
              <w:t>Stādāmā lāpstiņa, kociņi ar auklu (mērīšanai), ķerra</w:t>
            </w:r>
            <w:r w:rsidR="00EE03A8">
              <w:rPr>
                <w:sz w:val="20"/>
                <w:szCs w:val="20"/>
              </w:rPr>
              <w:t>s</w:t>
            </w:r>
            <w:r w:rsidRPr="008B3FB7">
              <w:rPr>
                <w:sz w:val="20"/>
                <w:szCs w:val="20"/>
              </w:rPr>
              <w:t>, lejkanna</w:t>
            </w:r>
            <w:r w:rsidR="00EE03A8">
              <w:rPr>
                <w:sz w:val="20"/>
                <w:szCs w:val="20"/>
              </w:rPr>
              <w:t>s</w:t>
            </w:r>
            <w:r w:rsidRPr="008B3FB7">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w:t>
            </w:r>
            <w:r>
              <w:rPr>
                <w:sz w:val="20"/>
                <w:szCs w:val="20"/>
              </w:rPr>
              <w:t>8</w:t>
            </w:r>
            <w:r w:rsidRPr="003C6BA2">
              <w:rPr>
                <w:sz w:val="20"/>
                <w:szCs w:val="20"/>
              </w:rPr>
              <w:t>.</w:t>
            </w:r>
          </w:p>
        </w:tc>
        <w:tc>
          <w:tcPr>
            <w:tcW w:w="0" w:type="auto"/>
          </w:tcPr>
          <w:p w:rsidR="003C6BA2" w:rsidRPr="003C6BA2" w:rsidRDefault="006524CA" w:rsidP="009A06D1">
            <w:pPr>
              <w:widowControl/>
              <w:autoSpaceDE/>
              <w:autoSpaceDN/>
              <w:rPr>
                <w:sz w:val="20"/>
                <w:szCs w:val="20"/>
              </w:rPr>
            </w:pPr>
            <w:r w:rsidRPr="003C6BA2">
              <w:rPr>
                <w:sz w:val="20"/>
                <w:szCs w:val="20"/>
              </w:rPr>
              <w:t>Mēslošana</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rPr>
                <w:sz w:val="20"/>
                <w:szCs w:val="20"/>
              </w:rPr>
            </w:pPr>
            <w:r w:rsidRPr="008B3FB7">
              <w:rPr>
                <w:sz w:val="20"/>
                <w:szCs w:val="20"/>
              </w:rPr>
              <w:t>Aizsargtērpi (t.sk. gumijas cimdi, respiratori), spaiņi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3C6BA2" w:rsidRPr="003C6BA2" w:rsidRDefault="006524CA" w:rsidP="009A06D1">
            <w:pPr>
              <w:widowControl/>
              <w:autoSpaceDE/>
              <w:autoSpaceDN/>
              <w:rPr>
                <w:sz w:val="20"/>
                <w:szCs w:val="20"/>
              </w:rPr>
            </w:pPr>
            <w:r>
              <w:rPr>
                <w:sz w:val="20"/>
                <w:szCs w:val="20"/>
              </w:rPr>
              <w:t>2</w:t>
            </w:r>
            <w:r w:rsidRPr="003C6BA2">
              <w:rPr>
                <w:sz w:val="20"/>
                <w:szCs w:val="20"/>
              </w:rPr>
              <w:t>.</w:t>
            </w:r>
            <w:r>
              <w:rPr>
                <w:sz w:val="20"/>
                <w:szCs w:val="20"/>
              </w:rPr>
              <w:t>9</w:t>
            </w:r>
            <w:r w:rsidRPr="003C6BA2">
              <w:rPr>
                <w:sz w:val="20"/>
                <w:szCs w:val="20"/>
              </w:rPr>
              <w:t>.</w:t>
            </w:r>
          </w:p>
        </w:tc>
        <w:tc>
          <w:tcPr>
            <w:tcW w:w="0" w:type="auto"/>
          </w:tcPr>
          <w:p w:rsidR="003C6BA2" w:rsidRPr="003C6BA2" w:rsidRDefault="006524CA" w:rsidP="009A06D1">
            <w:pPr>
              <w:widowControl/>
              <w:autoSpaceDE/>
              <w:autoSpaceDN/>
              <w:rPr>
                <w:sz w:val="20"/>
                <w:szCs w:val="20"/>
              </w:rPr>
            </w:pPr>
            <w:r w:rsidRPr="003C6BA2">
              <w:rPr>
                <w:sz w:val="20"/>
                <w:szCs w:val="20"/>
              </w:rPr>
              <w:t>Flokšu un rožu apstrāde ar sēru pret sēnīšu slimībām</w:t>
            </w:r>
          </w:p>
        </w:tc>
        <w:tc>
          <w:tcPr>
            <w:tcW w:w="0" w:type="auto"/>
          </w:tcPr>
          <w:p w:rsidR="003C6BA2" w:rsidRPr="003C6BA2" w:rsidRDefault="003C6BA2" w:rsidP="009A06D1">
            <w:pPr>
              <w:widowControl/>
              <w:autoSpaceDE/>
              <w:autoSpaceDN/>
              <w:jc w:val="center"/>
              <w:rPr>
                <w:sz w:val="20"/>
                <w:szCs w:val="20"/>
              </w:rPr>
            </w:pPr>
          </w:p>
        </w:tc>
        <w:tc>
          <w:tcPr>
            <w:tcW w:w="0" w:type="auto"/>
            <w:gridSpan w:val="2"/>
          </w:tcPr>
          <w:p w:rsidR="003C6BA2" w:rsidRPr="003C6BA2" w:rsidRDefault="006524CA" w:rsidP="009A06D1">
            <w:pPr>
              <w:widowControl/>
              <w:autoSpaceDE/>
              <w:autoSpaceDN/>
              <w:jc w:val="center"/>
              <w:rPr>
                <w:sz w:val="20"/>
                <w:szCs w:val="20"/>
              </w:rPr>
            </w:pPr>
            <w:r>
              <w:rPr>
                <w:sz w:val="20"/>
                <w:szCs w:val="20"/>
              </w:rPr>
              <w:t>X</w:t>
            </w:r>
          </w:p>
        </w:tc>
        <w:tc>
          <w:tcPr>
            <w:tcW w:w="0" w:type="auto"/>
          </w:tcPr>
          <w:p w:rsidR="003C6BA2" w:rsidRPr="003C6BA2" w:rsidRDefault="006524CA" w:rsidP="009A06D1">
            <w:pPr>
              <w:widowControl/>
              <w:autoSpaceDE/>
              <w:autoSpaceDN/>
              <w:jc w:val="center"/>
              <w:rPr>
                <w:sz w:val="20"/>
                <w:szCs w:val="20"/>
              </w:rPr>
            </w:pPr>
            <w:r>
              <w:rPr>
                <w:sz w:val="20"/>
                <w:szCs w:val="20"/>
              </w:rPr>
              <w:t>X</w:t>
            </w:r>
          </w:p>
        </w:tc>
        <w:tc>
          <w:tcPr>
            <w:tcW w:w="0" w:type="auto"/>
            <w:gridSpan w:val="2"/>
          </w:tcPr>
          <w:p w:rsidR="003C6BA2" w:rsidRPr="003C6BA2" w:rsidRDefault="003C6BA2"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rPr>
                <w:sz w:val="20"/>
                <w:szCs w:val="20"/>
              </w:rPr>
            </w:pPr>
            <w:r w:rsidRPr="008B3FB7">
              <w:rPr>
                <w:sz w:val="20"/>
                <w:szCs w:val="20"/>
              </w:rPr>
              <w:t>Aizsargtērpi (t.sk. gumijas cimdi, respiratori), spaiņi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8B3FB7" w:rsidRDefault="008B3FB7" w:rsidP="009A06D1">
            <w:pPr>
              <w:widowControl/>
              <w:autoSpaceDE/>
              <w:autoSpaceDN/>
              <w:rPr>
                <w:sz w:val="24"/>
                <w:szCs w:val="24"/>
              </w:rPr>
            </w:pPr>
          </w:p>
        </w:tc>
        <w:tc>
          <w:tcPr>
            <w:tcW w:w="0" w:type="auto"/>
            <w:shd w:val="clear" w:color="auto" w:fill="BFBFBF" w:themeFill="background1" w:themeFillShade="BF"/>
          </w:tcPr>
          <w:p w:rsidR="008B3FB7" w:rsidRDefault="008B3FB7" w:rsidP="009A06D1">
            <w:pPr>
              <w:widowControl/>
              <w:autoSpaceDE/>
              <w:autoSpaceDN/>
              <w:rPr>
                <w:sz w:val="24"/>
                <w:szCs w:val="24"/>
              </w:rPr>
            </w:pPr>
          </w:p>
        </w:tc>
        <w:tc>
          <w:tcPr>
            <w:tcW w:w="0" w:type="auto"/>
            <w:shd w:val="clear" w:color="auto" w:fill="BFBFBF" w:themeFill="background1" w:themeFillShade="BF"/>
          </w:tcPr>
          <w:p w:rsidR="008B3FB7"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8B3FB7"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8B3FB7"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8B3FB7"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8B3FB7"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8B3FB7" w:rsidRPr="003C6BA2" w:rsidRDefault="006524CA" w:rsidP="009A06D1">
            <w:pPr>
              <w:rPr>
                <w:b/>
                <w:bCs/>
                <w:sz w:val="20"/>
                <w:szCs w:val="20"/>
              </w:rPr>
            </w:pPr>
            <w:r>
              <w:rPr>
                <w:b/>
                <w:bCs/>
                <w:sz w:val="20"/>
                <w:szCs w:val="20"/>
              </w:rPr>
              <w:t xml:space="preserve">3. </w:t>
            </w:r>
          </w:p>
        </w:tc>
        <w:tc>
          <w:tcPr>
            <w:tcW w:w="0" w:type="auto"/>
            <w:shd w:val="clear" w:color="auto" w:fill="D9F2D0" w:themeFill="accent6" w:themeFillTint="33"/>
          </w:tcPr>
          <w:p w:rsidR="008B3FB7" w:rsidRPr="003C6BA2" w:rsidRDefault="006524CA" w:rsidP="009A06D1">
            <w:pPr>
              <w:widowControl/>
              <w:autoSpaceDE/>
              <w:autoSpaceDN/>
              <w:rPr>
                <w:b/>
                <w:bCs/>
                <w:sz w:val="20"/>
                <w:szCs w:val="20"/>
              </w:rPr>
            </w:pPr>
            <w:r w:rsidRPr="008B3FB7">
              <w:rPr>
                <w:b/>
                <w:bCs/>
                <w:sz w:val="20"/>
                <w:szCs w:val="20"/>
              </w:rPr>
              <w:t>Krūmaugu kopšana</w:t>
            </w:r>
          </w:p>
        </w:tc>
        <w:tc>
          <w:tcPr>
            <w:tcW w:w="0" w:type="auto"/>
            <w:shd w:val="clear" w:color="auto" w:fill="D9F2D0" w:themeFill="accent6" w:themeFillTint="33"/>
          </w:tcPr>
          <w:p w:rsidR="008B3FB7" w:rsidRDefault="008B3FB7" w:rsidP="009A06D1">
            <w:pPr>
              <w:widowControl/>
              <w:autoSpaceDE/>
              <w:autoSpaceDN/>
              <w:rPr>
                <w:sz w:val="24"/>
                <w:szCs w:val="24"/>
              </w:rPr>
            </w:pPr>
          </w:p>
        </w:tc>
        <w:tc>
          <w:tcPr>
            <w:tcW w:w="0" w:type="auto"/>
            <w:gridSpan w:val="2"/>
            <w:shd w:val="clear" w:color="auto" w:fill="D9F2D0" w:themeFill="accent6" w:themeFillTint="33"/>
          </w:tcPr>
          <w:p w:rsidR="008B3FB7" w:rsidRDefault="008B3FB7" w:rsidP="009A06D1">
            <w:pPr>
              <w:widowControl/>
              <w:autoSpaceDE/>
              <w:autoSpaceDN/>
              <w:rPr>
                <w:sz w:val="24"/>
                <w:szCs w:val="24"/>
              </w:rPr>
            </w:pPr>
          </w:p>
        </w:tc>
        <w:tc>
          <w:tcPr>
            <w:tcW w:w="0" w:type="auto"/>
            <w:shd w:val="clear" w:color="auto" w:fill="D9F2D0" w:themeFill="accent6" w:themeFillTint="33"/>
          </w:tcPr>
          <w:p w:rsidR="008B3FB7" w:rsidRDefault="008B3FB7" w:rsidP="009A06D1">
            <w:pPr>
              <w:widowControl/>
              <w:autoSpaceDE/>
              <w:autoSpaceDN/>
              <w:rPr>
                <w:sz w:val="24"/>
                <w:szCs w:val="24"/>
              </w:rPr>
            </w:pPr>
          </w:p>
        </w:tc>
        <w:tc>
          <w:tcPr>
            <w:tcW w:w="0" w:type="auto"/>
            <w:gridSpan w:val="2"/>
            <w:shd w:val="clear" w:color="auto" w:fill="D9F2D0" w:themeFill="accent6" w:themeFillTint="33"/>
          </w:tcPr>
          <w:p w:rsidR="008B3FB7" w:rsidRDefault="008B3FB7" w:rsidP="009A06D1">
            <w:pPr>
              <w:widowControl/>
              <w:autoSpaceDE/>
              <w:autoSpaceDN/>
              <w:rPr>
                <w:sz w:val="24"/>
                <w:szCs w:val="24"/>
              </w:rPr>
            </w:pPr>
          </w:p>
        </w:tc>
        <w:tc>
          <w:tcPr>
            <w:tcW w:w="0" w:type="auto"/>
            <w:gridSpan w:val="2"/>
            <w:shd w:val="clear" w:color="auto" w:fill="D9F2D0" w:themeFill="accent6" w:themeFillTint="33"/>
          </w:tcPr>
          <w:p w:rsidR="008B3FB7" w:rsidRDefault="008B3FB7"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.1.</w:t>
            </w:r>
          </w:p>
        </w:tc>
        <w:tc>
          <w:tcPr>
            <w:tcW w:w="0" w:type="auto"/>
          </w:tcPr>
          <w:p w:rsidR="008B3FB7" w:rsidRPr="003C6BA2" w:rsidRDefault="006524CA" w:rsidP="009A06D1">
            <w:pPr>
              <w:widowControl/>
              <w:autoSpaceDE/>
              <w:autoSpaceDN/>
              <w:rPr>
                <w:sz w:val="20"/>
                <w:szCs w:val="20"/>
              </w:rPr>
            </w:pPr>
            <w:r w:rsidRPr="008B3FB7">
              <w:rPr>
                <w:sz w:val="20"/>
                <w:szCs w:val="20"/>
              </w:rPr>
              <w:t>Dzīvžoga griešana</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Ārpakalpojums</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.2.</w:t>
            </w:r>
          </w:p>
        </w:tc>
        <w:tc>
          <w:tcPr>
            <w:tcW w:w="0" w:type="auto"/>
          </w:tcPr>
          <w:p w:rsidR="008B3FB7" w:rsidRPr="003C6BA2" w:rsidRDefault="006524CA" w:rsidP="009A06D1">
            <w:pPr>
              <w:widowControl/>
              <w:autoSpaceDE/>
              <w:autoSpaceDN/>
              <w:rPr>
                <w:sz w:val="20"/>
                <w:szCs w:val="20"/>
              </w:rPr>
            </w:pPr>
            <w:r w:rsidRPr="008B3FB7">
              <w:rPr>
                <w:sz w:val="20"/>
                <w:szCs w:val="20"/>
              </w:rPr>
              <w:t>Saussēržu atjaunošana un aprūpe</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rPr>
                <w:sz w:val="20"/>
                <w:szCs w:val="20"/>
              </w:rPr>
            </w:pPr>
            <w:r w:rsidRPr="008B3FB7">
              <w:rPr>
                <w:sz w:val="20"/>
                <w:szCs w:val="20"/>
              </w:rPr>
              <w:t>Dārzniecības šķēres, zāģi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.3.</w:t>
            </w:r>
          </w:p>
        </w:tc>
        <w:tc>
          <w:tcPr>
            <w:tcW w:w="0" w:type="auto"/>
          </w:tcPr>
          <w:p w:rsidR="008B3FB7" w:rsidRPr="003C6BA2" w:rsidRDefault="006524CA" w:rsidP="009A06D1">
            <w:pPr>
              <w:widowControl/>
              <w:autoSpaceDE/>
              <w:autoSpaceDN/>
              <w:rPr>
                <w:sz w:val="20"/>
                <w:szCs w:val="20"/>
              </w:rPr>
            </w:pPr>
            <w:r w:rsidRPr="008B3FB7">
              <w:rPr>
                <w:sz w:val="20"/>
                <w:szCs w:val="20"/>
              </w:rPr>
              <w:t>Atbrīvošana no vecām lapām</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Grābek</w:t>
            </w:r>
            <w:r w:rsidR="00EE03A8">
              <w:rPr>
                <w:sz w:val="20"/>
                <w:szCs w:val="20"/>
              </w:rPr>
              <w:t>ļi</w:t>
            </w:r>
            <w:r w:rsidRPr="008B3FB7">
              <w:rPr>
                <w:sz w:val="20"/>
                <w:szCs w:val="20"/>
              </w:rPr>
              <w:t>, lapu pūtējs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4</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Sīkziedu</w:t>
            </w:r>
            <w:r w:rsidRPr="008B3FB7">
              <w:rPr>
                <w:sz w:val="20"/>
                <w:szCs w:val="20"/>
              </w:rPr>
              <w:t xml:space="preserve"> jasmīnu un Lielziedu jasmīnu stādījumu atjaunošana, apgriešana un aprūpe</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Dārzniecības šķēres, zāģi, grābekļi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5</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Krūmu mēslošana ar minerālmeslojumu un kaļķi</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Aizsargtērpi (t.sk. gumijas cimdi, respiratori), spaiņi, minerālmēsli, kaļķis</w:t>
            </w:r>
            <w:r w:rsidRPr="008B3FB7">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6</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Izgriezt vecos un nepareizi saaugušos zarus</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Dārzniecības šķēres, zāģi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7</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Zemes seguma atjaunošana ar melnzemi ap saknēm</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8B3FB7" w:rsidP="009A06D1">
            <w:pPr>
              <w:widowControl/>
              <w:autoSpaceDE/>
              <w:autoSpaceDN/>
              <w:jc w:val="center"/>
              <w:rPr>
                <w:sz w:val="20"/>
                <w:szCs w:val="20"/>
              </w:rPr>
            </w:pP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 xml:space="preserve">Melnzeme, traktors, lāpstas, materiāls virsmas nosegšanai, grābekļi, ķerras, </w:t>
            </w:r>
            <w:r w:rsidR="00EE03A8">
              <w:rPr>
                <w:sz w:val="20"/>
                <w:szCs w:val="20"/>
              </w:rPr>
              <w:t>liekšķeres</w:t>
            </w:r>
            <w:r w:rsidRPr="008B3FB7">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8</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Dzīvžogu krūmu ravēšana</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 xml:space="preserve">Grābekļi, ķerras, </w:t>
            </w:r>
            <w:r w:rsidR="00EE03A8">
              <w:rPr>
                <w:sz w:val="20"/>
                <w:szCs w:val="20"/>
              </w:rPr>
              <w:t>liekšķeres</w:t>
            </w:r>
            <w:r w:rsidRPr="008B3FB7">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9</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Krūmu stādījumu atjaunošana</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sidRPr="008B3FB7">
              <w:rPr>
                <w:sz w:val="20"/>
                <w:szCs w:val="20"/>
              </w:rPr>
              <w:t>Stādi, lāpstas, grābekļi, melnzeme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10</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Krūmaugu laistīšana</w:t>
            </w: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rPr>
                <w:sz w:val="20"/>
                <w:szCs w:val="20"/>
              </w:rPr>
            </w:pPr>
            <w:r w:rsidRPr="008B3FB7">
              <w:rPr>
                <w:sz w:val="20"/>
                <w:szCs w:val="20"/>
              </w:rPr>
              <w:t>Laistīšanas sistēma</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8B3FB7" w:rsidRPr="003C6BA2" w:rsidRDefault="006524CA" w:rsidP="009A06D1">
            <w:pPr>
              <w:widowControl/>
              <w:autoSpaceDE/>
              <w:autoSpaceDN/>
              <w:rPr>
                <w:sz w:val="20"/>
                <w:szCs w:val="20"/>
              </w:rPr>
            </w:pPr>
            <w:r>
              <w:rPr>
                <w:sz w:val="20"/>
                <w:szCs w:val="20"/>
              </w:rPr>
              <w:t>3</w:t>
            </w:r>
            <w:r w:rsidRPr="003C6BA2">
              <w:rPr>
                <w:sz w:val="20"/>
                <w:szCs w:val="20"/>
              </w:rPr>
              <w:t>.</w:t>
            </w:r>
            <w:r>
              <w:rPr>
                <w:sz w:val="20"/>
                <w:szCs w:val="20"/>
              </w:rPr>
              <w:t>11</w:t>
            </w:r>
            <w:r w:rsidRPr="003C6BA2">
              <w:rPr>
                <w:sz w:val="20"/>
                <w:szCs w:val="20"/>
              </w:rPr>
              <w:t>.</w:t>
            </w:r>
          </w:p>
        </w:tc>
        <w:tc>
          <w:tcPr>
            <w:tcW w:w="0" w:type="auto"/>
          </w:tcPr>
          <w:p w:rsidR="008B3FB7" w:rsidRPr="003C6BA2" w:rsidRDefault="006524CA" w:rsidP="009A06D1">
            <w:pPr>
              <w:widowControl/>
              <w:autoSpaceDE/>
              <w:autoSpaceDN/>
              <w:rPr>
                <w:sz w:val="20"/>
                <w:szCs w:val="20"/>
              </w:rPr>
            </w:pPr>
            <w:r w:rsidRPr="008B3FB7">
              <w:rPr>
                <w:sz w:val="20"/>
                <w:szCs w:val="20"/>
              </w:rPr>
              <w:t>Krūmu un dzīvžogu atbrīvošana no sniega</w:t>
            </w:r>
          </w:p>
        </w:tc>
        <w:tc>
          <w:tcPr>
            <w:tcW w:w="0" w:type="auto"/>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8B3FB7" w:rsidP="009A06D1">
            <w:pPr>
              <w:widowControl/>
              <w:autoSpaceDE/>
              <w:autoSpaceDN/>
              <w:jc w:val="center"/>
              <w:rPr>
                <w:sz w:val="20"/>
                <w:szCs w:val="20"/>
              </w:rPr>
            </w:pPr>
          </w:p>
        </w:tc>
        <w:tc>
          <w:tcPr>
            <w:tcW w:w="0" w:type="auto"/>
          </w:tcPr>
          <w:p w:rsidR="008B3FB7" w:rsidRPr="003C6BA2" w:rsidRDefault="008B3FB7" w:rsidP="009A06D1">
            <w:pPr>
              <w:widowControl/>
              <w:autoSpaceDE/>
              <w:autoSpaceDN/>
              <w:jc w:val="center"/>
              <w:rPr>
                <w:sz w:val="20"/>
                <w:szCs w:val="20"/>
              </w:rPr>
            </w:pPr>
          </w:p>
        </w:tc>
        <w:tc>
          <w:tcPr>
            <w:tcW w:w="0" w:type="auto"/>
            <w:gridSpan w:val="2"/>
          </w:tcPr>
          <w:p w:rsidR="008B3FB7" w:rsidRPr="003C6BA2" w:rsidRDefault="006524CA" w:rsidP="009A06D1">
            <w:pPr>
              <w:widowControl/>
              <w:autoSpaceDE/>
              <w:autoSpaceDN/>
              <w:jc w:val="center"/>
              <w:rPr>
                <w:sz w:val="20"/>
                <w:szCs w:val="20"/>
              </w:rPr>
            </w:pPr>
            <w:r>
              <w:rPr>
                <w:sz w:val="20"/>
                <w:szCs w:val="20"/>
              </w:rPr>
              <w:t>X</w:t>
            </w:r>
          </w:p>
        </w:tc>
        <w:tc>
          <w:tcPr>
            <w:tcW w:w="0" w:type="auto"/>
            <w:gridSpan w:val="2"/>
          </w:tcPr>
          <w:p w:rsidR="008B3FB7" w:rsidRPr="003C6BA2" w:rsidRDefault="006524CA" w:rsidP="009A06D1">
            <w:pPr>
              <w:widowControl/>
              <w:autoSpaceDE/>
              <w:autoSpaceDN/>
              <w:rPr>
                <w:sz w:val="20"/>
                <w:szCs w:val="20"/>
              </w:rPr>
            </w:pPr>
            <w:r>
              <w:rPr>
                <w:sz w:val="20"/>
                <w:szCs w:val="20"/>
              </w:rPr>
              <w:t>Lāpstas, slotas, ķerras.</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0221E9" w:rsidRDefault="000221E9" w:rsidP="009A06D1">
            <w:pPr>
              <w:widowControl/>
              <w:autoSpaceDE/>
              <w:autoSpaceDN/>
              <w:rPr>
                <w:sz w:val="24"/>
                <w:szCs w:val="24"/>
              </w:rPr>
            </w:pPr>
          </w:p>
        </w:tc>
        <w:tc>
          <w:tcPr>
            <w:tcW w:w="0" w:type="auto"/>
            <w:shd w:val="clear" w:color="auto" w:fill="BFBFBF" w:themeFill="background1" w:themeFillShade="BF"/>
          </w:tcPr>
          <w:p w:rsidR="000221E9" w:rsidRDefault="000221E9" w:rsidP="009A06D1">
            <w:pPr>
              <w:widowControl/>
              <w:autoSpaceDE/>
              <w:autoSpaceDN/>
              <w:rPr>
                <w:sz w:val="24"/>
                <w:szCs w:val="24"/>
              </w:rPr>
            </w:pPr>
          </w:p>
        </w:tc>
        <w:tc>
          <w:tcPr>
            <w:tcW w:w="0" w:type="auto"/>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0221E9" w:rsidRPr="003C6BA2" w:rsidRDefault="006524CA" w:rsidP="009A06D1">
            <w:pPr>
              <w:rPr>
                <w:b/>
                <w:bCs/>
                <w:sz w:val="20"/>
                <w:szCs w:val="20"/>
              </w:rPr>
            </w:pPr>
            <w:r>
              <w:rPr>
                <w:b/>
                <w:bCs/>
                <w:sz w:val="20"/>
                <w:szCs w:val="20"/>
              </w:rPr>
              <w:t xml:space="preserve">4. </w:t>
            </w:r>
          </w:p>
        </w:tc>
        <w:tc>
          <w:tcPr>
            <w:tcW w:w="0" w:type="auto"/>
            <w:shd w:val="clear" w:color="auto" w:fill="D9F2D0" w:themeFill="accent6" w:themeFillTint="33"/>
          </w:tcPr>
          <w:p w:rsidR="000221E9" w:rsidRPr="003C6BA2" w:rsidRDefault="006524CA" w:rsidP="009A06D1">
            <w:pPr>
              <w:widowControl/>
              <w:autoSpaceDE/>
              <w:autoSpaceDN/>
              <w:rPr>
                <w:b/>
                <w:bCs/>
                <w:sz w:val="20"/>
                <w:szCs w:val="20"/>
              </w:rPr>
            </w:pPr>
            <w:r w:rsidRPr="000221E9">
              <w:rPr>
                <w:b/>
                <w:bCs/>
                <w:sz w:val="20"/>
                <w:szCs w:val="20"/>
              </w:rPr>
              <w:t>Kokaugu kopšana</w:t>
            </w:r>
          </w:p>
        </w:tc>
        <w:tc>
          <w:tcPr>
            <w:tcW w:w="0" w:type="auto"/>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c>
          <w:tcPr>
            <w:tcW w:w="0" w:type="auto"/>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4</w:t>
            </w:r>
            <w:r w:rsidRPr="003C6BA2">
              <w:rPr>
                <w:sz w:val="20"/>
                <w:szCs w:val="20"/>
              </w:rPr>
              <w:t>.1.</w:t>
            </w:r>
          </w:p>
        </w:tc>
        <w:tc>
          <w:tcPr>
            <w:tcW w:w="0" w:type="auto"/>
          </w:tcPr>
          <w:p w:rsidR="000221E9" w:rsidRPr="003C6BA2" w:rsidRDefault="006524CA" w:rsidP="009A06D1">
            <w:pPr>
              <w:widowControl/>
              <w:autoSpaceDE/>
              <w:autoSpaceDN/>
              <w:rPr>
                <w:sz w:val="20"/>
                <w:szCs w:val="20"/>
              </w:rPr>
            </w:pPr>
            <w:r w:rsidRPr="000221E9">
              <w:rPr>
                <w:sz w:val="20"/>
                <w:szCs w:val="20"/>
              </w:rPr>
              <w:t>Zemes uzirdināšana, aerācija un nezāļu izravēšana ap Varoņu terases ozoliem</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0221E9">
              <w:rPr>
                <w:sz w:val="20"/>
                <w:szCs w:val="20"/>
              </w:rPr>
              <w:t>Grābek</w:t>
            </w:r>
            <w:r w:rsidR="00EE03A8">
              <w:rPr>
                <w:sz w:val="20"/>
                <w:szCs w:val="20"/>
              </w:rPr>
              <w:t>ļi</w:t>
            </w:r>
            <w:r w:rsidRPr="000221E9">
              <w:rPr>
                <w:sz w:val="20"/>
                <w:szCs w:val="20"/>
              </w:rPr>
              <w:t xml:space="preserve">, dakšas, kapļi, </w:t>
            </w:r>
            <w:r w:rsidR="00EE03A8">
              <w:rPr>
                <w:sz w:val="20"/>
                <w:szCs w:val="20"/>
              </w:rPr>
              <w:t>liekšķeres</w:t>
            </w:r>
            <w:r w:rsidRPr="000221E9">
              <w:rPr>
                <w:sz w:val="20"/>
                <w:szCs w:val="20"/>
              </w:rPr>
              <w:t>, ķerras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lastRenderedPageBreak/>
              <w:t>4</w:t>
            </w:r>
            <w:r w:rsidRPr="003C6BA2">
              <w:rPr>
                <w:sz w:val="20"/>
                <w:szCs w:val="20"/>
              </w:rPr>
              <w:t>.2.</w:t>
            </w:r>
          </w:p>
        </w:tc>
        <w:tc>
          <w:tcPr>
            <w:tcW w:w="0" w:type="auto"/>
          </w:tcPr>
          <w:p w:rsidR="000221E9" w:rsidRPr="003C6BA2" w:rsidRDefault="006524CA" w:rsidP="009A06D1">
            <w:pPr>
              <w:widowControl/>
              <w:autoSpaceDE/>
              <w:autoSpaceDN/>
              <w:rPr>
                <w:sz w:val="20"/>
                <w:szCs w:val="20"/>
              </w:rPr>
            </w:pPr>
            <w:r w:rsidRPr="000221E9">
              <w:rPr>
                <w:sz w:val="20"/>
                <w:szCs w:val="20"/>
              </w:rPr>
              <w:t>Kokaugu</w:t>
            </w:r>
            <w:r w:rsidRPr="000221E9">
              <w:rPr>
                <w:sz w:val="20"/>
                <w:szCs w:val="20"/>
              </w:rPr>
              <w:t xml:space="preserve"> mēslošana</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rPr>
                <w:sz w:val="20"/>
                <w:szCs w:val="20"/>
              </w:rPr>
            </w:pPr>
            <w:r w:rsidRPr="000221E9">
              <w:rPr>
                <w:sz w:val="20"/>
                <w:szCs w:val="20"/>
              </w:rPr>
              <w:t>Aizsargtērps (t.sk. cimdi un separatori), minerālmēsli, spaiņi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4</w:t>
            </w:r>
            <w:r w:rsidRPr="003C6BA2">
              <w:rPr>
                <w:sz w:val="20"/>
                <w:szCs w:val="20"/>
              </w:rPr>
              <w:t>.3.</w:t>
            </w:r>
          </w:p>
        </w:tc>
        <w:tc>
          <w:tcPr>
            <w:tcW w:w="0" w:type="auto"/>
          </w:tcPr>
          <w:p w:rsidR="000221E9" w:rsidRPr="003C6BA2" w:rsidRDefault="006524CA" w:rsidP="009A06D1">
            <w:pPr>
              <w:widowControl/>
              <w:autoSpaceDE/>
              <w:autoSpaceDN/>
              <w:rPr>
                <w:sz w:val="20"/>
                <w:szCs w:val="20"/>
              </w:rPr>
            </w:pPr>
            <w:r w:rsidRPr="000221E9">
              <w:rPr>
                <w:sz w:val="20"/>
                <w:szCs w:val="20"/>
              </w:rPr>
              <w:t>Sauso zaru izgriešana un izzāģēšana ozoliem, priedēm u.c.</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rPr>
                <w:sz w:val="20"/>
                <w:szCs w:val="20"/>
              </w:rPr>
            </w:pPr>
            <w:r w:rsidRPr="000221E9">
              <w:rPr>
                <w:sz w:val="20"/>
                <w:szCs w:val="20"/>
              </w:rPr>
              <w:t>Dārzniecības šķēres, zāģi, grābekļi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4</w:t>
            </w:r>
            <w:r w:rsidRPr="003C6BA2">
              <w:rPr>
                <w:sz w:val="20"/>
                <w:szCs w:val="20"/>
              </w:rPr>
              <w:t>.</w:t>
            </w:r>
            <w:r>
              <w:rPr>
                <w:sz w:val="20"/>
                <w:szCs w:val="20"/>
              </w:rPr>
              <w:t>4</w:t>
            </w:r>
            <w:r w:rsidRPr="003C6BA2">
              <w:rPr>
                <w:sz w:val="20"/>
                <w:szCs w:val="20"/>
              </w:rPr>
              <w:t>.</w:t>
            </w:r>
          </w:p>
        </w:tc>
        <w:tc>
          <w:tcPr>
            <w:tcW w:w="0" w:type="auto"/>
          </w:tcPr>
          <w:p w:rsidR="000221E9" w:rsidRPr="003C6BA2" w:rsidRDefault="006524CA" w:rsidP="009A06D1">
            <w:pPr>
              <w:widowControl/>
              <w:autoSpaceDE/>
              <w:autoSpaceDN/>
              <w:rPr>
                <w:sz w:val="20"/>
                <w:szCs w:val="20"/>
              </w:rPr>
            </w:pPr>
            <w:r w:rsidRPr="000221E9">
              <w:rPr>
                <w:sz w:val="20"/>
                <w:szCs w:val="20"/>
              </w:rPr>
              <w:t>Liepu alejas kokaugu un pieguļošās mulčotās</w:t>
            </w:r>
            <w:r w:rsidRPr="000221E9">
              <w:rPr>
                <w:sz w:val="20"/>
                <w:szCs w:val="20"/>
              </w:rPr>
              <w:t xml:space="preserve"> zemes kopšana. Apaugumu noņemšana</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0221E9">
              <w:rPr>
                <w:sz w:val="20"/>
                <w:szCs w:val="20"/>
              </w:rPr>
              <w:t xml:space="preserve">Dakšas, kapļi, </w:t>
            </w:r>
            <w:r w:rsidR="00EE03A8">
              <w:rPr>
                <w:sz w:val="20"/>
                <w:szCs w:val="20"/>
              </w:rPr>
              <w:t>liekšķeres</w:t>
            </w:r>
            <w:r w:rsidRPr="000221E9">
              <w:rPr>
                <w:sz w:val="20"/>
                <w:szCs w:val="20"/>
              </w:rPr>
              <w:t xml:space="preserve"> un ķerra</w:t>
            </w:r>
            <w:r w:rsidR="00EE03A8">
              <w:rPr>
                <w:sz w:val="20"/>
                <w:szCs w:val="20"/>
              </w:rPr>
              <w:t>s</w:t>
            </w:r>
            <w:r w:rsidRPr="000221E9">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4</w:t>
            </w:r>
            <w:r w:rsidRPr="003C6BA2">
              <w:rPr>
                <w:sz w:val="20"/>
                <w:szCs w:val="20"/>
              </w:rPr>
              <w:t>.</w:t>
            </w:r>
            <w:r>
              <w:rPr>
                <w:sz w:val="20"/>
                <w:szCs w:val="20"/>
              </w:rPr>
              <w:t>5</w:t>
            </w:r>
            <w:r w:rsidRPr="003C6BA2">
              <w:rPr>
                <w:sz w:val="20"/>
                <w:szCs w:val="20"/>
              </w:rPr>
              <w:t>.</w:t>
            </w:r>
          </w:p>
        </w:tc>
        <w:tc>
          <w:tcPr>
            <w:tcW w:w="0" w:type="auto"/>
          </w:tcPr>
          <w:p w:rsidR="000221E9" w:rsidRPr="003C6BA2" w:rsidRDefault="006524CA" w:rsidP="009A06D1">
            <w:pPr>
              <w:widowControl/>
              <w:autoSpaceDE/>
              <w:autoSpaceDN/>
              <w:rPr>
                <w:sz w:val="20"/>
                <w:szCs w:val="20"/>
              </w:rPr>
            </w:pPr>
            <w:r w:rsidRPr="000221E9">
              <w:rPr>
                <w:sz w:val="20"/>
                <w:szCs w:val="20"/>
              </w:rPr>
              <w:t>Bojāto kokaugu izņemšana</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0221E9" w:rsidP="009A06D1">
            <w:pPr>
              <w:widowControl/>
              <w:autoSpaceDE/>
              <w:autoSpaceDN/>
              <w:jc w:val="center"/>
              <w:rPr>
                <w:sz w:val="20"/>
                <w:szCs w:val="20"/>
              </w:rPr>
            </w:pP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rPr>
                <w:sz w:val="20"/>
                <w:szCs w:val="20"/>
              </w:rPr>
            </w:pPr>
            <w:r w:rsidRPr="000221E9">
              <w:rPr>
                <w:sz w:val="20"/>
                <w:szCs w:val="20"/>
              </w:rPr>
              <w:t>Ārpakalpojums celmu izfrēzēšanai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0221E9" w:rsidRDefault="000221E9" w:rsidP="009A06D1">
            <w:pPr>
              <w:widowControl/>
              <w:autoSpaceDE/>
              <w:autoSpaceDN/>
              <w:rPr>
                <w:sz w:val="24"/>
                <w:szCs w:val="24"/>
              </w:rPr>
            </w:pPr>
          </w:p>
        </w:tc>
        <w:tc>
          <w:tcPr>
            <w:tcW w:w="0" w:type="auto"/>
            <w:shd w:val="clear" w:color="auto" w:fill="BFBFBF" w:themeFill="background1" w:themeFillShade="BF"/>
          </w:tcPr>
          <w:p w:rsidR="000221E9" w:rsidRDefault="000221E9" w:rsidP="009A06D1">
            <w:pPr>
              <w:widowControl/>
              <w:autoSpaceDE/>
              <w:autoSpaceDN/>
              <w:rPr>
                <w:sz w:val="24"/>
                <w:szCs w:val="24"/>
              </w:rPr>
            </w:pPr>
          </w:p>
        </w:tc>
        <w:tc>
          <w:tcPr>
            <w:tcW w:w="0" w:type="auto"/>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0221E9" w:rsidRPr="003C6BA2" w:rsidRDefault="006524CA" w:rsidP="009A06D1">
            <w:pPr>
              <w:rPr>
                <w:b/>
                <w:bCs/>
                <w:sz w:val="20"/>
                <w:szCs w:val="20"/>
              </w:rPr>
            </w:pPr>
            <w:r>
              <w:rPr>
                <w:b/>
                <w:bCs/>
                <w:sz w:val="20"/>
                <w:szCs w:val="20"/>
              </w:rPr>
              <w:t xml:space="preserve">5. </w:t>
            </w:r>
          </w:p>
        </w:tc>
        <w:tc>
          <w:tcPr>
            <w:tcW w:w="0" w:type="auto"/>
            <w:shd w:val="clear" w:color="auto" w:fill="D9F2D0" w:themeFill="accent6" w:themeFillTint="33"/>
          </w:tcPr>
          <w:p w:rsidR="000221E9" w:rsidRPr="003C6BA2" w:rsidRDefault="006524CA" w:rsidP="009A06D1">
            <w:pPr>
              <w:widowControl/>
              <w:autoSpaceDE/>
              <w:autoSpaceDN/>
              <w:rPr>
                <w:b/>
                <w:bCs/>
                <w:sz w:val="20"/>
                <w:szCs w:val="20"/>
              </w:rPr>
            </w:pPr>
            <w:r w:rsidRPr="000221E9">
              <w:rPr>
                <w:b/>
                <w:bCs/>
                <w:sz w:val="20"/>
                <w:szCs w:val="20"/>
              </w:rPr>
              <w:t>Grantēto celiņu kopšana</w:t>
            </w:r>
          </w:p>
        </w:tc>
        <w:tc>
          <w:tcPr>
            <w:tcW w:w="0" w:type="auto"/>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c>
          <w:tcPr>
            <w:tcW w:w="0" w:type="auto"/>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5</w:t>
            </w:r>
            <w:r w:rsidRPr="003C6BA2">
              <w:rPr>
                <w:sz w:val="20"/>
                <w:szCs w:val="20"/>
              </w:rPr>
              <w:t>.1.</w:t>
            </w:r>
          </w:p>
        </w:tc>
        <w:tc>
          <w:tcPr>
            <w:tcW w:w="0" w:type="auto"/>
          </w:tcPr>
          <w:p w:rsidR="000221E9" w:rsidRPr="003C6BA2" w:rsidRDefault="006524CA" w:rsidP="009A06D1">
            <w:pPr>
              <w:widowControl/>
              <w:autoSpaceDE/>
              <w:autoSpaceDN/>
              <w:rPr>
                <w:sz w:val="20"/>
                <w:szCs w:val="20"/>
              </w:rPr>
            </w:pPr>
            <w:r w:rsidRPr="000221E9">
              <w:rPr>
                <w:sz w:val="20"/>
                <w:szCs w:val="20"/>
              </w:rPr>
              <w:t xml:space="preserve">Celiņu </w:t>
            </w:r>
            <w:r w:rsidRPr="000221E9">
              <w:rPr>
                <w:sz w:val="20"/>
                <w:szCs w:val="20"/>
              </w:rPr>
              <w:t>ravēšana Centrālajā kapu laukā un pārējos sektoros. Nezāļu izcilāšana, savākšana un izlīdzināšana.</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0221E9">
              <w:rPr>
                <w:sz w:val="20"/>
                <w:szCs w:val="20"/>
              </w:rPr>
              <w:t xml:space="preserve">Kapļi, grābekļi, ķerras, </w:t>
            </w:r>
            <w:r w:rsidR="00EE03A8">
              <w:rPr>
                <w:sz w:val="20"/>
                <w:szCs w:val="20"/>
              </w:rPr>
              <w:t>liekšķeres</w:t>
            </w:r>
            <w:r w:rsidRPr="000221E9">
              <w:rPr>
                <w:sz w:val="20"/>
                <w:szCs w:val="20"/>
              </w:rPr>
              <w:t>, traktors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5</w:t>
            </w:r>
            <w:r w:rsidRPr="003C6BA2">
              <w:rPr>
                <w:sz w:val="20"/>
                <w:szCs w:val="20"/>
              </w:rPr>
              <w:t>.2.</w:t>
            </w:r>
          </w:p>
        </w:tc>
        <w:tc>
          <w:tcPr>
            <w:tcW w:w="0" w:type="auto"/>
          </w:tcPr>
          <w:p w:rsidR="000221E9" w:rsidRPr="003C6BA2" w:rsidRDefault="006524CA" w:rsidP="009A06D1">
            <w:pPr>
              <w:widowControl/>
              <w:autoSpaceDE/>
              <w:autoSpaceDN/>
              <w:rPr>
                <w:sz w:val="20"/>
                <w:szCs w:val="20"/>
              </w:rPr>
            </w:pPr>
            <w:r w:rsidRPr="000221E9">
              <w:rPr>
                <w:sz w:val="20"/>
                <w:szCs w:val="20"/>
              </w:rPr>
              <w:t>Celiņu attīrīšana no lapām</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0221E9" w:rsidP="009A06D1">
            <w:pPr>
              <w:widowControl/>
              <w:autoSpaceDE/>
              <w:autoSpaceDN/>
              <w:jc w:val="center"/>
              <w:rPr>
                <w:sz w:val="20"/>
                <w:szCs w:val="20"/>
              </w:rPr>
            </w:pP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0221E9">
              <w:rPr>
                <w:sz w:val="20"/>
                <w:szCs w:val="20"/>
              </w:rPr>
              <w:t xml:space="preserve">Grābekļi, ķerras, </w:t>
            </w:r>
            <w:r w:rsidR="00EE03A8">
              <w:rPr>
                <w:sz w:val="20"/>
                <w:szCs w:val="20"/>
              </w:rPr>
              <w:t>liekšķeres</w:t>
            </w:r>
            <w:r w:rsidRPr="000221E9">
              <w:rPr>
                <w:sz w:val="20"/>
                <w:szCs w:val="20"/>
              </w:rPr>
              <w:t>, lapu pūtēj</w:t>
            </w:r>
            <w:r w:rsidR="00EE03A8">
              <w:rPr>
                <w:sz w:val="20"/>
                <w:szCs w:val="20"/>
              </w:rPr>
              <w:t>i</w:t>
            </w:r>
            <w:r w:rsidRPr="000221E9">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5</w:t>
            </w:r>
            <w:r w:rsidRPr="003C6BA2">
              <w:rPr>
                <w:sz w:val="20"/>
                <w:szCs w:val="20"/>
              </w:rPr>
              <w:t>.3.</w:t>
            </w:r>
          </w:p>
        </w:tc>
        <w:tc>
          <w:tcPr>
            <w:tcW w:w="0" w:type="auto"/>
          </w:tcPr>
          <w:p w:rsidR="000221E9" w:rsidRPr="003C6BA2" w:rsidRDefault="006524CA" w:rsidP="009A06D1">
            <w:pPr>
              <w:widowControl/>
              <w:autoSpaceDE/>
              <w:autoSpaceDN/>
              <w:rPr>
                <w:sz w:val="20"/>
                <w:szCs w:val="20"/>
              </w:rPr>
            </w:pPr>
            <w:r w:rsidRPr="000221E9">
              <w:rPr>
                <w:sz w:val="20"/>
                <w:szCs w:val="20"/>
              </w:rPr>
              <w:t>Perimetrālo grants ceļu ravēšana un grambu izlīdzināšana</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0221E9">
              <w:rPr>
                <w:sz w:val="20"/>
                <w:szCs w:val="20"/>
              </w:rPr>
              <w:t xml:space="preserve">Kapļi, grābekļi, ķerras, </w:t>
            </w:r>
            <w:r w:rsidR="00EE03A8">
              <w:rPr>
                <w:sz w:val="20"/>
                <w:szCs w:val="20"/>
              </w:rPr>
              <w:t>liekšķeres</w:t>
            </w:r>
            <w:r w:rsidRPr="000221E9">
              <w:rPr>
                <w:sz w:val="20"/>
                <w:szCs w:val="20"/>
              </w:rPr>
              <w:t>, traktors, trimmeris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5</w:t>
            </w:r>
            <w:r w:rsidRPr="003C6BA2">
              <w:rPr>
                <w:sz w:val="20"/>
                <w:szCs w:val="20"/>
              </w:rPr>
              <w:t>.</w:t>
            </w:r>
            <w:r>
              <w:rPr>
                <w:sz w:val="20"/>
                <w:szCs w:val="20"/>
              </w:rPr>
              <w:t>4</w:t>
            </w:r>
            <w:r w:rsidRPr="003C6BA2">
              <w:rPr>
                <w:sz w:val="20"/>
                <w:szCs w:val="20"/>
              </w:rPr>
              <w:t>.</w:t>
            </w:r>
          </w:p>
        </w:tc>
        <w:tc>
          <w:tcPr>
            <w:tcW w:w="0" w:type="auto"/>
          </w:tcPr>
          <w:p w:rsidR="000221E9" w:rsidRPr="003C6BA2" w:rsidRDefault="006524CA" w:rsidP="009A06D1">
            <w:pPr>
              <w:widowControl/>
              <w:autoSpaceDE/>
              <w:autoSpaceDN/>
              <w:rPr>
                <w:sz w:val="20"/>
                <w:szCs w:val="20"/>
              </w:rPr>
            </w:pPr>
            <w:r w:rsidRPr="000221E9">
              <w:rPr>
                <w:sz w:val="20"/>
                <w:szCs w:val="20"/>
              </w:rPr>
              <w:t>Attīrīšana no sniega un sniega novākšana</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0221E9" w:rsidP="009A06D1">
            <w:pPr>
              <w:widowControl/>
              <w:autoSpaceDE/>
              <w:autoSpaceDN/>
              <w:jc w:val="center"/>
              <w:rPr>
                <w:sz w:val="20"/>
                <w:szCs w:val="20"/>
              </w:rPr>
            </w:pP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0221E9">
              <w:rPr>
                <w:sz w:val="20"/>
                <w:szCs w:val="20"/>
              </w:rPr>
              <w:t>Sniega lāpstas, traktors, sniega pūtējs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0221E9" w:rsidRDefault="000221E9" w:rsidP="009A06D1">
            <w:pPr>
              <w:widowControl/>
              <w:autoSpaceDE/>
              <w:autoSpaceDN/>
              <w:rPr>
                <w:sz w:val="24"/>
                <w:szCs w:val="24"/>
              </w:rPr>
            </w:pPr>
          </w:p>
        </w:tc>
        <w:tc>
          <w:tcPr>
            <w:tcW w:w="0" w:type="auto"/>
            <w:shd w:val="clear" w:color="auto" w:fill="BFBFBF" w:themeFill="background1" w:themeFillShade="BF"/>
          </w:tcPr>
          <w:p w:rsidR="000221E9" w:rsidRDefault="000221E9" w:rsidP="009A06D1">
            <w:pPr>
              <w:widowControl/>
              <w:autoSpaceDE/>
              <w:autoSpaceDN/>
              <w:rPr>
                <w:sz w:val="24"/>
                <w:szCs w:val="24"/>
              </w:rPr>
            </w:pPr>
          </w:p>
        </w:tc>
        <w:tc>
          <w:tcPr>
            <w:tcW w:w="0" w:type="auto"/>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0221E9"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0221E9" w:rsidRPr="003C6BA2" w:rsidRDefault="006524CA" w:rsidP="009A06D1">
            <w:pPr>
              <w:rPr>
                <w:b/>
                <w:bCs/>
                <w:sz w:val="20"/>
                <w:szCs w:val="20"/>
              </w:rPr>
            </w:pPr>
            <w:r>
              <w:rPr>
                <w:b/>
                <w:bCs/>
                <w:sz w:val="20"/>
                <w:szCs w:val="20"/>
              </w:rPr>
              <w:t xml:space="preserve">6. </w:t>
            </w:r>
          </w:p>
        </w:tc>
        <w:tc>
          <w:tcPr>
            <w:tcW w:w="0" w:type="auto"/>
            <w:shd w:val="clear" w:color="auto" w:fill="D9F2D0" w:themeFill="accent6" w:themeFillTint="33"/>
          </w:tcPr>
          <w:p w:rsidR="000221E9" w:rsidRPr="003C6BA2" w:rsidRDefault="006524CA" w:rsidP="009A06D1">
            <w:pPr>
              <w:widowControl/>
              <w:autoSpaceDE/>
              <w:autoSpaceDN/>
              <w:rPr>
                <w:b/>
                <w:bCs/>
                <w:sz w:val="20"/>
                <w:szCs w:val="20"/>
              </w:rPr>
            </w:pPr>
            <w:r w:rsidRPr="005A2455">
              <w:rPr>
                <w:b/>
                <w:bCs/>
                <w:sz w:val="20"/>
                <w:szCs w:val="20"/>
              </w:rPr>
              <w:t>Betonu un šūņakmeņu celiņu kopšana</w:t>
            </w:r>
          </w:p>
        </w:tc>
        <w:tc>
          <w:tcPr>
            <w:tcW w:w="0" w:type="auto"/>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c>
          <w:tcPr>
            <w:tcW w:w="0" w:type="auto"/>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c>
          <w:tcPr>
            <w:tcW w:w="0" w:type="auto"/>
            <w:gridSpan w:val="2"/>
            <w:shd w:val="clear" w:color="auto" w:fill="D9F2D0" w:themeFill="accent6" w:themeFillTint="33"/>
          </w:tcPr>
          <w:p w:rsidR="000221E9" w:rsidRDefault="000221E9"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6</w:t>
            </w:r>
            <w:r w:rsidRPr="003C6BA2">
              <w:rPr>
                <w:sz w:val="20"/>
                <w:szCs w:val="20"/>
              </w:rPr>
              <w:t>.1.</w:t>
            </w:r>
          </w:p>
        </w:tc>
        <w:tc>
          <w:tcPr>
            <w:tcW w:w="0" w:type="auto"/>
          </w:tcPr>
          <w:p w:rsidR="000221E9" w:rsidRPr="003C6BA2" w:rsidRDefault="006524CA" w:rsidP="009A06D1">
            <w:pPr>
              <w:widowControl/>
              <w:autoSpaceDE/>
              <w:autoSpaceDN/>
              <w:rPr>
                <w:sz w:val="20"/>
                <w:szCs w:val="20"/>
              </w:rPr>
            </w:pPr>
            <w:r w:rsidRPr="005A2455">
              <w:rPr>
                <w:sz w:val="20"/>
                <w:szCs w:val="20"/>
              </w:rPr>
              <w:t>Betonu un šūņakmeņu celiņu kopšana</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0221E9" w:rsidP="009A06D1">
            <w:pPr>
              <w:widowControl/>
              <w:autoSpaceDE/>
              <w:autoSpaceDN/>
              <w:jc w:val="center"/>
              <w:rPr>
                <w:sz w:val="20"/>
                <w:szCs w:val="20"/>
              </w:rPr>
            </w:pP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5A2455">
              <w:rPr>
                <w:sz w:val="20"/>
                <w:szCs w:val="20"/>
              </w:rPr>
              <w:t>Smiltis, ķerras, spaiņi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6</w:t>
            </w:r>
            <w:r w:rsidRPr="003C6BA2">
              <w:rPr>
                <w:sz w:val="20"/>
                <w:szCs w:val="20"/>
              </w:rPr>
              <w:t>.2.</w:t>
            </w:r>
          </w:p>
        </w:tc>
        <w:tc>
          <w:tcPr>
            <w:tcW w:w="0" w:type="auto"/>
          </w:tcPr>
          <w:p w:rsidR="000221E9" w:rsidRPr="003C6BA2" w:rsidRDefault="006524CA" w:rsidP="009A06D1">
            <w:pPr>
              <w:widowControl/>
              <w:autoSpaceDE/>
              <w:autoSpaceDN/>
              <w:rPr>
                <w:sz w:val="20"/>
                <w:szCs w:val="20"/>
              </w:rPr>
            </w:pPr>
            <w:r w:rsidRPr="005A2455">
              <w:rPr>
                <w:sz w:val="20"/>
                <w:szCs w:val="20"/>
              </w:rPr>
              <w:t>Attīrīšana no sniega un sniega novākšana</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0221E9" w:rsidP="009A06D1">
            <w:pPr>
              <w:widowControl/>
              <w:autoSpaceDE/>
              <w:autoSpaceDN/>
              <w:jc w:val="center"/>
              <w:rPr>
                <w:sz w:val="20"/>
                <w:szCs w:val="20"/>
              </w:rPr>
            </w:pP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5A2455">
              <w:rPr>
                <w:sz w:val="20"/>
                <w:szCs w:val="20"/>
              </w:rPr>
              <w:t>Sniega lāpstas, traktors, sniega pūtējs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6</w:t>
            </w:r>
            <w:r w:rsidRPr="003C6BA2">
              <w:rPr>
                <w:sz w:val="20"/>
                <w:szCs w:val="20"/>
              </w:rPr>
              <w:t>.3.</w:t>
            </w:r>
          </w:p>
        </w:tc>
        <w:tc>
          <w:tcPr>
            <w:tcW w:w="0" w:type="auto"/>
          </w:tcPr>
          <w:p w:rsidR="000221E9" w:rsidRPr="003C6BA2" w:rsidRDefault="006524CA" w:rsidP="009A06D1">
            <w:pPr>
              <w:widowControl/>
              <w:autoSpaceDE/>
              <w:autoSpaceDN/>
              <w:rPr>
                <w:sz w:val="20"/>
                <w:szCs w:val="20"/>
              </w:rPr>
            </w:pPr>
            <w:r w:rsidRPr="005A2455">
              <w:rPr>
                <w:sz w:val="20"/>
                <w:szCs w:val="20"/>
              </w:rPr>
              <w:t xml:space="preserve">Pēc ziemas </w:t>
            </w:r>
            <w:r w:rsidRPr="005A2455">
              <w:rPr>
                <w:sz w:val="20"/>
                <w:szCs w:val="20"/>
              </w:rPr>
              <w:t>kaisīšanas materiāla novākšana</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0221E9" w:rsidP="009A06D1">
            <w:pPr>
              <w:widowControl/>
              <w:autoSpaceDE/>
              <w:autoSpaceDN/>
              <w:jc w:val="center"/>
              <w:rPr>
                <w:sz w:val="20"/>
                <w:szCs w:val="20"/>
              </w:rPr>
            </w:pPr>
          </w:p>
        </w:tc>
        <w:tc>
          <w:tcPr>
            <w:tcW w:w="0" w:type="auto"/>
            <w:gridSpan w:val="2"/>
          </w:tcPr>
          <w:p w:rsidR="000221E9" w:rsidRPr="003C6BA2" w:rsidRDefault="006524CA" w:rsidP="009A06D1">
            <w:pPr>
              <w:widowControl/>
              <w:autoSpaceDE/>
              <w:autoSpaceDN/>
              <w:rPr>
                <w:sz w:val="20"/>
                <w:szCs w:val="20"/>
              </w:rPr>
            </w:pPr>
            <w:r w:rsidRPr="005A2455">
              <w:rPr>
                <w:sz w:val="20"/>
                <w:szCs w:val="20"/>
              </w:rPr>
              <w:t xml:space="preserve">Slotas, </w:t>
            </w:r>
            <w:r w:rsidR="00EE03A8">
              <w:rPr>
                <w:sz w:val="20"/>
                <w:szCs w:val="20"/>
              </w:rPr>
              <w:t>liekšķeres</w:t>
            </w:r>
            <w:r w:rsidRPr="005A2455">
              <w:rPr>
                <w:sz w:val="20"/>
                <w:szCs w:val="20"/>
              </w:rPr>
              <w:t>, traktors</w:t>
            </w:r>
            <w:r w:rsidR="00EE03A8">
              <w:rPr>
                <w:sz w:val="20"/>
                <w:szCs w:val="20"/>
              </w:rPr>
              <w:t xml:space="preserve"> ar piekari</w:t>
            </w:r>
            <w:r w:rsidRPr="005A2455">
              <w:rPr>
                <w:sz w:val="20"/>
                <w:szCs w:val="20"/>
              </w:rPr>
              <w:t>, ķerra</w:t>
            </w:r>
            <w:r w:rsidR="00EE03A8">
              <w:rPr>
                <w:sz w:val="20"/>
                <w:szCs w:val="20"/>
              </w:rPr>
              <w:t>s</w:t>
            </w:r>
            <w:r w:rsidRPr="005A2455">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0221E9" w:rsidRPr="003C6BA2" w:rsidRDefault="006524CA" w:rsidP="009A06D1">
            <w:pPr>
              <w:widowControl/>
              <w:autoSpaceDE/>
              <w:autoSpaceDN/>
              <w:rPr>
                <w:sz w:val="20"/>
                <w:szCs w:val="20"/>
              </w:rPr>
            </w:pPr>
            <w:r>
              <w:rPr>
                <w:sz w:val="20"/>
                <w:szCs w:val="20"/>
              </w:rPr>
              <w:t>6</w:t>
            </w:r>
            <w:r w:rsidRPr="003C6BA2">
              <w:rPr>
                <w:sz w:val="20"/>
                <w:szCs w:val="20"/>
              </w:rPr>
              <w:t>.</w:t>
            </w:r>
            <w:r>
              <w:rPr>
                <w:sz w:val="20"/>
                <w:szCs w:val="20"/>
              </w:rPr>
              <w:t>4</w:t>
            </w:r>
            <w:r w:rsidRPr="003C6BA2">
              <w:rPr>
                <w:sz w:val="20"/>
                <w:szCs w:val="20"/>
              </w:rPr>
              <w:t>.</w:t>
            </w:r>
          </w:p>
        </w:tc>
        <w:tc>
          <w:tcPr>
            <w:tcW w:w="0" w:type="auto"/>
          </w:tcPr>
          <w:p w:rsidR="000221E9" w:rsidRPr="003C6BA2" w:rsidRDefault="006524CA" w:rsidP="009A06D1">
            <w:pPr>
              <w:widowControl/>
              <w:autoSpaceDE/>
              <w:autoSpaceDN/>
              <w:rPr>
                <w:sz w:val="20"/>
                <w:szCs w:val="20"/>
              </w:rPr>
            </w:pPr>
            <w:r w:rsidRPr="005A2455">
              <w:rPr>
                <w:sz w:val="20"/>
                <w:szCs w:val="20"/>
              </w:rPr>
              <w:t>Ikdienas slaucīšana</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jc w:val="center"/>
              <w:rPr>
                <w:sz w:val="20"/>
                <w:szCs w:val="20"/>
              </w:rPr>
            </w:pPr>
            <w:r>
              <w:rPr>
                <w:sz w:val="20"/>
                <w:szCs w:val="20"/>
              </w:rPr>
              <w:t>X</w:t>
            </w:r>
          </w:p>
        </w:tc>
        <w:tc>
          <w:tcPr>
            <w:tcW w:w="0" w:type="auto"/>
            <w:gridSpan w:val="2"/>
          </w:tcPr>
          <w:p w:rsidR="000221E9" w:rsidRPr="003C6BA2" w:rsidRDefault="006524CA" w:rsidP="009A06D1">
            <w:pPr>
              <w:widowControl/>
              <w:autoSpaceDE/>
              <w:autoSpaceDN/>
              <w:rPr>
                <w:sz w:val="20"/>
                <w:szCs w:val="20"/>
              </w:rPr>
            </w:pPr>
            <w:r w:rsidRPr="005A2455">
              <w:rPr>
                <w:sz w:val="20"/>
                <w:szCs w:val="20"/>
              </w:rPr>
              <w:t xml:space="preserve">Dažāda veida slotas, </w:t>
            </w:r>
            <w:r w:rsidR="00EE03A8">
              <w:rPr>
                <w:sz w:val="20"/>
                <w:szCs w:val="20"/>
              </w:rPr>
              <w:t>liekšķeres</w:t>
            </w:r>
            <w:r w:rsidRPr="005A2455">
              <w:rPr>
                <w:sz w:val="20"/>
                <w:szCs w:val="20"/>
              </w:rPr>
              <w:t>, ķerra</w:t>
            </w:r>
            <w:r w:rsidR="00EE03A8">
              <w:rPr>
                <w:sz w:val="20"/>
                <w:szCs w:val="20"/>
              </w:rPr>
              <w:t>s</w:t>
            </w:r>
            <w:r w:rsidRPr="005A2455">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rsidR="005A2455" w:rsidRDefault="005A2455" w:rsidP="009A06D1">
            <w:pPr>
              <w:widowControl/>
              <w:autoSpaceDE/>
              <w:autoSpaceDN/>
              <w:rPr>
                <w:sz w:val="24"/>
                <w:szCs w:val="24"/>
              </w:rPr>
            </w:pPr>
          </w:p>
        </w:tc>
        <w:tc>
          <w:tcPr>
            <w:tcW w:w="0" w:type="auto"/>
            <w:shd w:val="clear" w:color="auto" w:fill="BFBFBF" w:themeFill="background1" w:themeFillShade="BF"/>
          </w:tcPr>
          <w:p w:rsidR="005A2455" w:rsidRDefault="005A2455" w:rsidP="009A06D1">
            <w:pPr>
              <w:widowControl/>
              <w:autoSpaceDE/>
              <w:autoSpaceDN/>
              <w:rPr>
                <w:sz w:val="24"/>
                <w:szCs w:val="24"/>
              </w:rPr>
            </w:pPr>
          </w:p>
        </w:tc>
        <w:tc>
          <w:tcPr>
            <w:tcW w:w="0" w:type="auto"/>
            <w:shd w:val="clear" w:color="auto" w:fill="BFBFBF" w:themeFill="background1" w:themeFillShade="BF"/>
          </w:tcPr>
          <w:p w:rsidR="005A2455" w:rsidRPr="003C6BA2" w:rsidRDefault="006524CA"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rsidR="005A2455" w:rsidRPr="003C6BA2" w:rsidRDefault="006524CA"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rsidR="005A2455" w:rsidRPr="003C6BA2" w:rsidRDefault="006524CA"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rsidR="005A2455" w:rsidRPr="003C6BA2" w:rsidRDefault="006524CA"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rsidR="005A2455" w:rsidRPr="003C6BA2" w:rsidRDefault="006524CA" w:rsidP="009A06D1">
            <w:pPr>
              <w:widowControl/>
              <w:autoSpaceDE/>
              <w:autoSpaceDN/>
              <w:rPr>
                <w:b/>
                <w:bCs/>
                <w:sz w:val="20"/>
                <w:szCs w:val="20"/>
              </w:rPr>
            </w:pPr>
            <w:r w:rsidRPr="003C6BA2">
              <w:rPr>
                <w:b/>
                <w:bCs/>
                <w:sz w:val="20"/>
                <w:szCs w:val="20"/>
              </w:rPr>
              <w:t>Izmantojamie resursi</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rsidR="005A2455" w:rsidRPr="003C6BA2" w:rsidRDefault="006524CA" w:rsidP="009A06D1">
            <w:pPr>
              <w:rPr>
                <w:b/>
                <w:bCs/>
                <w:sz w:val="20"/>
                <w:szCs w:val="20"/>
              </w:rPr>
            </w:pPr>
            <w:r>
              <w:rPr>
                <w:b/>
                <w:bCs/>
                <w:sz w:val="20"/>
                <w:szCs w:val="20"/>
              </w:rPr>
              <w:t xml:space="preserve">7. </w:t>
            </w:r>
          </w:p>
        </w:tc>
        <w:tc>
          <w:tcPr>
            <w:tcW w:w="0" w:type="auto"/>
            <w:shd w:val="clear" w:color="auto" w:fill="D9F2D0" w:themeFill="accent6" w:themeFillTint="33"/>
          </w:tcPr>
          <w:p w:rsidR="005A2455" w:rsidRPr="003C6BA2" w:rsidRDefault="006524CA" w:rsidP="009A06D1">
            <w:pPr>
              <w:widowControl/>
              <w:autoSpaceDE/>
              <w:autoSpaceDN/>
              <w:rPr>
                <w:b/>
                <w:bCs/>
                <w:sz w:val="20"/>
                <w:szCs w:val="20"/>
              </w:rPr>
            </w:pPr>
            <w:r w:rsidRPr="005A2455">
              <w:rPr>
                <w:b/>
                <w:bCs/>
                <w:sz w:val="20"/>
                <w:szCs w:val="20"/>
              </w:rPr>
              <w:t>Citi darbi</w:t>
            </w:r>
          </w:p>
        </w:tc>
        <w:tc>
          <w:tcPr>
            <w:tcW w:w="0" w:type="auto"/>
            <w:shd w:val="clear" w:color="auto" w:fill="D9F2D0" w:themeFill="accent6" w:themeFillTint="33"/>
          </w:tcPr>
          <w:p w:rsidR="005A2455" w:rsidRDefault="005A2455" w:rsidP="009A06D1">
            <w:pPr>
              <w:widowControl/>
              <w:autoSpaceDE/>
              <w:autoSpaceDN/>
              <w:rPr>
                <w:sz w:val="24"/>
                <w:szCs w:val="24"/>
              </w:rPr>
            </w:pPr>
          </w:p>
        </w:tc>
        <w:tc>
          <w:tcPr>
            <w:tcW w:w="0" w:type="auto"/>
            <w:gridSpan w:val="2"/>
            <w:shd w:val="clear" w:color="auto" w:fill="D9F2D0" w:themeFill="accent6" w:themeFillTint="33"/>
          </w:tcPr>
          <w:p w:rsidR="005A2455" w:rsidRDefault="005A2455" w:rsidP="009A06D1">
            <w:pPr>
              <w:widowControl/>
              <w:autoSpaceDE/>
              <w:autoSpaceDN/>
              <w:rPr>
                <w:sz w:val="24"/>
                <w:szCs w:val="24"/>
              </w:rPr>
            </w:pPr>
          </w:p>
        </w:tc>
        <w:tc>
          <w:tcPr>
            <w:tcW w:w="0" w:type="auto"/>
            <w:shd w:val="clear" w:color="auto" w:fill="D9F2D0" w:themeFill="accent6" w:themeFillTint="33"/>
          </w:tcPr>
          <w:p w:rsidR="005A2455" w:rsidRDefault="005A2455" w:rsidP="009A06D1">
            <w:pPr>
              <w:widowControl/>
              <w:autoSpaceDE/>
              <w:autoSpaceDN/>
              <w:rPr>
                <w:sz w:val="24"/>
                <w:szCs w:val="24"/>
              </w:rPr>
            </w:pPr>
          </w:p>
        </w:tc>
        <w:tc>
          <w:tcPr>
            <w:tcW w:w="0" w:type="auto"/>
            <w:gridSpan w:val="2"/>
            <w:shd w:val="clear" w:color="auto" w:fill="D9F2D0" w:themeFill="accent6" w:themeFillTint="33"/>
          </w:tcPr>
          <w:p w:rsidR="005A2455" w:rsidRDefault="005A2455" w:rsidP="009A06D1">
            <w:pPr>
              <w:widowControl/>
              <w:autoSpaceDE/>
              <w:autoSpaceDN/>
              <w:rPr>
                <w:sz w:val="24"/>
                <w:szCs w:val="24"/>
              </w:rPr>
            </w:pPr>
          </w:p>
        </w:tc>
        <w:tc>
          <w:tcPr>
            <w:tcW w:w="0" w:type="auto"/>
            <w:gridSpan w:val="2"/>
            <w:shd w:val="clear" w:color="auto" w:fill="D9F2D0" w:themeFill="accent6" w:themeFillTint="33"/>
          </w:tcPr>
          <w:p w:rsidR="005A2455" w:rsidRDefault="005A2455" w:rsidP="009A06D1">
            <w:pPr>
              <w:widowControl/>
              <w:autoSpaceDE/>
              <w:autoSpaceDN/>
              <w:rPr>
                <w:sz w:val="24"/>
                <w:szCs w:val="24"/>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w:t>
            </w:r>
            <w:r w:rsidRPr="003C6BA2">
              <w:rPr>
                <w:sz w:val="20"/>
                <w:szCs w:val="20"/>
              </w:rPr>
              <w:t>.1.</w:t>
            </w:r>
          </w:p>
        </w:tc>
        <w:tc>
          <w:tcPr>
            <w:tcW w:w="0" w:type="auto"/>
          </w:tcPr>
          <w:p w:rsidR="005A2455" w:rsidRPr="003C6BA2" w:rsidRDefault="006524CA" w:rsidP="009A06D1">
            <w:pPr>
              <w:widowControl/>
              <w:autoSpaceDE/>
              <w:autoSpaceDN/>
              <w:rPr>
                <w:sz w:val="20"/>
                <w:szCs w:val="20"/>
              </w:rPr>
            </w:pPr>
            <w:r w:rsidRPr="005A2455">
              <w:rPr>
                <w:sz w:val="20"/>
                <w:szCs w:val="20"/>
              </w:rPr>
              <w:t xml:space="preserve">Četru </w:t>
            </w:r>
            <w:r w:rsidRPr="005A2455">
              <w:rPr>
                <w:sz w:val="20"/>
                <w:szCs w:val="20"/>
              </w:rPr>
              <w:t>depozitāriju kopšana</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 xml:space="preserve">Putekļsūcējs, mikrošķiedru </w:t>
            </w:r>
            <w:r w:rsidR="00EE03A8">
              <w:rPr>
                <w:sz w:val="20"/>
                <w:szCs w:val="20"/>
              </w:rPr>
              <w:t>drāniņas</w:t>
            </w:r>
            <w:r w:rsidRPr="005A2455">
              <w:rPr>
                <w:sz w:val="20"/>
                <w:szCs w:val="20"/>
              </w:rPr>
              <w:t>, stikla tīrīšanas piederumi, birstītes, tīrīšanas līdzekļi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w:t>
            </w:r>
            <w:r w:rsidRPr="003C6BA2">
              <w:rPr>
                <w:sz w:val="20"/>
                <w:szCs w:val="20"/>
              </w:rPr>
              <w:t>.2.</w:t>
            </w:r>
          </w:p>
        </w:tc>
        <w:tc>
          <w:tcPr>
            <w:tcW w:w="0" w:type="auto"/>
          </w:tcPr>
          <w:p w:rsidR="005A2455" w:rsidRPr="003C6BA2" w:rsidRDefault="006524CA" w:rsidP="009A06D1">
            <w:pPr>
              <w:widowControl/>
              <w:autoSpaceDE/>
              <w:autoSpaceDN/>
              <w:rPr>
                <w:sz w:val="20"/>
                <w:szCs w:val="20"/>
              </w:rPr>
            </w:pPr>
            <w:r w:rsidRPr="005A2455">
              <w:rPr>
                <w:sz w:val="20"/>
                <w:szCs w:val="20"/>
              </w:rPr>
              <w:t>Akmens virsmu attīrīšana no nezālēm un sūnām</w:t>
            </w:r>
          </w:p>
        </w:tc>
        <w:tc>
          <w:tcPr>
            <w:tcW w:w="0" w:type="auto"/>
          </w:tcPr>
          <w:p w:rsidR="005A2455" w:rsidRPr="003C6BA2" w:rsidRDefault="005A2455" w:rsidP="009A06D1">
            <w:pPr>
              <w:widowControl/>
              <w:autoSpaceDE/>
              <w:autoSpaceDN/>
              <w:jc w:val="center"/>
              <w:rPr>
                <w:sz w:val="20"/>
                <w:szCs w:val="20"/>
              </w:rPr>
            </w:pP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Na</w:t>
            </w:r>
            <w:r w:rsidR="00EE03A8">
              <w:rPr>
                <w:sz w:val="20"/>
                <w:szCs w:val="20"/>
              </w:rPr>
              <w:t>ži</w:t>
            </w:r>
            <w:r w:rsidRPr="005A2455">
              <w:rPr>
                <w:sz w:val="20"/>
                <w:szCs w:val="20"/>
              </w:rPr>
              <w:t xml:space="preserve">, </w:t>
            </w:r>
            <w:r w:rsidR="00EE03A8">
              <w:rPr>
                <w:sz w:val="20"/>
                <w:szCs w:val="20"/>
              </w:rPr>
              <w:t>liekšķeres</w:t>
            </w:r>
            <w:r w:rsidRPr="005A2455">
              <w:rPr>
                <w:sz w:val="20"/>
                <w:szCs w:val="20"/>
              </w:rPr>
              <w:t>, birste</w:t>
            </w:r>
            <w:r w:rsidR="00EE03A8">
              <w:rPr>
                <w:sz w:val="20"/>
                <w:szCs w:val="20"/>
              </w:rPr>
              <w:t>s</w:t>
            </w:r>
            <w:r w:rsidRPr="005A2455">
              <w:rPr>
                <w:sz w:val="20"/>
                <w:szCs w:val="20"/>
              </w:rPr>
              <w:t>, ķerra</w:t>
            </w:r>
            <w:r w:rsidR="00EE03A8">
              <w:rPr>
                <w:sz w:val="20"/>
                <w:szCs w:val="20"/>
              </w:rPr>
              <w:t>s</w:t>
            </w:r>
            <w:r w:rsidRPr="005A2455">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w:t>
            </w:r>
            <w:r w:rsidRPr="003C6BA2">
              <w:rPr>
                <w:sz w:val="20"/>
                <w:szCs w:val="20"/>
              </w:rPr>
              <w:t>.3.</w:t>
            </w:r>
          </w:p>
        </w:tc>
        <w:tc>
          <w:tcPr>
            <w:tcW w:w="0" w:type="auto"/>
          </w:tcPr>
          <w:p w:rsidR="005A2455" w:rsidRPr="003C6BA2" w:rsidRDefault="006524CA" w:rsidP="009A06D1">
            <w:pPr>
              <w:widowControl/>
              <w:autoSpaceDE/>
              <w:autoSpaceDN/>
              <w:rPr>
                <w:sz w:val="20"/>
                <w:szCs w:val="20"/>
              </w:rPr>
            </w:pPr>
            <w:r w:rsidRPr="005A2455">
              <w:rPr>
                <w:sz w:val="20"/>
                <w:szCs w:val="20"/>
              </w:rPr>
              <w:t xml:space="preserve">Tehnisko un darbinieku </w:t>
            </w:r>
            <w:r w:rsidRPr="005A2455">
              <w:rPr>
                <w:sz w:val="20"/>
                <w:szCs w:val="20"/>
              </w:rPr>
              <w:t>telpu uzturēšana un kopšana (t.sk. Centrālo vārtu telpas)</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 xml:space="preserve">Putekļsūcējs, mikrošķiedru </w:t>
            </w:r>
            <w:r w:rsidR="00EE03A8">
              <w:rPr>
                <w:sz w:val="20"/>
                <w:szCs w:val="20"/>
              </w:rPr>
              <w:t>drāniņas</w:t>
            </w:r>
            <w:r w:rsidRPr="005A2455">
              <w:rPr>
                <w:sz w:val="20"/>
                <w:szCs w:val="20"/>
              </w:rPr>
              <w:t>, stikla tīrīšanas piederumi, birstītes, tīrīšanas līdzekļi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w:t>
            </w:r>
            <w:r w:rsidRPr="003C6BA2">
              <w:rPr>
                <w:sz w:val="20"/>
                <w:szCs w:val="20"/>
              </w:rPr>
              <w:t>.</w:t>
            </w:r>
            <w:r>
              <w:rPr>
                <w:sz w:val="20"/>
                <w:szCs w:val="20"/>
              </w:rPr>
              <w:t>4</w:t>
            </w:r>
            <w:r w:rsidRPr="003C6BA2">
              <w:rPr>
                <w:sz w:val="20"/>
                <w:szCs w:val="20"/>
              </w:rPr>
              <w:t>.</w:t>
            </w:r>
          </w:p>
        </w:tc>
        <w:tc>
          <w:tcPr>
            <w:tcW w:w="0" w:type="auto"/>
          </w:tcPr>
          <w:p w:rsidR="005A2455" w:rsidRPr="003C6BA2" w:rsidRDefault="006524CA" w:rsidP="009A06D1">
            <w:pPr>
              <w:widowControl/>
              <w:autoSpaceDE/>
              <w:autoSpaceDN/>
              <w:rPr>
                <w:sz w:val="20"/>
                <w:szCs w:val="20"/>
              </w:rPr>
            </w:pPr>
            <w:r w:rsidRPr="005A2455">
              <w:rPr>
                <w:sz w:val="20"/>
                <w:szCs w:val="20"/>
              </w:rPr>
              <w:t>Publisko tualešu tīrīšana un uzturēšana</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 xml:space="preserve">Mikrošķiedru </w:t>
            </w:r>
            <w:r w:rsidR="00EE03A8">
              <w:rPr>
                <w:sz w:val="20"/>
                <w:szCs w:val="20"/>
              </w:rPr>
              <w:t>drāniņas</w:t>
            </w:r>
            <w:r w:rsidRPr="005A2455">
              <w:rPr>
                <w:sz w:val="20"/>
                <w:szCs w:val="20"/>
              </w:rPr>
              <w:t xml:space="preserve">, stikla </w:t>
            </w:r>
            <w:r w:rsidRPr="005A2455">
              <w:rPr>
                <w:sz w:val="20"/>
                <w:szCs w:val="20"/>
              </w:rPr>
              <w:t>tīrīšanas piederumi, birstītes, tīrīšanas līdzekļi, slotas</w:t>
            </w:r>
            <w:r w:rsidR="00EE03A8">
              <w:rPr>
                <w:sz w:val="20"/>
                <w:szCs w:val="20"/>
              </w:rPr>
              <w:t>, dezinfekcijas līdzekļi, gumijas cimdi</w:t>
            </w:r>
            <w:r w:rsidRPr="005A2455">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w:t>
            </w:r>
            <w:r w:rsidRPr="003C6BA2">
              <w:rPr>
                <w:sz w:val="20"/>
                <w:szCs w:val="20"/>
              </w:rPr>
              <w:t>.</w:t>
            </w:r>
            <w:r>
              <w:rPr>
                <w:sz w:val="20"/>
                <w:szCs w:val="20"/>
              </w:rPr>
              <w:t>5.</w:t>
            </w:r>
          </w:p>
        </w:tc>
        <w:tc>
          <w:tcPr>
            <w:tcW w:w="0" w:type="auto"/>
          </w:tcPr>
          <w:p w:rsidR="005A2455" w:rsidRPr="003C6BA2" w:rsidRDefault="006524CA" w:rsidP="009A06D1">
            <w:pPr>
              <w:widowControl/>
              <w:autoSpaceDE/>
              <w:autoSpaceDN/>
              <w:rPr>
                <w:sz w:val="20"/>
                <w:szCs w:val="20"/>
              </w:rPr>
            </w:pPr>
            <w:r w:rsidRPr="005A2455">
              <w:rPr>
                <w:sz w:val="20"/>
                <w:szCs w:val="20"/>
              </w:rPr>
              <w:t>Memoriāla apgaismošanas sistēmas uzraudzība un uzturēšana</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Lampas, kāpnes, šķēres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7.6.</w:t>
            </w:r>
          </w:p>
        </w:tc>
        <w:tc>
          <w:tcPr>
            <w:tcW w:w="0" w:type="auto"/>
          </w:tcPr>
          <w:p w:rsidR="005A2455" w:rsidRPr="003C6BA2" w:rsidRDefault="006524CA" w:rsidP="009A06D1">
            <w:pPr>
              <w:widowControl/>
              <w:autoSpaceDE/>
              <w:autoSpaceDN/>
              <w:rPr>
                <w:sz w:val="20"/>
                <w:szCs w:val="20"/>
              </w:rPr>
            </w:pPr>
            <w:r w:rsidRPr="005A2455">
              <w:rPr>
                <w:sz w:val="20"/>
                <w:szCs w:val="20"/>
              </w:rPr>
              <w:t xml:space="preserve">Svētās uguns gāzes apgādes uzraudzība un </w:t>
            </w:r>
            <w:r w:rsidRPr="005A2455">
              <w:rPr>
                <w:sz w:val="20"/>
                <w:szCs w:val="20"/>
              </w:rPr>
              <w:t>kopšana</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Drāšu slotiņa, slota</w:t>
            </w:r>
            <w:r w:rsidR="00EE03A8">
              <w:rPr>
                <w:sz w:val="20"/>
                <w:szCs w:val="20"/>
              </w:rPr>
              <w:t>s</w:t>
            </w:r>
            <w:r w:rsidRPr="005A2455">
              <w:rPr>
                <w:sz w:val="20"/>
                <w:szCs w:val="20"/>
              </w:rPr>
              <w:t xml:space="preserve">, </w:t>
            </w:r>
            <w:r w:rsidR="00EE03A8">
              <w:rPr>
                <w:sz w:val="20"/>
                <w:szCs w:val="20"/>
              </w:rPr>
              <w:t>liekšķeres</w:t>
            </w:r>
            <w:r w:rsidRPr="005A2455">
              <w:rPr>
                <w:sz w:val="20"/>
                <w:szCs w:val="20"/>
              </w:rPr>
              <w:t xml:space="preserve">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7.7.</w:t>
            </w:r>
          </w:p>
        </w:tc>
        <w:tc>
          <w:tcPr>
            <w:tcW w:w="0" w:type="auto"/>
          </w:tcPr>
          <w:p w:rsidR="005A2455" w:rsidRPr="003C6BA2" w:rsidRDefault="006524CA" w:rsidP="009A06D1">
            <w:pPr>
              <w:widowControl/>
              <w:autoSpaceDE/>
              <w:autoSpaceDN/>
              <w:rPr>
                <w:sz w:val="20"/>
                <w:szCs w:val="20"/>
              </w:rPr>
            </w:pPr>
            <w:r w:rsidRPr="005A2455">
              <w:rPr>
                <w:sz w:val="20"/>
                <w:szCs w:val="20"/>
              </w:rPr>
              <w:t>Apsardzes nodrošināšana</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5A2455" w:rsidP="009A06D1">
            <w:pPr>
              <w:widowControl/>
              <w:autoSpaceDE/>
              <w:autoSpaceDN/>
              <w:rPr>
                <w:sz w:val="20"/>
                <w:szCs w:val="20"/>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7.8.</w:t>
            </w:r>
          </w:p>
        </w:tc>
        <w:tc>
          <w:tcPr>
            <w:tcW w:w="0" w:type="auto"/>
          </w:tcPr>
          <w:p w:rsidR="005A2455" w:rsidRPr="003C6BA2" w:rsidRDefault="006524CA" w:rsidP="009A06D1">
            <w:pPr>
              <w:widowControl/>
              <w:autoSpaceDE/>
              <w:autoSpaceDN/>
              <w:rPr>
                <w:sz w:val="20"/>
                <w:szCs w:val="20"/>
              </w:rPr>
            </w:pPr>
            <w:r w:rsidRPr="005A2455">
              <w:rPr>
                <w:sz w:val="20"/>
                <w:szCs w:val="20"/>
              </w:rPr>
              <w:t>Ziedu izkārtošana sabiedrisko pasākumos, atceres dienās un svinīgu ceremoniju laikā un pēc tām</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5A2455" w:rsidP="009A06D1">
            <w:pPr>
              <w:widowControl/>
              <w:autoSpaceDE/>
              <w:autoSpaceDN/>
              <w:rPr>
                <w:sz w:val="20"/>
                <w:szCs w:val="20"/>
              </w:rPr>
            </w:pP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7.9.</w:t>
            </w:r>
          </w:p>
        </w:tc>
        <w:tc>
          <w:tcPr>
            <w:tcW w:w="0" w:type="auto"/>
          </w:tcPr>
          <w:p w:rsidR="005A2455" w:rsidRPr="003C6BA2" w:rsidRDefault="006524CA" w:rsidP="009A06D1">
            <w:pPr>
              <w:widowControl/>
              <w:autoSpaceDE/>
              <w:autoSpaceDN/>
              <w:rPr>
                <w:sz w:val="20"/>
                <w:szCs w:val="20"/>
              </w:rPr>
            </w:pPr>
            <w:r w:rsidRPr="005A2455">
              <w:rPr>
                <w:sz w:val="20"/>
                <w:szCs w:val="20"/>
              </w:rPr>
              <w:t xml:space="preserve">Tehniska palīdzība un atbalsts sabiedriskos </w:t>
            </w:r>
            <w:r w:rsidRPr="005A2455">
              <w:rPr>
                <w:sz w:val="20"/>
                <w:szCs w:val="20"/>
              </w:rPr>
              <w:t>pasākumos, atceres dienās un svinīgu ceremoniju laikā</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Smilšu vannas, sveces, traktors, lāpsta</w:t>
            </w:r>
            <w:r w:rsidR="00EE03A8">
              <w:rPr>
                <w:sz w:val="20"/>
                <w:szCs w:val="20"/>
              </w:rPr>
              <w:t>s</w:t>
            </w:r>
            <w:r w:rsidRPr="005A2455">
              <w:rPr>
                <w:sz w:val="20"/>
                <w:szCs w:val="20"/>
              </w:rPr>
              <w:t>, slotas, ugunsdzēšamais aparāts, spaiņi, grābekļi, slotas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7.10.</w:t>
            </w:r>
          </w:p>
        </w:tc>
        <w:tc>
          <w:tcPr>
            <w:tcW w:w="0" w:type="auto"/>
          </w:tcPr>
          <w:p w:rsidR="005A2455" w:rsidRPr="003C6BA2" w:rsidRDefault="006524CA" w:rsidP="009A06D1">
            <w:pPr>
              <w:widowControl/>
              <w:autoSpaceDE/>
              <w:autoSpaceDN/>
              <w:rPr>
                <w:sz w:val="20"/>
                <w:szCs w:val="20"/>
              </w:rPr>
            </w:pPr>
            <w:r w:rsidRPr="005A2455">
              <w:rPr>
                <w:sz w:val="20"/>
                <w:szCs w:val="20"/>
              </w:rPr>
              <w:t>Traktortehnikas novietnes uzturēšana kārtībā</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 xml:space="preserve">Slotas, sniega lāpstas, </w:t>
            </w:r>
            <w:r w:rsidR="00EE03A8">
              <w:rPr>
                <w:sz w:val="20"/>
                <w:szCs w:val="20"/>
              </w:rPr>
              <w:t>liekšķeres</w:t>
            </w:r>
            <w:r w:rsidRPr="005A2455">
              <w:rPr>
                <w:sz w:val="20"/>
                <w:szCs w:val="20"/>
              </w:rPr>
              <w:t>, tīrāmie līdzekļi, ūdens sistēma u.c.</w:t>
            </w:r>
          </w:p>
        </w:tc>
      </w:tr>
      <w:tr w:rsidR="0050362D"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rsidR="005A2455" w:rsidRPr="003C6BA2" w:rsidRDefault="006524CA" w:rsidP="009A06D1">
            <w:pPr>
              <w:widowControl/>
              <w:autoSpaceDE/>
              <w:autoSpaceDN/>
              <w:rPr>
                <w:sz w:val="20"/>
                <w:szCs w:val="20"/>
              </w:rPr>
            </w:pPr>
            <w:r>
              <w:rPr>
                <w:sz w:val="20"/>
                <w:szCs w:val="20"/>
              </w:rPr>
              <w:t>7.11.</w:t>
            </w:r>
          </w:p>
        </w:tc>
        <w:tc>
          <w:tcPr>
            <w:tcW w:w="0" w:type="auto"/>
          </w:tcPr>
          <w:p w:rsidR="005A2455" w:rsidRPr="003C6BA2" w:rsidRDefault="006524CA" w:rsidP="009A06D1">
            <w:pPr>
              <w:widowControl/>
              <w:autoSpaceDE/>
              <w:autoSpaceDN/>
              <w:rPr>
                <w:sz w:val="20"/>
                <w:szCs w:val="20"/>
              </w:rPr>
            </w:pPr>
            <w:r w:rsidRPr="005A2455">
              <w:rPr>
                <w:sz w:val="20"/>
                <w:szCs w:val="20"/>
              </w:rPr>
              <w:t>Darba inventāra, tehnikas uzturēšana darba kārtībā un tīrīšana</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jc w:val="center"/>
              <w:rPr>
                <w:sz w:val="20"/>
                <w:szCs w:val="20"/>
              </w:rPr>
            </w:pPr>
            <w:r>
              <w:rPr>
                <w:sz w:val="20"/>
                <w:szCs w:val="20"/>
              </w:rPr>
              <w:t>X</w:t>
            </w:r>
          </w:p>
        </w:tc>
        <w:tc>
          <w:tcPr>
            <w:tcW w:w="0" w:type="auto"/>
            <w:gridSpan w:val="2"/>
          </w:tcPr>
          <w:p w:rsidR="005A2455" w:rsidRPr="003C6BA2" w:rsidRDefault="006524CA" w:rsidP="009A06D1">
            <w:pPr>
              <w:widowControl/>
              <w:autoSpaceDE/>
              <w:autoSpaceDN/>
              <w:rPr>
                <w:sz w:val="20"/>
                <w:szCs w:val="20"/>
              </w:rPr>
            </w:pPr>
            <w:r w:rsidRPr="005A2455">
              <w:rPr>
                <w:sz w:val="20"/>
                <w:szCs w:val="20"/>
              </w:rPr>
              <w:t xml:space="preserve">Tīrīšanas līdzekļi, ūdens sistēma, </w:t>
            </w:r>
            <w:r w:rsidR="00EE03A8">
              <w:rPr>
                <w:sz w:val="20"/>
                <w:szCs w:val="20"/>
              </w:rPr>
              <w:t>drāniņas</w:t>
            </w:r>
            <w:r w:rsidRPr="005A2455">
              <w:rPr>
                <w:sz w:val="20"/>
                <w:szCs w:val="20"/>
              </w:rPr>
              <w:t xml:space="preserve"> u.c.</w:t>
            </w:r>
          </w:p>
        </w:tc>
      </w:tr>
    </w:tbl>
    <w:p w:rsidR="005A2455" w:rsidRDefault="006524CA" w:rsidP="009A06D1">
      <w:pPr>
        <w:jc w:val="both"/>
        <w:rPr>
          <w:sz w:val="20"/>
          <w:szCs w:val="20"/>
        </w:rPr>
      </w:pPr>
      <w:r>
        <w:rPr>
          <w:sz w:val="20"/>
          <w:szCs w:val="20"/>
        </w:rPr>
        <w:t>Piezīmes:</w:t>
      </w:r>
    </w:p>
    <w:p w:rsidR="005A2455" w:rsidRPr="005A2455" w:rsidRDefault="006524CA" w:rsidP="009A06D1">
      <w:pPr>
        <w:pStyle w:val="Sarakstarindkopa"/>
        <w:numPr>
          <w:ilvl w:val="0"/>
          <w:numId w:val="11"/>
        </w:numPr>
        <w:spacing w:after="0" w:line="240" w:lineRule="auto"/>
        <w:jc w:val="both"/>
        <w:rPr>
          <w:rFonts w:ascii="Times New Roman" w:hAnsi="Times New Roman" w:cs="Times New Roman"/>
          <w:i/>
          <w:iCs/>
          <w:sz w:val="20"/>
          <w:szCs w:val="20"/>
        </w:rPr>
      </w:pPr>
      <w:r w:rsidRPr="005A2455">
        <w:rPr>
          <w:rFonts w:ascii="Times New Roman" w:hAnsi="Times New Roman" w:cs="Times New Roman"/>
          <w:i/>
          <w:iCs/>
          <w:sz w:val="20"/>
          <w:szCs w:val="20"/>
        </w:rPr>
        <w:t>Vasaras puķes pasūtāmas vienu gadu iepriekš.</w:t>
      </w:r>
    </w:p>
    <w:p w:rsidR="005A2455" w:rsidRPr="005A2455" w:rsidRDefault="006524CA" w:rsidP="009A06D1">
      <w:pPr>
        <w:pStyle w:val="Sarakstarindkopa"/>
        <w:numPr>
          <w:ilvl w:val="0"/>
          <w:numId w:val="11"/>
        </w:numPr>
        <w:spacing w:after="0" w:line="240" w:lineRule="auto"/>
        <w:jc w:val="both"/>
        <w:rPr>
          <w:rFonts w:ascii="Times New Roman" w:hAnsi="Times New Roman" w:cs="Times New Roman"/>
          <w:i/>
          <w:iCs/>
          <w:sz w:val="20"/>
          <w:szCs w:val="20"/>
        </w:rPr>
      </w:pPr>
      <w:r w:rsidRPr="005A2455">
        <w:rPr>
          <w:rFonts w:ascii="Times New Roman" w:hAnsi="Times New Roman" w:cs="Times New Roman"/>
          <w:i/>
          <w:iCs/>
          <w:sz w:val="20"/>
          <w:szCs w:val="20"/>
        </w:rPr>
        <w:t xml:space="preserve">Ziemcietes – flokši – </w:t>
      </w:r>
      <w:r w:rsidRPr="005A2455">
        <w:rPr>
          <w:rFonts w:ascii="Times New Roman" w:hAnsi="Times New Roman" w:cs="Times New Roman"/>
          <w:i/>
          <w:iCs/>
          <w:sz w:val="20"/>
          <w:szCs w:val="20"/>
        </w:rPr>
        <w:t>pasūtāmi divus gadus iepriekš.</w:t>
      </w:r>
    </w:p>
    <w:p w:rsidR="005A2455" w:rsidRDefault="006524CA" w:rsidP="009A06D1">
      <w:pPr>
        <w:pStyle w:val="Sarakstarindkopa"/>
        <w:numPr>
          <w:ilvl w:val="0"/>
          <w:numId w:val="11"/>
        </w:numPr>
        <w:spacing w:after="0" w:line="240" w:lineRule="auto"/>
        <w:jc w:val="both"/>
        <w:rPr>
          <w:rFonts w:ascii="Times New Roman" w:hAnsi="Times New Roman" w:cs="Times New Roman"/>
          <w:i/>
          <w:iCs/>
          <w:sz w:val="20"/>
          <w:szCs w:val="20"/>
        </w:rPr>
        <w:sectPr w:rsidR="005A2455" w:rsidSect="009A06D1">
          <w:pgSz w:w="16838" w:h="11906" w:orient="landscape"/>
          <w:pgMar w:top="1560" w:right="1440" w:bottom="1702" w:left="1440" w:header="708" w:footer="708" w:gutter="0"/>
          <w:cols w:space="708"/>
          <w:titlePg/>
          <w:docGrid w:linePitch="360"/>
        </w:sectPr>
      </w:pPr>
      <w:r w:rsidRPr="005A2455">
        <w:rPr>
          <w:rFonts w:ascii="Times New Roman" w:hAnsi="Times New Roman" w:cs="Times New Roman"/>
          <w:i/>
          <w:iCs/>
          <w:sz w:val="20"/>
          <w:szCs w:val="20"/>
        </w:rPr>
        <w:t>Melnzemes daudzums atkarīgs no cilvēkresursiem</w:t>
      </w:r>
    </w:p>
    <w:p w:rsidR="009F61AE" w:rsidRDefault="009F61AE" w:rsidP="006218DD">
      <w:pPr>
        <w:spacing w:before="10" w:line="276" w:lineRule="auto"/>
        <w:jc w:val="both"/>
        <w:rPr>
          <w:sz w:val="24"/>
          <w:szCs w:val="24"/>
        </w:rPr>
      </w:pPr>
    </w:p>
    <w:p w:rsidR="009F61AE" w:rsidRPr="005A3FF0" w:rsidRDefault="006524CA" w:rsidP="009F61AE">
      <w:pPr>
        <w:spacing w:before="10"/>
        <w:jc w:val="both"/>
        <w:rPr>
          <w:b/>
          <w:bCs/>
          <w:sz w:val="28"/>
          <w:szCs w:val="28"/>
        </w:rPr>
      </w:pPr>
      <w:r>
        <w:rPr>
          <w:b/>
          <w:bCs/>
          <w:sz w:val="28"/>
          <w:szCs w:val="28"/>
        </w:rPr>
        <w:t>6</w:t>
      </w:r>
      <w:r w:rsidR="00AE0C80" w:rsidRPr="005A3FF0">
        <w:rPr>
          <w:b/>
          <w:bCs/>
          <w:sz w:val="28"/>
          <w:szCs w:val="28"/>
        </w:rPr>
        <w:t>. Pētniecība un popularizēšana</w:t>
      </w:r>
    </w:p>
    <w:p w:rsidR="009F61AE" w:rsidRPr="00AF5D60" w:rsidRDefault="009F61AE" w:rsidP="009F61AE">
      <w:pPr>
        <w:spacing w:before="10"/>
        <w:jc w:val="both"/>
        <w:rPr>
          <w:b/>
          <w:bCs/>
          <w:color w:val="808080" w:themeColor="background1" w:themeShade="80"/>
          <w:sz w:val="24"/>
          <w:szCs w:val="24"/>
        </w:rPr>
      </w:pPr>
    </w:p>
    <w:p w:rsidR="00AF5D60" w:rsidRPr="00AF5D60" w:rsidRDefault="006524CA" w:rsidP="00AF5D60">
      <w:pPr>
        <w:spacing w:before="10" w:line="276" w:lineRule="auto"/>
        <w:ind w:firstLine="720"/>
        <w:jc w:val="both"/>
        <w:rPr>
          <w:sz w:val="24"/>
          <w:szCs w:val="24"/>
        </w:rPr>
      </w:pPr>
      <w:r w:rsidRPr="00AF5D60">
        <w:rPr>
          <w:sz w:val="24"/>
          <w:szCs w:val="24"/>
        </w:rPr>
        <w:t xml:space="preserve">Rīgas pieminekļu aģentūras rīcībā esošie vēsturiskie materiāli par Rīgas Brāļu kapiem veido nozīmīgu dokumentāro liecību krājumu, kas jau vairākkārt ticis pētīts. Tomēr daļa iegūtās informācijas nav apkopota un strukturēta veidā, lai </w:t>
      </w:r>
      <w:r w:rsidR="00EE03A8">
        <w:rPr>
          <w:sz w:val="24"/>
          <w:szCs w:val="24"/>
        </w:rPr>
        <w:t xml:space="preserve">tā </w:t>
      </w:r>
      <w:r w:rsidRPr="00AF5D60">
        <w:rPr>
          <w:sz w:val="24"/>
          <w:szCs w:val="24"/>
        </w:rPr>
        <w:t>būtu viegli pieejam</w:t>
      </w:r>
      <w:r w:rsidRPr="00AF5D60">
        <w:rPr>
          <w:sz w:val="24"/>
          <w:szCs w:val="24"/>
        </w:rPr>
        <w:t>a un izmantojama plašākai sabiedrībai.</w:t>
      </w:r>
    </w:p>
    <w:p w:rsidR="00AF5D60" w:rsidRPr="00AF5D60" w:rsidRDefault="006524CA" w:rsidP="00AF5D60">
      <w:pPr>
        <w:spacing w:before="10" w:line="276" w:lineRule="auto"/>
        <w:ind w:firstLine="720"/>
        <w:jc w:val="both"/>
        <w:rPr>
          <w:sz w:val="24"/>
          <w:szCs w:val="24"/>
        </w:rPr>
      </w:pPr>
      <w:r w:rsidRPr="00AF5D60">
        <w:rPr>
          <w:sz w:val="24"/>
          <w:szCs w:val="24"/>
        </w:rPr>
        <w:t>Tāpēc pētniecības darbs ir jāturpina, pievēršot uzmanību gan pašu memoriālo objektu tapšanas un pastāvēšanas vēsturei, gan apbedījumu datiem, tostarp</w:t>
      </w:r>
      <w:r w:rsidR="00EE03A8">
        <w:rPr>
          <w:sz w:val="24"/>
          <w:szCs w:val="24"/>
        </w:rPr>
        <w:t>,</w:t>
      </w:r>
      <w:r w:rsidRPr="00AF5D60">
        <w:rPr>
          <w:sz w:val="24"/>
          <w:szCs w:val="24"/>
        </w:rPr>
        <w:t xml:space="preserve"> individuālām apbedīto biogrāfijām. Šīs aktivitātes mērķis ir padar</w:t>
      </w:r>
      <w:r w:rsidRPr="00AF5D60">
        <w:rPr>
          <w:sz w:val="24"/>
          <w:szCs w:val="24"/>
        </w:rPr>
        <w:t xml:space="preserve">īt informāciju pieejamu digitālajā vidē, īpaši Rīgas Brāļu kapu mājaslapā </w:t>
      </w:r>
      <w:hyperlink r:id="rId18" w:tgtFrame="_new" w:history="1">
        <w:r w:rsidRPr="00AF5D60">
          <w:rPr>
            <w:rStyle w:val="Hipersaite"/>
            <w:sz w:val="24"/>
            <w:szCs w:val="24"/>
          </w:rPr>
          <w:t>www.rigasbralukapi.lv</w:t>
        </w:r>
      </w:hyperlink>
      <w:r w:rsidRPr="00AF5D60">
        <w:rPr>
          <w:sz w:val="24"/>
          <w:szCs w:val="24"/>
        </w:rPr>
        <w:t>, kā arī attīstīt sabiedrības izglītošanas un piemiņas darbu, veidojot tematiskas izstādes un informatīvos</w:t>
      </w:r>
      <w:r w:rsidRPr="00AF5D60">
        <w:rPr>
          <w:sz w:val="24"/>
          <w:szCs w:val="24"/>
        </w:rPr>
        <w:t xml:space="preserve"> materiālus.</w:t>
      </w:r>
    </w:p>
    <w:p w:rsidR="00AF5D60" w:rsidRPr="00AF5D60" w:rsidRDefault="006524CA" w:rsidP="00AF5D60">
      <w:pPr>
        <w:spacing w:before="10" w:line="276" w:lineRule="auto"/>
        <w:ind w:firstLine="720"/>
        <w:jc w:val="both"/>
        <w:rPr>
          <w:sz w:val="24"/>
          <w:szCs w:val="24"/>
        </w:rPr>
      </w:pPr>
      <w:r w:rsidRPr="00AF5D60">
        <w:rPr>
          <w:sz w:val="24"/>
          <w:szCs w:val="24"/>
        </w:rPr>
        <w:t xml:space="preserve">Vienlaikus nepieciešams turpināt un paplašināt mājaslapas </w:t>
      </w:r>
      <w:hyperlink r:id="rId19" w:tgtFrame="_new" w:history="1">
        <w:r w:rsidRPr="00AF5D60">
          <w:rPr>
            <w:rStyle w:val="Hipersaite"/>
            <w:sz w:val="24"/>
            <w:szCs w:val="24"/>
          </w:rPr>
          <w:t>www.brivibaspiemineklis.lv</w:t>
        </w:r>
      </w:hyperlink>
      <w:r w:rsidRPr="00AF5D60">
        <w:rPr>
          <w:sz w:val="24"/>
          <w:szCs w:val="24"/>
        </w:rPr>
        <w:t xml:space="preserve"> saturisko un vizuālo attīstību, lai nodrošinātu kvalitatīvu un daudzpusīgu informāciju par Brīvība</w:t>
      </w:r>
      <w:r w:rsidRPr="00AF5D60">
        <w:rPr>
          <w:sz w:val="24"/>
          <w:szCs w:val="24"/>
        </w:rPr>
        <w:t>s pieminekli, tā vēsturi un nozīmi. Pētniecība un tās rezultātu popularizēšana ir būtiska sabiedrības vēsturiskās atmiņas stiprināšanai un nacionālās identitātes veicināšanai.</w:t>
      </w:r>
    </w:p>
    <w:p w:rsidR="003D21A6" w:rsidRPr="005A3FF0" w:rsidRDefault="003D21A6" w:rsidP="00CC0845">
      <w:pPr>
        <w:spacing w:before="10" w:line="276" w:lineRule="auto"/>
        <w:jc w:val="both"/>
        <w:rPr>
          <w:sz w:val="24"/>
          <w:szCs w:val="24"/>
        </w:rPr>
      </w:pPr>
    </w:p>
    <w:sectPr w:rsidR="003D21A6" w:rsidRPr="005A3FF0" w:rsidSect="00781DDA">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4CA" w:rsidRDefault="006524CA">
      <w:r>
        <w:separator/>
      </w:r>
    </w:p>
  </w:endnote>
  <w:endnote w:type="continuationSeparator" w:id="0">
    <w:p w:rsidR="006524CA" w:rsidRDefault="0065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nion Pro">
    <w:panose1 w:val="00000000000000000000"/>
    <w:charset w:val="00"/>
    <w:family w:val="roman"/>
    <w:notTrueType/>
    <w:pitch w:val="variable"/>
    <w:sig w:usb0="60000287" w:usb1="00000001" w:usb2="00000000" w:usb3="00000000" w:csb0="0000019F" w:csb1="00000000"/>
  </w:font>
  <w:font w:name="Helvetica Neue">
    <w:altName w:val="﷽﷽﷽﷽﷽﷽﷽﷽a Neue"/>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581239"/>
      <w:docPartObj>
        <w:docPartGallery w:val="Page Numbers (Bottom of Page)"/>
        <w:docPartUnique/>
      </w:docPartObj>
    </w:sdtPr>
    <w:sdtEndPr/>
    <w:sdtContent>
      <w:p w:rsidR="002B0F81" w:rsidRDefault="006524CA" w:rsidP="00846DED">
        <w:pPr>
          <w:pStyle w:val="Kjene"/>
          <w:jc w:val="right"/>
        </w:pPr>
        <w:r>
          <w:fldChar w:fldCharType="begin"/>
        </w:r>
        <w:r>
          <w:instrText>PAGE   \* MERGEFORMAT</w:instrText>
        </w:r>
        <w:r>
          <w:fldChar w:fldCharType="separate"/>
        </w:r>
        <w:r>
          <w:t>2</w:t>
        </w:r>
        <w:r>
          <w:fldChar w:fldCharType="end"/>
        </w:r>
      </w:p>
    </w:sdtContent>
  </w:sdt>
  <w:p w:rsidR="00317B09" w:rsidRDefault="006524CA">
    <w:pPr>
      <w:jc w:val="center"/>
    </w:pPr>
    <w:r>
      <w:rPr>
        <w:rFonts w:ascii="Aptos" w:eastAsia="Aptos" w:hAnsi="Aptos" w:cs="Aptos"/>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622981"/>
      <w:docPartObj>
        <w:docPartGallery w:val="Page Numbers (Bottom of Page)"/>
        <w:docPartUnique/>
      </w:docPartObj>
    </w:sdtPr>
    <w:sdtEndPr/>
    <w:sdtContent>
      <w:p w:rsidR="00B75616" w:rsidRDefault="006524CA">
        <w:pPr>
          <w:pStyle w:val="Kjene"/>
          <w:jc w:val="right"/>
        </w:pPr>
        <w:r>
          <w:fldChar w:fldCharType="begin"/>
        </w:r>
        <w:r>
          <w:instrText>PAGE   \* MERGEFORMAT</w:instrText>
        </w:r>
        <w:r>
          <w:fldChar w:fldCharType="separate"/>
        </w:r>
        <w:r w:rsidR="00F966A8">
          <w:rPr>
            <w:noProof/>
          </w:rPr>
          <w:t>1</w:t>
        </w:r>
        <w:r>
          <w:fldChar w:fldCharType="end"/>
        </w:r>
      </w:p>
    </w:sdtContent>
  </w:sdt>
  <w:p w:rsidR="00B75616" w:rsidRDefault="00B75616">
    <w:pPr>
      <w:pStyle w:val="Kjene"/>
    </w:pPr>
  </w:p>
  <w:p w:rsidR="00317B09" w:rsidRDefault="006524CA">
    <w:pPr>
      <w:jc w:val="center"/>
    </w:pPr>
    <w:r>
      <w:rPr>
        <w:rFonts w:ascii="Aptos" w:eastAsia="Aptos" w:hAnsi="Aptos" w:cs="Aptos"/>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4CA" w:rsidRDefault="006524CA">
      <w:r>
        <w:separator/>
      </w:r>
    </w:p>
  </w:footnote>
  <w:footnote w:type="continuationSeparator" w:id="0">
    <w:p w:rsidR="006524CA" w:rsidRDefault="006524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F81" w:rsidRDefault="006524CA" w:rsidP="002B0F81">
    <w:pPr>
      <w:pStyle w:val="Galvene"/>
      <w:jc w:val="center"/>
    </w:pPr>
    <w:r>
      <w:t>Brīvības pieminekļa un Rīgas Brāļu kapu Apsaimniekošanas programma 202</w:t>
    </w:r>
    <w:r w:rsidR="00846DED">
      <w:t>6</w:t>
    </w:r>
    <w:r>
      <w:t>-20</w:t>
    </w:r>
    <w:r w:rsidR="00E95700">
      <w:t>28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16" w:rsidRDefault="006524CA" w:rsidP="00B75616">
    <w:pPr>
      <w:pStyle w:val="Galvene"/>
      <w:jc w:val="center"/>
    </w:pPr>
    <w:r>
      <w:t>Brīvības pieminekļa un Rīgas Brāļu kapu Apsaimniekošanas programma 202</w:t>
    </w:r>
    <w:r w:rsidR="00E97C25">
      <w:t>6</w:t>
    </w:r>
    <w:r>
      <w:t>-20</w:t>
    </w:r>
    <w:r w:rsidR="00AE212C">
      <w:t>28</w:t>
    </w:r>
  </w:p>
  <w:p w:rsidR="00B75616" w:rsidRDefault="00B75616">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6E3"/>
    <w:multiLevelType w:val="hybridMultilevel"/>
    <w:tmpl w:val="0BCA8034"/>
    <w:lvl w:ilvl="0" w:tplc="C36C8CA4">
      <w:start w:val="1"/>
      <w:numFmt w:val="decimal"/>
      <w:lvlText w:val="%1."/>
      <w:lvlJc w:val="left"/>
      <w:pPr>
        <w:ind w:left="720" w:hanging="360"/>
      </w:pPr>
      <w:rPr>
        <w:rFonts w:hint="default"/>
      </w:rPr>
    </w:lvl>
    <w:lvl w:ilvl="1" w:tplc="0B783F70" w:tentative="1">
      <w:start w:val="1"/>
      <w:numFmt w:val="lowerLetter"/>
      <w:lvlText w:val="%2."/>
      <w:lvlJc w:val="left"/>
      <w:pPr>
        <w:ind w:left="1440" w:hanging="360"/>
      </w:pPr>
    </w:lvl>
    <w:lvl w:ilvl="2" w:tplc="1E4220A2" w:tentative="1">
      <w:start w:val="1"/>
      <w:numFmt w:val="lowerRoman"/>
      <w:lvlText w:val="%3."/>
      <w:lvlJc w:val="right"/>
      <w:pPr>
        <w:ind w:left="2160" w:hanging="180"/>
      </w:pPr>
    </w:lvl>
    <w:lvl w:ilvl="3" w:tplc="640C898E" w:tentative="1">
      <w:start w:val="1"/>
      <w:numFmt w:val="decimal"/>
      <w:lvlText w:val="%4."/>
      <w:lvlJc w:val="left"/>
      <w:pPr>
        <w:ind w:left="2880" w:hanging="360"/>
      </w:pPr>
    </w:lvl>
    <w:lvl w:ilvl="4" w:tplc="88324F44" w:tentative="1">
      <w:start w:val="1"/>
      <w:numFmt w:val="lowerLetter"/>
      <w:lvlText w:val="%5."/>
      <w:lvlJc w:val="left"/>
      <w:pPr>
        <w:ind w:left="3600" w:hanging="360"/>
      </w:pPr>
    </w:lvl>
    <w:lvl w:ilvl="5" w:tplc="693804CA" w:tentative="1">
      <w:start w:val="1"/>
      <w:numFmt w:val="lowerRoman"/>
      <w:lvlText w:val="%6."/>
      <w:lvlJc w:val="right"/>
      <w:pPr>
        <w:ind w:left="4320" w:hanging="180"/>
      </w:pPr>
    </w:lvl>
    <w:lvl w:ilvl="6" w:tplc="2DAA27E6" w:tentative="1">
      <w:start w:val="1"/>
      <w:numFmt w:val="decimal"/>
      <w:lvlText w:val="%7."/>
      <w:lvlJc w:val="left"/>
      <w:pPr>
        <w:ind w:left="5040" w:hanging="360"/>
      </w:pPr>
    </w:lvl>
    <w:lvl w:ilvl="7" w:tplc="22E87CE2" w:tentative="1">
      <w:start w:val="1"/>
      <w:numFmt w:val="lowerLetter"/>
      <w:lvlText w:val="%8."/>
      <w:lvlJc w:val="left"/>
      <w:pPr>
        <w:ind w:left="5760" w:hanging="360"/>
      </w:pPr>
    </w:lvl>
    <w:lvl w:ilvl="8" w:tplc="90C2FA16" w:tentative="1">
      <w:start w:val="1"/>
      <w:numFmt w:val="lowerRoman"/>
      <w:lvlText w:val="%9."/>
      <w:lvlJc w:val="right"/>
      <w:pPr>
        <w:ind w:left="6480" w:hanging="180"/>
      </w:pPr>
    </w:lvl>
  </w:abstractNum>
  <w:abstractNum w:abstractNumId="1" w15:restartNumberingAfterBreak="0">
    <w:nsid w:val="08124F87"/>
    <w:multiLevelType w:val="hybridMultilevel"/>
    <w:tmpl w:val="79AC2572"/>
    <w:lvl w:ilvl="0" w:tplc="BEFAF9D4">
      <w:start w:val="1"/>
      <w:numFmt w:val="decimal"/>
      <w:lvlText w:val="%1."/>
      <w:lvlJc w:val="left"/>
      <w:pPr>
        <w:ind w:left="720" w:hanging="360"/>
      </w:pPr>
    </w:lvl>
    <w:lvl w:ilvl="1" w:tplc="05504724" w:tentative="1">
      <w:start w:val="1"/>
      <w:numFmt w:val="lowerLetter"/>
      <w:lvlText w:val="%2."/>
      <w:lvlJc w:val="left"/>
      <w:pPr>
        <w:ind w:left="1440" w:hanging="360"/>
      </w:pPr>
    </w:lvl>
    <w:lvl w:ilvl="2" w:tplc="BE4AACF6" w:tentative="1">
      <w:start w:val="1"/>
      <w:numFmt w:val="lowerRoman"/>
      <w:lvlText w:val="%3."/>
      <w:lvlJc w:val="right"/>
      <w:pPr>
        <w:ind w:left="2160" w:hanging="180"/>
      </w:pPr>
    </w:lvl>
    <w:lvl w:ilvl="3" w:tplc="DE5C12D8" w:tentative="1">
      <w:start w:val="1"/>
      <w:numFmt w:val="decimal"/>
      <w:lvlText w:val="%4."/>
      <w:lvlJc w:val="left"/>
      <w:pPr>
        <w:ind w:left="2880" w:hanging="360"/>
      </w:pPr>
    </w:lvl>
    <w:lvl w:ilvl="4" w:tplc="6F58E4B6" w:tentative="1">
      <w:start w:val="1"/>
      <w:numFmt w:val="lowerLetter"/>
      <w:lvlText w:val="%5."/>
      <w:lvlJc w:val="left"/>
      <w:pPr>
        <w:ind w:left="3600" w:hanging="360"/>
      </w:pPr>
    </w:lvl>
    <w:lvl w:ilvl="5" w:tplc="A1F4B5FE" w:tentative="1">
      <w:start w:val="1"/>
      <w:numFmt w:val="lowerRoman"/>
      <w:lvlText w:val="%6."/>
      <w:lvlJc w:val="right"/>
      <w:pPr>
        <w:ind w:left="4320" w:hanging="180"/>
      </w:pPr>
    </w:lvl>
    <w:lvl w:ilvl="6" w:tplc="4EB85C80" w:tentative="1">
      <w:start w:val="1"/>
      <w:numFmt w:val="decimal"/>
      <w:lvlText w:val="%7."/>
      <w:lvlJc w:val="left"/>
      <w:pPr>
        <w:ind w:left="5040" w:hanging="360"/>
      </w:pPr>
    </w:lvl>
    <w:lvl w:ilvl="7" w:tplc="0F0A5616" w:tentative="1">
      <w:start w:val="1"/>
      <w:numFmt w:val="lowerLetter"/>
      <w:lvlText w:val="%8."/>
      <w:lvlJc w:val="left"/>
      <w:pPr>
        <w:ind w:left="5760" w:hanging="360"/>
      </w:pPr>
    </w:lvl>
    <w:lvl w:ilvl="8" w:tplc="EB48D170" w:tentative="1">
      <w:start w:val="1"/>
      <w:numFmt w:val="lowerRoman"/>
      <w:lvlText w:val="%9."/>
      <w:lvlJc w:val="right"/>
      <w:pPr>
        <w:ind w:left="6480" w:hanging="180"/>
      </w:pPr>
    </w:lvl>
  </w:abstractNum>
  <w:abstractNum w:abstractNumId="2" w15:restartNumberingAfterBreak="0">
    <w:nsid w:val="0B7D6408"/>
    <w:multiLevelType w:val="hybridMultilevel"/>
    <w:tmpl w:val="AD2862F6"/>
    <w:lvl w:ilvl="0" w:tplc="C3F62E46">
      <w:start w:val="1"/>
      <w:numFmt w:val="bullet"/>
      <w:lvlText w:val=""/>
      <w:lvlJc w:val="left"/>
      <w:pPr>
        <w:ind w:left="720" w:hanging="360"/>
      </w:pPr>
      <w:rPr>
        <w:rFonts w:ascii="Symbol" w:hAnsi="Symbol" w:hint="default"/>
      </w:rPr>
    </w:lvl>
    <w:lvl w:ilvl="1" w:tplc="9EE8C9C4" w:tentative="1">
      <w:start w:val="1"/>
      <w:numFmt w:val="bullet"/>
      <w:lvlText w:val="o"/>
      <w:lvlJc w:val="left"/>
      <w:pPr>
        <w:ind w:left="1440" w:hanging="360"/>
      </w:pPr>
      <w:rPr>
        <w:rFonts w:ascii="Courier New" w:hAnsi="Courier New" w:cs="Courier New" w:hint="default"/>
      </w:rPr>
    </w:lvl>
    <w:lvl w:ilvl="2" w:tplc="F998CA08" w:tentative="1">
      <w:start w:val="1"/>
      <w:numFmt w:val="bullet"/>
      <w:lvlText w:val=""/>
      <w:lvlJc w:val="left"/>
      <w:pPr>
        <w:ind w:left="2160" w:hanging="360"/>
      </w:pPr>
      <w:rPr>
        <w:rFonts w:ascii="Wingdings" w:hAnsi="Wingdings" w:hint="default"/>
      </w:rPr>
    </w:lvl>
    <w:lvl w:ilvl="3" w:tplc="3850C6F6" w:tentative="1">
      <w:start w:val="1"/>
      <w:numFmt w:val="bullet"/>
      <w:lvlText w:val=""/>
      <w:lvlJc w:val="left"/>
      <w:pPr>
        <w:ind w:left="2880" w:hanging="360"/>
      </w:pPr>
      <w:rPr>
        <w:rFonts w:ascii="Symbol" w:hAnsi="Symbol" w:hint="default"/>
      </w:rPr>
    </w:lvl>
    <w:lvl w:ilvl="4" w:tplc="6A5A639C" w:tentative="1">
      <w:start w:val="1"/>
      <w:numFmt w:val="bullet"/>
      <w:lvlText w:val="o"/>
      <w:lvlJc w:val="left"/>
      <w:pPr>
        <w:ind w:left="3600" w:hanging="360"/>
      </w:pPr>
      <w:rPr>
        <w:rFonts w:ascii="Courier New" w:hAnsi="Courier New" w:cs="Courier New" w:hint="default"/>
      </w:rPr>
    </w:lvl>
    <w:lvl w:ilvl="5" w:tplc="F33CCACA" w:tentative="1">
      <w:start w:val="1"/>
      <w:numFmt w:val="bullet"/>
      <w:lvlText w:val=""/>
      <w:lvlJc w:val="left"/>
      <w:pPr>
        <w:ind w:left="4320" w:hanging="360"/>
      </w:pPr>
      <w:rPr>
        <w:rFonts w:ascii="Wingdings" w:hAnsi="Wingdings" w:hint="default"/>
      </w:rPr>
    </w:lvl>
    <w:lvl w:ilvl="6" w:tplc="4252C226" w:tentative="1">
      <w:start w:val="1"/>
      <w:numFmt w:val="bullet"/>
      <w:lvlText w:val=""/>
      <w:lvlJc w:val="left"/>
      <w:pPr>
        <w:ind w:left="5040" w:hanging="360"/>
      </w:pPr>
      <w:rPr>
        <w:rFonts w:ascii="Symbol" w:hAnsi="Symbol" w:hint="default"/>
      </w:rPr>
    </w:lvl>
    <w:lvl w:ilvl="7" w:tplc="B3AA1076" w:tentative="1">
      <w:start w:val="1"/>
      <w:numFmt w:val="bullet"/>
      <w:lvlText w:val="o"/>
      <w:lvlJc w:val="left"/>
      <w:pPr>
        <w:ind w:left="5760" w:hanging="360"/>
      </w:pPr>
      <w:rPr>
        <w:rFonts w:ascii="Courier New" w:hAnsi="Courier New" w:cs="Courier New" w:hint="default"/>
      </w:rPr>
    </w:lvl>
    <w:lvl w:ilvl="8" w:tplc="CC7428CA" w:tentative="1">
      <w:start w:val="1"/>
      <w:numFmt w:val="bullet"/>
      <w:lvlText w:val=""/>
      <w:lvlJc w:val="left"/>
      <w:pPr>
        <w:ind w:left="6480" w:hanging="360"/>
      </w:pPr>
      <w:rPr>
        <w:rFonts w:ascii="Wingdings" w:hAnsi="Wingdings" w:hint="default"/>
      </w:rPr>
    </w:lvl>
  </w:abstractNum>
  <w:abstractNum w:abstractNumId="3" w15:restartNumberingAfterBreak="0">
    <w:nsid w:val="0E37122B"/>
    <w:multiLevelType w:val="hybridMultilevel"/>
    <w:tmpl w:val="C3AE9BCC"/>
    <w:lvl w:ilvl="0" w:tplc="60587F84">
      <w:start w:val="1"/>
      <w:numFmt w:val="decimal"/>
      <w:lvlText w:val="%1."/>
      <w:lvlJc w:val="left"/>
      <w:pPr>
        <w:ind w:left="720" w:hanging="360"/>
      </w:pPr>
      <w:rPr>
        <w:rFonts w:hint="default"/>
      </w:rPr>
    </w:lvl>
    <w:lvl w:ilvl="1" w:tplc="639840D6" w:tentative="1">
      <w:start w:val="1"/>
      <w:numFmt w:val="lowerLetter"/>
      <w:lvlText w:val="%2."/>
      <w:lvlJc w:val="left"/>
      <w:pPr>
        <w:ind w:left="1440" w:hanging="360"/>
      </w:pPr>
    </w:lvl>
    <w:lvl w:ilvl="2" w:tplc="C83C59CC" w:tentative="1">
      <w:start w:val="1"/>
      <w:numFmt w:val="lowerRoman"/>
      <w:lvlText w:val="%3."/>
      <w:lvlJc w:val="right"/>
      <w:pPr>
        <w:ind w:left="2160" w:hanging="180"/>
      </w:pPr>
    </w:lvl>
    <w:lvl w:ilvl="3" w:tplc="73B0A064" w:tentative="1">
      <w:start w:val="1"/>
      <w:numFmt w:val="decimal"/>
      <w:lvlText w:val="%4."/>
      <w:lvlJc w:val="left"/>
      <w:pPr>
        <w:ind w:left="2880" w:hanging="360"/>
      </w:pPr>
    </w:lvl>
    <w:lvl w:ilvl="4" w:tplc="903A73EE" w:tentative="1">
      <w:start w:val="1"/>
      <w:numFmt w:val="lowerLetter"/>
      <w:lvlText w:val="%5."/>
      <w:lvlJc w:val="left"/>
      <w:pPr>
        <w:ind w:left="3600" w:hanging="360"/>
      </w:pPr>
    </w:lvl>
    <w:lvl w:ilvl="5" w:tplc="FDB6EA42" w:tentative="1">
      <w:start w:val="1"/>
      <w:numFmt w:val="lowerRoman"/>
      <w:lvlText w:val="%6."/>
      <w:lvlJc w:val="right"/>
      <w:pPr>
        <w:ind w:left="4320" w:hanging="180"/>
      </w:pPr>
    </w:lvl>
    <w:lvl w:ilvl="6" w:tplc="81506F00" w:tentative="1">
      <w:start w:val="1"/>
      <w:numFmt w:val="decimal"/>
      <w:lvlText w:val="%7."/>
      <w:lvlJc w:val="left"/>
      <w:pPr>
        <w:ind w:left="5040" w:hanging="360"/>
      </w:pPr>
    </w:lvl>
    <w:lvl w:ilvl="7" w:tplc="D84C82CC" w:tentative="1">
      <w:start w:val="1"/>
      <w:numFmt w:val="lowerLetter"/>
      <w:lvlText w:val="%8."/>
      <w:lvlJc w:val="left"/>
      <w:pPr>
        <w:ind w:left="5760" w:hanging="360"/>
      </w:pPr>
    </w:lvl>
    <w:lvl w:ilvl="8" w:tplc="3E00F48E" w:tentative="1">
      <w:start w:val="1"/>
      <w:numFmt w:val="lowerRoman"/>
      <w:lvlText w:val="%9."/>
      <w:lvlJc w:val="right"/>
      <w:pPr>
        <w:ind w:left="6480" w:hanging="180"/>
      </w:pPr>
    </w:lvl>
  </w:abstractNum>
  <w:abstractNum w:abstractNumId="4" w15:restartNumberingAfterBreak="0">
    <w:nsid w:val="15D715EE"/>
    <w:multiLevelType w:val="hybridMultilevel"/>
    <w:tmpl w:val="13BC91A2"/>
    <w:lvl w:ilvl="0" w:tplc="38BCF09C">
      <w:start w:val="1"/>
      <w:numFmt w:val="decimal"/>
      <w:lvlText w:val="%1."/>
      <w:lvlJc w:val="left"/>
      <w:pPr>
        <w:ind w:left="720" w:hanging="360"/>
      </w:pPr>
    </w:lvl>
    <w:lvl w:ilvl="1" w:tplc="536A6750" w:tentative="1">
      <w:start w:val="1"/>
      <w:numFmt w:val="lowerLetter"/>
      <w:lvlText w:val="%2."/>
      <w:lvlJc w:val="left"/>
      <w:pPr>
        <w:ind w:left="1440" w:hanging="360"/>
      </w:pPr>
    </w:lvl>
    <w:lvl w:ilvl="2" w:tplc="D5EEA922" w:tentative="1">
      <w:start w:val="1"/>
      <w:numFmt w:val="lowerRoman"/>
      <w:lvlText w:val="%3."/>
      <w:lvlJc w:val="right"/>
      <w:pPr>
        <w:ind w:left="2160" w:hanging="180"/>
      </w:pPr>
    </w:lvl>
    <w:lvl w:ilvl="3" w:tplc="139C8B96" w:tentative="1">
      <w:start w:val="1"/>
      <w:numFmt w:val="decimal"/>
      <w:lvlText w:val="%4."/>
      <w:lvlJc w:val="left"/>
      <w:pPr>
        <w:ind w:left="2880" w:hanging="360"/>
      </w:pPr>
    </w:lvl>
    <w:lvl w:ilvl="4" w:tplc="A2CCE262" w:tentative="1">
      <w:start w:val="1"/>
      <w:numFmt w:val="lowerLetter"/>
      <w:lvlText w:val="%5."/>
      <w:lvlJc w:val="left"/>
      <w:pPr>
        <w:ind w:left="3600" w:hanging="360"/>
      </w:pPr>
    </w:lvl>
    <w:lvl w:ilvl="5" w:tplc="5756D62A" w:tentative="1">
      <w:start w:val="1"/>
      <w:numFmt w:val="lowerRoman"/>
      <w:lvlText w:val="%6."/>
      <w:lvlJc w:val="right"/>
      <w:pPr>
        <w:ind w:left="4320" w:hanging="180"/>
      </w:pPr>
    </w:lvl>
    <w:lvl w:ilvl="6" w:tplc="BB16AA4E" w:tentative="1">
      <w:start w:val="1"/>
      <w:numFmt w:val="decimal"/>
      <w:lvlText w:val="%7."/>
      <w:lvlJc w:val="left"/>
      <w:pPr>
        <w:ind w:left="5040" w:hanging="360"/>
      </w:pPr>
    </w:lvl>
    <w:lvl w:ilvl="7" w:tplc="FDD0CF44" w:tentative="1">
      <w:start w:val="1"/>
      <w:numFmt w:val="lowerLetter"/>
      <w:lvlText w:val="%8."/>
      <w:lvlJc w:val="left"/>
      <w:pPr>
        <w:ind w:left="5760" w:hanging="360"/>
      </w:pPr>
    </w:lvl>
    <w:lvl w:ilvl="8" w:tplc="EC80A1D0" w:tentative="1">
      <w:start w:val="1"/>
      <w:numFmt w:val="lowerRoman"/>
      <w:lvlText w:val="%9."/>
      <w:lvlJc w:val="right"/>
      <w:pPr>
        <w:ind w:left="6480" w:hanging="180"/>
      </w:pPr>
    </w:lvl>
  </w:abstractNum>
  <w:abstractNum w:abstractNumId="5" w15:restartNumberingAfterBreak="0">
    <w:nsid w:val="16434EFD"/>
    <w:multiLevelType w:val="hybridMultilevel"/>
    <w:tmpl w:val="1130B90E"/>
    <w:lvl w:ilvl="0" w:tplc="8B56DF2C">
      <w:start w:val="1"/>
      <w:numFmt w:val="bullet"/>
      <w:lvlText w:val=""/>
      <w:lvlJc w:val="left"/>
      <w:pPr>
        <w:ind w:left="720" w:hanging="360"/>
      </w:pPr>
      <w:rPr>
        <w:rFonts w:ascii="Symbol" w:hAnsi="Symbol" w:hint="default"/>
      </w:rPr>
    </w:lvl>
    <w:lvl w:ilvl="1" w:tplc="3D4050F4" w:tentative="1">
      <w:start w:val="1"/>
      <w:numFmt w:val="bullet"/>
      <w:lvlText w:val="o"/>
      <w:lvlJc w:val="left"/>
      <w:pPr>
        <w:ind w:left="1440" w:hanging="360"/>
      </w:pPr>
      <w:rPr>
        <w:rFonts w:ascii="Courier New" w:hAnsi="Courier New" w:cs="Courier New" w:hint="default"/>
      </w:rPr>
    </w:lvl>
    <w:lvl w:ilvl="2" w:tplc="307C72DE" w:tentative="1">
      <w:start w:val="1"/>
      <w:numFmt w:val="bullet"/>
      <w:lvlText w:val=""/>
      <w:lvlJc w:val="left"/>
      <w:pPr>
        <w:ind w:left="2160" w:hanging="360"/>
      </w:pPr>
      <w:rPr>
        <w:rFonts w:ascii="Wingdings" w:hAnsi="Wingdings" w:hint="default"/>
      </w:rPr>
    </w:lvl>
    <w:lvl w:ilvl="3" w:tplc="2FA4F9CA" w:tentative="1">
      <w:start w:val="1"/>
      <w:numFmt w:val="bullet"/>
      <w:lvlText w:val=""/>
      <w:lvlJc w:val="left"/>
      <w:pPr>
        <w:ind w:left="2880" w:hanging="360"/>
      </w:pPr>
      <w:rPr>
        <w:rFonts w:ascii="Symbol" w:hAnsi="Symbol" w:hint="default"/>
      </w:rPr>
    </w:lvl>
    <w:lvl w:ilvl="4" w:tplc="5F18A39A" w:tentative="1">
      <w:start w:val="1"/>
      <w:numFmt w:val="bullet"/>
      <w:lvlText w:val="o"/>
      <w:lvlJc w:val="left"/>
      <w:pPr>
        <w:ind w:left="3600" w:hanging="360"/>
      </w:pPr>
      <w:rPr>
        <w:rFonts w:ascii="Courier New" w:hAnsi="Courier New" w:cs="Courier New" w:hint="default"/>
      </w:rPr>
    </w:lvl>
    <w:lvl w:ilvl="5" w:tplc="BB1EF76C" w:tentative="1">
      <w:start w:val="1"/>
      <w:numFmt w:val="bullet"/>
      <w:lvlText w:val=""/>
      <w:lvlJc w:val="left"/>
      <w:pPr>
        <w:ind w:left="4320" w:hanging="360"/>
      </w:pPr>
      <w:rPr>
        <w:rFonts w:ascii="Wingdings" w:hAnsi="Wingdings" w:hint="default"/>
      </w:rPr>
    </w:lvl>
    <w:lvl w:ilvl="6" w:tplc="96524CF6" w:tentative="1">
      <w:start w:val="1"/>
      <w:numFmt w:val="bullet"/>
      <w:lvlText w:val=""/>
      <w:lvlJc w:val="left"/>
      <w:pPr>
        <w:ind w:left="5040" w:hanging="360"/>
      </w:pPr>
      <w:rPr>
        <w:rFonts w:ascii="Symbol" w:hAnsi="Symbol" w:hint="default"/>
      </w:rPr>
    </w:lvl>
    <w:lvl w:ilvl="7" w:tplc="E74CFC40" w:tentative="1">
      <w:start w:val="1"/>
      <w:numFmt w:val="bullet"/>
      <w:lvlText w:val="o"/>
      <w:lvlJc w:val="left"/>
      <w:pPr>
        <w:ind w:left="5760" w:hanging="360"/>
      </w:pPr>
      <w:rPr>
        <w:rFonts w:ascii="Courier New" w:hAnsi="Courier New" w:cs="Courier New" w:hint="default"/>
      </w:rPr>
    </w:lvl>
    <w:lvl w:ilvl="8" w:tplc="D30869E2" w:tentative="1">
      <w:start w:val="1"/>
      <w:numFmt w:val="bullet"/>
      <w:lvlText w:val=""/>
      <w:lvlJc w:val="left"/>
      <w:pPr>
        <w:ind w:left="6480" w:hanging="360"/>
      </w:pPr>
      <w:rPr>
        <w:rFonts w:ascii="Wingdings" w:hAnsi="Wingdings" w:hint="default"/>
      </w:rPr>
    </w:lvl>
  </w:abstractNum>
  <w:abstractNum w:abstractNumId="6" w15:restartNumberingAfterBreak="0">
    <w:nsid w:val="1B0378B2"/>
    <w:multiLevelType w:val="hybridMultilevel"/>
    <w:tmpl w:val="9BB03CF8"/>
    <w:lvl w:ilvl="0" w:tplc="B8DED338">
      <w:start w:val="1"/>
      <w:numFmt w:val="decimal"/>
      <w:lvlText w:val="%1."/>
      <w:lvlJc w:val="left"/>
      <w:pPr>
        <w:ind w:left="720" w:hanging="360"/>
      </w:pPr>
      <w:rPr>
        <w:rFonts w:hint="default"/>
      </w:rPr>
    </w:lvl>
    <w:lvl w:ilvl="1" w:tplc="BF36EB88" w:tentative="1">
      <w:start w:val="1"/>
      <w:numFmt w:val="lowerLetter"/>
      <w:lvlText w:val="%2."/>
      <w:lvlJc w:val="left"/>
      <w:pPr>
        <w:ind w:left="1440" w:hanging="360"/>
      </w:pPr>
    </w:lvl>
    <w:lvl w:ilvl="2" w:tplc="4A4C9D18" w:tentative="1">
      <w:start w:val="1"/>
      <w:numFmt w:val="lowerRoman"/>
      <w:lvlText w:val="%3."/>
      <w:lvlJc w:val="right"/>
      <w:pPr>
        <w:ind w:left="2160" w:hanging="180"/>
      </w:pPr>
    </w:lvl>
    <w:lvl w:ilvl="3" w:tplc="32EE4E7A" w:tentative="1">
      <w:start w:val="1"/>
      <w:numFmt w:val="decimal"/>
      <w:lvlText w:val="%4."/>
      <w:lvlJc w:val="left"/>
      <w:pPr>
        <w:ind w:left="2880" w:hanging="360"/>
      </w:pPr>
    </w:lvl>
    <w:lvl w:ilvl="4" w:tplc="067E7870" w:tentative="1">
      <w:start w:val="1"/>
      <w:numFmt w:val="lowerLetter"/>
      <w:lvlText w:val="%5."/>
      <w:lvlJc w:val="left"/>
      <w:pPr>
        <w:ind w:left="3600" w:hanging="360"/>
      </w:pPr>
    </w:lvl>
    <w:lvl w:ilvl="5" w:tplc="05C0F14A" w:tentative="1">
      <w:start w:val="1"/>
      <w:numFmt w:val="lowerRoman"/>
      <w:lvlText w:val="%6."/>
      <w:lvlJc w:val="right"/>
      <w:pPr>
        <w:ind w:left="4320" w:hanging="180"/>
      </w:pPr>
    </w:lvl>
    <w:lvl w:ilvl="6" w:tplc="35C6669A" w:tentative="1">
      <w:start w:val="1"/>
      <w:numFmt w:val="decimal"/>
      <w:lvlText w:val="%7."/>
      <w:lvlJc w:val="left"/>
      <w:pPr>
        <w:ind w:left="5040" w:hanging="360"/>
      </w:pPr>
    </w:lvl>
    <w:lvl w:ilvl="7" w:tplc="A1F8555C" w:tentative="1">
      <w:start w:val="1"/>
      <w:numFmt w:val="lowerLetter"/>
      <w:lvlText w:val="%8."/>
      <w:lvlJc w:val="left"/>
      <w:pPr>
        <w:ind w:left="5760" w:hanging="360"/>
      </w:pPr>
    </w:lvl>
    <w:lvl w:ilvl="8" w:tplc="26DE9530" w:tentative="1">
      <w:start w:val="1"/>
      <w:numFmt w:val="lowerRoman"/>
      <w:lvlText w:val="%9."/>
      <w:lvlJc w:val="right"/>
      <w:pPr>
        <w:ind w:left="6480" w:hanging="180"/>
      </w:pPr>
    </w:lvl>
  </w:abstractNum>
  <w:abstractNum w:abstractNumId="7" w15:restartNumberingAfterBreak="0">
    <w:nsid w:val="206D2F04"/>
    <w:multiLevelType w:val="hybridMultilevel"/>
    <w:tmpl w:val="0EAAE022"/>
    <w:lvl w:ilvl="0" w:tplc="9BD4A906">
      <w:start w:val="1"/>
      <w:numFmt w:val="decimal"/>
      <w:lvlText w:val="%1."/>
      <w:lvlJc w:val="left"/>
      <w:pPr>
        <w:ind w:left="720" w:hanging="360"/>
      </w:pPr>
      <w:rPr>
        <w:rFonts w:hint="default"/>
      </w:rPr>
    </w:lvl>
    <w:lvl w:ilvl="1" w:tplc="F00A740C">
      <w:start w:val="1"/>
      <w:numFmt w:val="lowerLetter"/>
      <w:lvlText w:val="%2."/>
      <w:lvlJc w:val="left"/>
      <w:pPr>
        <w:ind w:left="2913" w:hanging="360"/>
      </w:pPr>
    </w:lvl>
    <w:lvl w:ilvl="2" w:tplc="848089D4">
      <w:start w:val="1"/>
      <w:numFmt w:val="lowerRoman"/>
      <w:lvlText w:val="%3."/>
      <w:lvlJc w:val="right"/>
      <w:pPr>
        <w:ind w:left="2160" w:hanging="180"/>
      </w:pPr>
    </w:lvl>
    <w:lvl w:ilvl="3" w:tplc="F5CC3EE0" w:tentative="1">
      <w:start w:val="1"/>
      <w:numFmt w:val="decimal"/>
      <w:lvlText w:val="%4."/>
      <w:lvlJc w:val="left"/>
      <w:pPr>
        <w:ind w:left="2880" w:hanging="360"/>
      </w:pPr>
    </w:lvl>
    <w:lvl w:ilvl="4" w:tplc="6C520EA0" w:tentative="1">
      <w:start w:val="1"/>
      <w:numFmt w:val="lowerLetter"/>
      <w:lvlText w:val="%5."/>
      <w:lvlJc w:val="left"/>
      <w:pPr>
        <w:ind w:left="3600" w:hanging="360"/>
      </w:pPr>
    </w:lvl>
    <w:lvl w:ilvl="5" w:tplc="94A4C21C" w:tentative="1">
      <w:start w:val="1"/>
      <w:numFmt w:val="lowerRoman"/>
      <w:lvlText w:val="%6."/>
      <w:lvlJc w:val="right"/>
      <w:pPr>
        <w:ind w:left="4320" w:hanging="180"/>
      </w:pPr>
    </w:lvl>
    <w:lvl w:ilvl="6" w:tplc="24E4B4F4" w:tentative="1">
      <w:start w:val="1"/>
      <w:numFmt w:val="decimal"/>
      <w:lvlText w:val="%7."/>
      <w:lvlJc w:val="left"/>
      <w:pPr>
        <w:ind w:left="5040" w:hanging="360"/>
      </w:pPr>
    </w:lvl>
    <w:lvl w:ilvl="7" w:tplc="A64AE216" w:tentative="1">
      <w:start w:val="1"/>
      <w:numFmt w:val="lowerLetter"/>
      <w:lvlText w:val="%8."/>
      <w:lvlJc w:val="left"/>
      <w:pPr>
        <w:ind w:left="5760" w:hanging="360"/>
      </w:pPr>
    </w:lvl>
    <w:lvl w:ilvl="8" w:tplc="2BD024D4" w:tentative="1">
      <w:start w:val="1"/>
      <w:numFmt w:val="lowerRoman"/>
      <w:lvlText w:val="%9."/>
      <w:lvlJc w:val="right"/>
      <w:pPr>
        <w:ind w:left="6480" w:hanging="180"/>
      </w:pPr>
    </w:lvl>
  </w:abstractNum>
  <w:abstractNum w:abstractNumId="8" w15:restartNumberingAfterBreak="0">
    <w:nsid w:val="2127002D"/>
    <w:multiLevelType w:val="hybridMultilevel"/>
    <w:tmpl w:val="D868A172"/>
    <w:lvl w:ilvl="0" w:tplc="F16C3E34">
      <w:start w:val="1"/>
      <w:numFmt w:val="lowerLetter"/>
      <w:lvlText w:val="%1)"/>
      <w:lvlJc w:val="left"/>
      <w:pPr>
        <w:ind w:left="720" w:hanging="360"/>
      </w:pPr>
      <w:rPr>
        <w:rFonts w:hint="default"/>
      </w:rPr>
    </w:lvl>
    <w:lvl w:ilvl="1" w:tplc="B0DC6D18" w:tentative="1">
      <w:start w:val="1"/>
      <w:numFmt w:val="lowerLetter"/>
      <w:lvlText w:val="%2."/>
      <w:lvlJc w:val="left"/>
      <w:pPr>
        <w:ind w:left="1440" w:hanging="360"/>
      </w:pPr>
    </w:lvl>
    <w:lvl w:ilvl="2" w:tplc="C5CE0B96" w:tentative="1">
      <w:start w:val="1"/>
      <w:numFmt w:val="lowerRoman"/>
      <w:lvlText w:val="%3."/>
      <w:lvlJc w:val="right"/>
      <w:pPr>
        <w:ind w:left="2160" w:hanging="180"/>
      </w:pPr>
    </w:lvl>
    <w:lvl w:ilvl="3" w:tplc="CAA24E88" w:tentative="1">
      <w:start w:val="1"/>
      <w:numFmt w:val="decimal"/>
      <w:lvlText w:val="%4."/>
      <w:lvlJc w:val="left"/>
      <w:pPr>
        <w:ind w:left="2880" w:hanging="360"/>
      </w:pPr>
    </w:lvl>
    <w:lvl w:ilvl="4" w:tplc="3516E692" w:tentative="1">
      <w:start w:val="1"/>
      <w:numFmt w:val="lowerLetter"/>
      <w:lvlText w:val="%5."/>
      <w:lvlJc w:val="left"/>
      <w:pPr>
        <w:ind w:left="3600" w:hanging="360"/>
      </w:pPr>
    </w:lvl>
    <w:lvl w:ilvl="5" w:tplc="17E27BA0" w:tentative="1">
      <w:start w:val="1"/>
      <w:numFmt w:val="lowerRoman"/>
      <w:lvlText w:val="%6."/>
      <w:lvlJc w:val="right"/>
      <w:pPr>
        <w:ind w:left="4320" w:hanging="180"/>
      </w:pPr>
    </w:lvl>
    <w:lvl w:ilvl="6" w:tplc="105C034E" w:tentative="1">
      <w:start w:val="1"/>
      <w:numFmt w:val="decimal"/>
      <w:lvlText w:val="%7."/>
      <w:lvlJc w:val="left"/>
      <w:pPr>
        <w:ind w:left="5040" w:hanging="360"/>
      </w:pPr>
    </w:lvl>
    <w:lvl w:ilvl="7" w:tplc="39EC7744" w:tentative="1">
      <w:start w:val="1"/>
      <w:numFmt w:val="lowerLetter"/>
      <w:lvlText w:val="%8."/>
      <w:lvlJc w:val="left"/>
      <w:pPr>
        <w:ind w:left="5760" w:hanging="360"/>
      </w:pPr>
    </w:lvl>
    <w:lvl w:ilvl="8" w:tplc="DE38C382" w:tentative="1">
      <w:start w:val="1"/>
      <w:numFmt w:val="lowerRoman"/>
      <w:lvlText w:val="%9."/>
      <w:lvlJc w:val="right"/>
      <w:pPr>
        <w:ind w:left="6480" w:hanging="180"/>
      </w:pPr>
    </w:lvl>
  </w:abstractNum>
  <w:abstractNum w:abstractNumId="9" w15:restartNumberingAfterBreak="0">
    <w:nsid w:val="21420AFE"/>
    <w:multiLevelType w:val="hybridMultilevel"/>
    <w:tmpl w:val="C2167D8E"/>
    <w:lvl w:ilvl="0" w:tplc="15EEB1F0">
      <w:start w:val="1"/>
      <w:numFmt w:val="bullet"/>
      <w:lvlText w:val=""/>
      <w:lvlJc w:val="left"/>
      <w:pPr>
        <w:ind w:left="720" w:hanging="360"/>
      </w:pPr>
      <w:rPr>
        <w:rFonts w:ascii="Symbol" w:hAnsi="Symbol" w:hint="default"/>
      </w:rPr>
    </w:lvl>
    <w:lvl w:ilvl="1" w:tplc="DB4CAA8E" w:tentative="1">
      <w:start w:val="1"/>
      <w:numFmt w:val="bullet"/>
      <w:lvlText w:val="o"/>
      <w:lvlJc w:val="left"/>
      <w:pPr>
        <w:ind w:left="1440" w:hanging="360"/>
      </w:pPr>
      <w:rPr>
        <w:rFonts w:ascii="Courier New" w:hAnsi="Courier New" w:cs="Courier New" w:hint="default"/>
      </w:rPr>
    </w:lvl>
    <w:lvl w:ilvl="2" w:tplc="79D8BA76" w:tentative="1">
      <w:start w:val="1"/>
      <w:numFmt w:val="bullet"/>
      <w:lvlText w:val=""/>
      <w:lvlJc w:val="left"/>
      <w:pPr>
        <w:ind w:left="2160" w:hanging="360"/>
      </w:pPr>
      <w:rPr>
        <w:rFonts w:ascii="Wingdings" w:hAnsi="Wingdings" w:hint="default"/>
      </w:rPr>
    </w:lvl>
    <w:lvl w:ilvl="3" w:tplc="F9ACE61A" w:tentative="1">
      <w:start w:val="1"/>
      <w:numFmt w:val="bullet"/>
      <w:lvlText w:val=""/>
      <w:lvlJc w:val="left"/>
      <w:pPr>
        <w:ind w:left="2880" w:hanging="360"/>
      </w:pPr>
      <w:rPr>
        <w:rFonts w:ascii="Symbol" w:hAnsi="Symbol" w:hint="default"/>
      </w:rPr>
    </w:lvl>
    <w:lvl w:ilvl="4" w:tplc="105AB70A" w:tentative="1">
      <w:start w:val="1"/>
      <w:numFmt w:val="bullet"/>
      <w:lvlText w:val="o"/>
      <w:lvlJc w:val="left"/>
      <w:pPr>
        <w:ind w:left="3600" w:hanging="360"/>
      </w:pPr>
      <w:rPr>
        <w:rFonts w:ascii="Courier New" w:hAnsi="Courier New" w:cs="Courier New" w:hint="default"/>
      </w:rPr>
    </w:lvl>
    <w:lvl w:ilvl="5" w:tplc="827AE218" w:tentative="1">
      <w:start w:val="1"/>
      <w:numFmt w:val="bullet"/>
      <w:lvlText w:val=""/>
      <w:lvlJc w:val="left"/>
      <w:pPr>
        <w:ind w:left="4320" w:hanging="360"/>
      </w:pPr>
      <w:rPr>
        <w:rFonts w:ascii="Wingdings" w:hAnsi="Wingdings" w:hint="default"/>
      </w:rPr>
    </w:lvl>
    <w:lvl w:ilvl="6" w:tplc="6C1CC6D2" w:tentative="1">
      <w:start w:val="1"/>
      <w:numFmt w:val="bullet"/>
      <w:lvlText w:val=""/>
      <w:lvlJc w:val="left"/>
      <w:pPr>
        <w:ind w:left="5040" w:hanging="360"/>
      </w:pPr>
      <w:rPr>
        <w:rFonts w:ascii="Symbol" w:hAnsi="Symbol" w:hint="default"/>
      </w:rPr>
    </w:lvl>
    <w:lvl w:ilvl="7" w:tplc="04ACB6D4" w:tentative="1">
      <w:start w:val="1"/>
      <w:numFmt w:val="bullet"/>
      <w:lvlText w:val="o"/>
      <w:lvlJc w:val="left"/>
      <w:pPr>
        <w:ind w:left="5760" w:hanging="360"/>
      </w:pPr>
      <w:rPr>
        <w:rFonts w:ascii="Courier New" w:hAnsi="Courier New" w:cs="Courier New" w:hint="default"/>
      </w:rPr>
    </w:lvl>
    <w:lvl w:ilvl="8" w:tplc="6B5E7EC4" w:tentative="1">
      <w:start w:val="1"/>
      <w:numFmt w:val="bullet"/>
      <w:lvlText w:val=""/>
      <w:lvlJc w:val="left"/>
      <w:pPr>
        <w:ind w:left="6480" w:hanging="360"/>
      </w:pPr>
      <w:rPr>
        <w:rFonts w:ascii="Wingdings" w:hAnsi="Wingdings" w:hint="default"/>
      </w:rPr>
    </w:lvl>
  </w:abstractNum>
  <w:abstractNum w:abstractNumId="10" w15:restartNumberingAfterBreak="0">
    <w:nsid w:val="23844199"/>
    <w:multiLevelType w:val="hybridMultilevel"/>
    <w:tmpl w:val="D868A172"/>
    <w:lvl w:ilvl="0" w:tplc="9314F65A">
      <w:start w:val="1"/>
      <w:numFmt w:val="lowerLetter"/>
      <w:lvlText w:val="%1)"/>
      <w:lvlJc w:val="left"/>
      <w:pPr>
        <w:ind w:left="720" w:hanging="360"/>
      </w:pPr>
      <w:rPr>
        <w:rFonts w:hint="default"/>
      </w:rPr>
    </w:lvl>
    <w:lvl w:ilvl="1" w:tplc="765C2590" w:tentative="1">
      <w:start w:val="1"/>
      <w:numFmt w:val="lowerLetter"/>
      <w:lvlText w:val="%2."/>
      <w:lvlJc w:val="left"/>
      <w:pPr>
        <w:ind w:left="1440" w:hanging="360"/>
      </w:pPr>
    </w:lvl>
    <w:lvl w:ilvl="2" w:tplc="790C49D0" w:tentative="1">
      <w:start w:val="1"/>
      <w:numFmt w:val="lowerRoman"/>
      <w:lvlText w:val="%3."/>
      <w:lvlJc w:val="right"/>
      <w:pPr>
        <w:ind w:left="2160" w:hanging="180"/>
      </w:pPr>
    </w:lvl>
    <w:lvl w:ilvl="3" w:tplc="47306A24" w:tentative="1">
      <w:start w:val="1"/>
      <w:numFmt w:val="decimal"/>
      <w:lvlText w:val="%4."/>
      <w:lvlJc w:val="left"/>
      <w:pPr>
        <w:ind w:left="2880" w:hanging="360"/>
      </w:pPr>
    </w:lvl>
    <w:lvl w:ilvl="4" w:tplc="820C9760" w:tentative="1">
      <w:start w:val="1"/>
      <w:numFmt w:val="lowerLetter"/>
      <w:lvlText w:val="%5."/>
      <w:lvlJc w:val="left"/>
      <w:pPr>
        <w:ind w:left="3600" w:hanging="360"/>
      </w:pPr>
    </w:lvl>
    <w:lvl w:ilvl="5" w:tplc="A352E802" w:tentative="1">
      <w:start w:val="1"/>
      <w:numFmt w:val="lowerRoman"/>
      <w:lvlText w:val="%6."/>
      <w:lvlJc w:val="right"/>
      <w:pPr>
        <w:ind w:left="4320" w:hanging="180"/>
      </w:pPr>
    </w:lvl>
    <w:lvl w:ilvl="6" w:tplc="1F50A678" w:tentative="1">
      <w:start w:val="1"/>
      <w:numFmt w:val="decimal"/>
      <w:lvlText w:val="%7."/>
      <w:lvlJc w:val="left"/>
      <w:pPr>
        <w:ind w:left="5040" w:hanging="360"/>
      </w:pPr>
    </w:lvl>
    <w:lvl w:ilvl="7" w:tplc="F1D4E56C" w:tentative="1">
      <w:start w:val="1"/>
      <w:numFmt w:val="lowerLetter"/>
      <w:lvlText w:val="%8."/>
      <w:lvlJc w:val="left"/>
      <w:pPr>
        <w:ind w:left="5760" w:hanging="360"/>
      </w:pPr>
    </w:lvl>
    <w:lvl w:ilvl="8" w:tplc="E8AC8D60" w:tentative="1">
      <w:start w:val="1"/>
      <w:numFmt w:val="lowerRoman"/>
      <w:lvlText w:val="%9."/>
      <w:lvlJc w:val="right"/>
      <w:pPr>
        <w:ind w:left="6480" w:hanging="180"/>
      </w:pPr>
    </w:lvl>
  </w:abstractNum>
  <w:abstractNum w:abstractNumId="11" w15:restartNumberingAfterBreak="0">
    <w:nsid w:val="26D56716"/>
    <w:multiLevelType w:val="hybridMultilevel"/>
    <w:tmpl w:val="8D1E4BAC"/>
    <w:lvl w:ilvl="0" w:tplc="BD088D18">
      <w:start w:val="1"/>
      <w:numFmt w:val="decimal"/>
      <w:lvlText w:val="%1."/>
      <w:lvlJc w:val="left"/>
      <w:pPr>
        <w:ind w:left="720" w:hanging="360"/>
      </w:pPr>
      <w:rPr>
        <w:rFonts w:hint="default"/>
      </w:rPr>
    </w:lvl>
    <w:lvl w:ilvl="1" w:tplc="3EDCFC66" w:tentative="1">
      <w:start w:val="1"/>
      <w:numFmt w:val="lowerLetter"/>
      <w:lvlText w:val="%2."/>
      <w:lvlJc w:val="left"/>
      <w:pPr>
        <w:ind w:left="1440" w:hanging="360"/>
      </w:pPr>
    </w:lvl>
    <w:lvl w:ilvl="2" w:tplc="5F5EF384" w:tentative="1">
      <w:start w:val="1"/>
      <w:numFmt w:val="lowerRoman"/>
      <w:lvlText w:val="%3."/>
      <w:lvlJc w:val="right"/>
      <w:pPr>
        <w:ind w:left="2160" w:hanging="180"/>
      </w:pPr>
    </w:lvl>
    <w:lvl w:ilvl="3" w:tplc="CEA8A826" w:tentative="1">
      <w:start w:val="1"/>
      <w:numFmt w:val="decimal"/>
      <w:lvlText w:val="%4."/>
      <w:lvlJc w:val="left"/>
      <w:pPr>
        <w:ind w:left="2880" w:hanging="360"/>
      </w:pPr>
    </w:lvl>
    <w:lvl w:ilvl="4" w:tplc="2C2CE5FA" w:tentative="1">
      <w:start w:val="1"/>
      <w:numFmt w:val="lowerLetter"/>
      <w:lvlText w:val="%5."/>
      <w:lvlJc w:val="left"/>
      <w:pPr>
        <w:ind w:left="3600" w:hanging="360"/>
      </w:pPr>
    </w:lvl>
    <w:lvl w:ilvl="5" w:tplc="66AA094E" w:tentative="1">
      <w:start w:val="1"/>
      <w:numFmt w:val="lowerRoman"/>
      <w:lvlText w:val="%6."/>
      <w:lvlJc w:val="right"/>
      <w:pPr>
        <w:ind w:left="4320" w:hanging="180"/>
      </w:pPr>
    </w:lvl>
    <w:lvl w:ilvl="6" w:tplc="60BA1A4A" w:tentative="1">
      <w:start w:val="1"/>
      <w:numFmt w:val="decimal"/>
      <w:lvlText w:val="%7."/>
      <w:lvlJc w:val="left"/>
      <w:pPr>
        <w:ind w:left="5040" w:hanging="360"/>
      </w:pPr>
    </w:lvl>
    <w:lvl w:ilvl="7" w:tplc="DDAC8D1E" w:tentative="1">
      <w:start w:val="1"/>
      <w:numFmt w:val="lowerLetter"/>
      <w:lvlText w:val="%8."/>
      <w:lvlJc w:val="left"/>
      <w:pPr>
        <w:ind w:left="5760" w:hanging="360"/>
      </w:pPr>
    </w:lvl>
    <w:lvl w:ilvl="8" w:tplc="215402CC" w:tentative="1">
      <w:start w:val="1"/>
      <w:numFmt w:val="lowerRoman"/>
      <w:lvlText w:val="%9."/>
      <w:lvlJc w:val="right"/>
      <w:pPr>
        <w:ind w:left="6480" w:hanging="180"/>
      </w:pPr>
    </w:lvl>
  </w:abstractNum>
  <w:abstractNum w:abstractNumId="12" w15:restartNumberingAfterBreak="0">
    <w:nsid w:val="27406D31"/>
    <w:multiLevelType w:val="hybridMultilevel"/>
    <w:tmpl w:val="B3A2F270"/>
    <w:lvl w:ilvl="0" w:tplc="88C44CA0">
      <w:start w:val="1"/>
      <w:numFmt w:val="decimal"/>
      <w:lvlText w:val="%1."/>
      <w:lvlJc w:val="left"/>
      <w:pPr>
        <w:ind w:left="720" w:hanging="360"/>
      </w:pPr>
      <w:rPr>
        <w:rFonts w:hint="default"/>
      </w:rPr>
    </w:lvl>
    <w:lvl w:ilvl="1" w:tplc="11EA9B98" w:tentative="1">
      <w:start w:val="1"/>
      <w:numFmt w:val="lowerLetter"/>
      <w:lvlText w:val="%2."/>
      <w:lvlJc w:val="left"/>
      <w:pPr>
        <w:ind w:left="1440" w:hanging="360"/>
      </w:pPr>
    </w:lvl>
    <w:lvl w:ilvl="2" w:tplc="96D6130A" w:tentative="1">
      <w:start w:val="1"/>
      <w:numFmt w:val="lowerRoman"/>
      <w:lvlText w:val="%3."/>
      <w:lvlJc w:val="right"/>
      <w:pPr>
        <w:ind w:left="2160" w:hanging="180"/>
      </w:pPr>
    </w:lvl>
    <w:lvl w:ilvl="3" w:tplc="ACB0474C" w:tentative="1">
      <w:start w:val="1"/>
      <w:numFmt w:val="decimal"/>
      <w:lvlText w:val="%4."/>
      <w:lvlJc w:val="left"/>
      <w:pPr>
        <w:ind w:left="2880" w:hanging="360"/>
      </w:pPr>
    </w:lvl>
    <w:lvl w:ilvl="4" w:tplc="8F763B02" w:tentative="1">
      <w:start w:val="1"/>
      <w:numFmt w:val="lowerLetter"/>
      <w:lvlText w:val="%5."/>
      <w:lvlJc w:val="left"/>
      <w:pPr>
        <w:ind w:left="3600" w:hanging="360"/>
      </w:pPr>
    </w:lvl>
    <w:lvl w:ilvl="5" w:tplc="4740D1C6" w:tentative="1">
      <w:start w:val="1"/>
      <w:numFmt w:val="lowerRoman"/>
      <w:lvlText w:val="%6."/>
      <w:lvlJc w:val="right"/>
      <w:pPr>
        <w:ind w:left="4320" w:hanging="180"/>
      </w:pPr>
    </w:lvl>
    <w:lvl w:ilvl="6" w:tplc="3B7422BA" w:tentative="1">
      <w:start w:val="1"/>
      <w:numFmt w:val="decimal"/>
      <w:lvlText w:val="%7."/>
      <w:lvlJc w:val="left"/>
      <w:pPr>
        <w:ind w:left="5040" w:hanging="360"/>
      </w:pPr>
    </w:lvl>
    <w:lvl w:ilvl="7" w:tplc="96884A38" w:tentative="1">
      <w:start w:val="1"/>
      <w:numFmt w:val="lowerLetter"/>
      <w:lvlText w:val="%8."/>
      <w:lvlJc w:val="left"/>
      <w:pPr>
        <w:ind w:left="5760" w:hanging="360"/>
      </w:pPr>
    </w:lvl>
    <w:lvl w:ilvl="8" w:tplc="C56C6418" w:tentative="1">
      <w:start w:val="1"/>
      <w:numFmt w:val="lowerRoman"/>
      <w:lvlText w:val="%9."/>
      <w:lvlJc w:val="right"/>
      <w:pPr>
        <w:ind w:left="6480" w:hanging="180"/>
      </w:pPr>
    </w:lvl>
  </w:abstractNum>
  <w:abstractNum w:abstractNumId="13" w15:restartNumberingAfterBreak="0">
    <w:nsid w:val="286441E6"/>
    <w:multiLevelType w:val="hybridMultilevel"/>
    <w:tmpl w:val="B8FE85C0"/>
    <w:lvl w:ilvl="0" w:tplc="E656101E">
      <w:start w:val="1"/>
      <w:numFmt w:val="decimal"/>
      <w:lvlText w:val="%1."/>
      <w:lvlJc w:val="left"/>
      <w:pPr>
        <w:ind w:left="720" w:hanging="360"/>
      </w:pPr>
    </w:lvl>
    <w:lvl w:ilvl="1" w:tplc="D34E02B0" w:tentative="1">
      <w:start w:val="1"/>
      <w:numFmt w:val="lowerLetter"/>
      <w:lvlText w:val="%2."/>
      <w:lvlJc w:val="left"/>
      <w:pPr>
        <w:ind w:left="1440" w:hanging="360"/>
      </w:pPr>
    </w:lvl>
    <w:lvl w:ilvl="2" w:tplc="8F448620" w:tentative="1">
      <w:start w:val="1"/>
      <w:numFmt w:val="lowerRoman"/>
      <w:lvlText w:val="%3."/>
      <w:lvlJc w:val="right"/>
      <w:pPr>
        <w:ind w:left="2160" w:hanging="180"/>
      </w:pPr>
    </w:lvl>
    <w:lvl w:ilvl="3" w:tplc="1A0806B8" w:tentative="1">
      <w:start w:val="1"/>
      <w:numFmt w:val="decimal"/>
      <w:lvlText w:val="%4."/>
      <w:lvlJc w:val="left"/>
      <w:pPr>
        <w:ind w:left="2880" w:hanging="360"/>
      </w:pPr>
    </w:lvl>
    <w:lvl w:ilvl="4" w:tplc="3AEE49FE" w:tentative="1">
      <w:start w:val="1"/>
      <w:numFmt w:val="lowerLetter"/>
      <w:lvlText w:val="%5."/>
      <w:lvlJc w:val="left"/>
      <w:pPr>
        <w:ind w:left="3600" w:hanging="360"/>
      </w:pPr>
    </w:lvl>
    <w:lvl w:ilvl="5" w:tplc="FDFC5E36" w:tentative="1">
      <w:start w:val="1"/>
      <w:numFmt w:val="lowerRoman"/>
      <w:lvlText w:val="%6."/>
      <w:lvlJc w:val="right"/>
      <w:pPr>
        <w:ind w:left="4320" w:hanging="180"/>
      </w:pPr>
    </w:lvl>
    <w:lvl w:ilvl="6" w:tplc="D09474EC" w:tentative="1">
      <w:start w:val="1"/>
      <w:numFmt w:val="decimal"/>
      <w:lvlText w:val="%7."/>
      <w:lvlJc w:val="left"/>
      <w:pPr>
        <w:ind w:left="5040" w:hanging="360"/>
      </w:pPr>
    </w:lvl>
    <w:lvl w:ilvl="7" w:tplc="E070DA20" w:tentative="1">
      <w:start w:val="1"/>
      <w:numFmt w:val="lowerLetter"/>
      <w:lvlText w:val="%8."/>
      <w:lvlJc w:val="left"/>
      <w:pPr>
        <w:ind w:left="5760" w:hanging="360"/>
      </w:pPr>
    </w:lvl>
    <w:lvl w:ilvl="8" w:tplc="ADC01E1A" w:tentative="1">
      <w:start w:val="1"/>
      <w:numFmt w:val="lowerRoman"/>
      <w:lvlText w:val="%9."/>
      <w:lvlJc w:val="right"/>
      <w:pPr>
        <w:ind w:left="6480" w:hanging="180"/>
      </w:pPr>
    </w:lvl>
  </w:abstractNum>
  <w:abstractNum w:abstractNumId="14" w15:restartNumberingAfterBreak="0">
    <w:nsid w:val="2D81598C"/>
    <w:multiLevelType w:val="hybridMultilevel"/>
    <w:tmpl w:val="B31A7956"/>
    <w:lvl w:ilvl="0" w:tplc="EBEEB410">
      <w:start w:val="1"/>
      <w:numFmt w:val="decimal"/>
      <w:lvlText w:val="%1."/>
      <w:lvlJc w:val="left"/>
      <w:pPr>
        <w:ind w:left="720" w:hanging="360"/>
      </w:pPr>
      <w:rPr>
        <w:rFonts w:hint="default"/>
      </w:rPr>
    </w:lvl>
    <w:lvl w:ilvl="1" w:tplc="713C68EC" w:tentative="1">
      <w:start w:val="1"/>
      <w:numFmt w:val="lowerLetter"/>
      <w:lvlText w:val="%2."/>
      <w:lvlJc w:val="left"/>
      <w:pPr>
        <w:ind w:left="1440" w:hanging="360"/>
      </w:pPr>
    </w:lvl>
    <w:lvl w:ilvl="2" w:tplc="B416312A" w:tentative="1">
      <w:start w:val="1"/>
      <w:numFmt w:val="lowerRoman"/>
      <w:lvlText w:val="%3."/>
      <w:lvlJc w:val="right"/>
      <w:pPr>
        <w:ind w:left="2160" w:hanging="180"/>
      </w:pPr>
    </w:lvl>
    <w:lvl w:ilvl="3" w:tplc="8E1A21EE" w:tentative="1">
      <w:start w:val="1"/>
      <w:numFmt w:val="decimal"/>
      <w:lvlText w:val="%4."/>
      <w:lvlJc w:val="left"/>
      <w:pPr>
        <w:ind w:left="2880" w:hanging="360"/>
      </w:pPr>
    </w:lvl>
    <w:lvl w:ilvl="4" w:tplc="EC0E558A" w:tentative="1">
      <w:start w:val="1"/>
      <w:numFmt w:val="lowerLetter"/>
      <w:lvlText w:val="%5."/>
      <w:lvlJc w:val="left"/>
      <w:pPr>
        <w:ind w:left="3600" w:hanging="360"/>
      </w:pPr>
    </w:lvl>
    <w:lvl w:ilvl="5" w:tplc="E9340FF4" w:tentative="1">
      <w:start w:val="1"/>
      <w:numFmt w:val="lowerRoman"/>
      <w:lvlText w:val="%6."/>
      <w:lvlJc w:val="right"/>
      <w:pPr>
        <w:ind w:left="4320" w:hanging="180"/>
      </w:pPr>
    </w:lvl>
    <w:lvl w:ilvl="6" w:tplc="7306451E" w:tentative="1">
      <w:start w:val="1"/>
      <w:numFmt w:val="decimal"/>
      <w:lvlText w:val="%7."/>
      <w:lvlJc w:val="left"/>
      <w:pPr>
        <w:ind w:left="5040" w:hanging="360"/>
      </w:pPr>
    </w:lvl>
    <w:lvl w:ilvl="7" w:tplc="0C241F1E" w:tentative="1">
      <w:start w:val="1"/>
      <w:numFmt w:val="lowerLetter"/>
      <w:lvlText w:val="%8."/>
      <w:lvlJc w:val="left"/>
      <w:pPr>
        <w:ind w:left="5760" w:hanging="360"/>
      </w:pPr>
    </w:lvl>
    <w:lvl w:ilvl="8" w:tplc="43101A22" w:tentative="1">
      <w:start w:val="1"/>
      <w:numFmt w:val="lowerRoman"/>
      <w:lvlText w:val="%9."/>
      <w:lvlJc w:val="right"/>
      <w:pPr>
        <w:ind w:left="6480" w:hanging="180"/>
      </w:pPr>
    </w:lvl>
  </w:abstractNum>
  <w:abstractNum w:abstractNumId="15" w15:restartNumberingAfterBreak="0">
    <w:nsid w:val="2F34106E"/>
    <w:multiLevelType w:val="hybridMultilevel"/>
    <w:tmpl w:val="B2FCFD40"/>
    <w:lvl w:ilvl="0" w:tplc="CE0E7AAC">
      <w:start w:val="1"/>
      <w:numFmt w:val="decimal"/>
      <w:lvlText w:val="%1)"/>
      <w:lvlJc w:val="left"/>
      <w:pPr>
        <w:ind w:left="720" w:hanging="360"/>
      </w:pPr>
      <w:rPr>
        <w:rFonts w:hint="default"/>
        <w:b w:val="0"/>
        <w:bCs w:val="0"/>
      </w:rPr>
    </w:lvl>
    <w:lvl w:ilvl="1" w:tplc="96A25CDE" w:tentative="1">
      <w:start w:val="1"/>
      <w:numFmt w:val="lowerLetter"/>
      <w:lvlText w:val="%2."/>
      <w:lvlJc w:val="left"/>
      <w:pPr>
        <w:ind w:left="1440" w:hanging="360"/>
      </w:pPr>
    </w:lvl>
    <w:lvl w:ilvl="2" w:tplc="0F84A490" w:tentative="1">
      <w:start w:val="1"/>
      <w:numFmt w:val="lowerRoman"/>
      <w:lvlText w:val="%3."/>
      <w:lvlJc w:val="right"/>
      <w:pPr>
        <w:ind w:left="2160" w:hanging="180"/>
      </w:pPr>
    </w:lvl>
    <w:lvl w:ilvl="3" w:tplc="BB462204" w:tentative="1">
      <w:start w:val="1"/>
      <w:numFmt w:val="decimal"/>
      <w:lvlText w:val="%4."/>
      <w:lvlJc w:val="left"/>
      <w:pPr>
        <w:ind w:left="2880" w:hanging="360"/>
      </w:pPr>
    </w:lvl>
    <w:lvl w:ilvl="4" w:tplc="41B2B1DE" w:tentative="1">
      <w:start w:val="1"/>
      <w:numFmt w:val="lowerLetter"/>
      <w:lvlText w:val="%5."/>
      <w:lvlJc w:val="left"/>
      <w:pPr>
        <w:ind w:left="3600" w:hanging="360"/>
      </w:pPr>
    </w:lvl>
    <w:lvl w:ilvl="5" w:tplc="471C84F6" w:tentative="1">
      <w:start w:val="1"/>
      <w:numFmt w:val="lowerRoman"/>
      <w:lvlText w:val="%6."/>
      <w:lvlJc w:val="right"/>
      <w:pPr>
        <w:ind w:left="4320" w:hanging="180"/>
      </w:pPr>
    </w:lvl>
    <w:lvl w:ilvl="6" w:tplc="48A43F86" w:tentative="1">
      <w:start w:val="1"/>
      <w:numFmt w:val="decimal"/>
      <w:lvlText w:val="%7."/>
      <w:lvlJc w:val="left"/>
      <w:pPr>
        <w:ind w:left="5040" w:hanging="360"/>
      </w:pPr>
    </w:lvl>
    <w:lvl w:ilvl="7" w:tplc="5C7C5386" w:tentative="1">
      <w:start w:val="1"/>
      <w:numFmt w:val="lowerLetter"/>
      <w:lvlText w:val="%8."/>
      <w:lvlJc w:val="left"/>
      <w:pPr>
        <w:ind w:left="5760" w:hanging="360"/>
      </w:pPr>
    </w:lvl>
    <w:lvl w:ilvl="8" w:tplc="A95CAB4C" w:tentative="1">
      <w:start w:val="1"/>
      <w:numFmt w:val="lowerRoman"/>
      <w:lvlText w:val="%9."/>
      <w:lvlJc w:val="right"/>
      <w:pPr>
        <w:ind w:left="6480" w:hanging="180"/>
      </w:pPr>
    </w:lvl>
  </w:abstractNum>
  <w:abstractNum w:abstractNumId="16" w15:restartNumberingAfterBreak="0">
    <w:nsid w:val="3040315A"/>
    <w:multiLevelType w:val="hybridMultilevel"/>
    <w:tmpl w:val="20B8B6DC"/>
    <w:lvl w:ilvl="0" w:tplc="4FF4A842">
      <w:start w:val="1"/>
      <w:numFmt w:val="decimal"/>
      <w:lvlText w:val="%1."/>
      <w:lvlJc w:val="left"/>
      <w:pPr>
        <w:ind w:left="720" w:hanging="360"/>
      </w:pPr>
    </w:lvl>
    <w:lvl w:ilvl="1" w:tplc="98A0B48C" w:tentative="1">
      <w:start w:val="1"/>
      <w:numFmt w:val="lowerLetter"/>
      <w:lvlText w:val="%2."/>
      <w:lvlJc w:val="left"/>
      <w:pPr>
        <w:ind w:left="1440" w:hanging="360"/>
      </w:pPr>
    </w:lvl>
    <w:lvl w:ilvl="2" w:tplc="FFD2B7DA" w:tentative="1">
      <w:start w:val="1"/>
      <w:numFmt w:val="lowerRoman"/>
      <w:lvlText w:val="%3."/>
      <w:lvlJc w:val="right"/>
      <w:pPr>
        <w:ind w:left="2160" w:hanging="180"/>
      </w:pPr>
    </w:lvl>
    <w:lvl w:ilvl="3" w:tplc="DA686EE0" w:tentative="1">
      <w:start w:val="1"/>
      <w:numFmt w:val="decimal"/>
      <w:lvlText w:val="%4."/>
      <w:lvlJc w:val="left"/>
      <w:pPr>
        <w:ind w:left="2880" w:hanging="360"/>
      </w:pPr>
    </w:lvl>
    <w:lvl w:ilvl="4" w:tplc="0E62166A" w:tentative="1">
      <w:start w:val="1"/>
      <w:numFmt w:val="lowerLetter"/>
      <w:lvlText w:val="%5."/>
      <w:lvlJc w:val="left"/>
      <w:pPr>
        <w:ind w:left="3600" w:hanging="360"/>
      </w:pPr>
    </w:lvl>
    <w:lvl w:ilvl="5" w:tplc="1EA03358" w:tentative="1">
      <w:start w:val="1"/>
      <w:numFmt w:val="lowerRoman"/>
      <w:lvlText w:val="%6."/>
      <w:lvlJc w:val="right"/>
      <w:pPr>
        <w:ind w:left="4320" w:hanging="180"/>
      </w:pPr>
    </w:lvl>
    <w:lvl w:ilvl="6" w:tplc="06E6E508" w:tentative="1">
      <w:start w:val="1"/>
      <w:numFmt w:val="decimal"/>
      <w:lvlText w:val="%7."/>
      <w:lvlJc w:val="left"/>
      <w:pPr>
        <w:ind w:left="5040" w:hanging="360"/>
      </w:pPr>
    </w:lvl>
    <w:lvl w:ilvl="7" w:tplc="FAC4F682" w:tentative="1">
      <w:start w:val="1"/>
      <w:numFmt w:val="lowerLetter"/>
      <w:lvlText w:val="%8."/>
      <w:lvlJc w:val="left"/>
      <w:pPr>
        <w:ind w:left="5760" w:hanging="360"/>
      </w:pPr>
    </w:lvl>
    <w:lvl w:ilvl="8" w:tplc="90F2397E" w:tentative="1">
      <w:start w:val="1"/>
      <w:numFmt w:val="lowerRoman"/>
      <w:lvlText w:val="%9."/>
      <w:lvlJc w:val="right"/>
      <w:pPr>
        <w:ind w:left="6480" w:hanging="180"/>
      </w:pPr>
    </w:lvl>
  </w:abstractNum>
  <w:abstractNum w:abstractNumId="17" w15:restartNumberingAfterBreak="0">
    <w:nsid w:val="35FF2F71"/>
    <w:multiLevelType w:val="hybridMultilevel"/>
    <w:tmpl w:val="94CCDB5A"/>
    <w:lvl w:ilvl="0" w:tplc="F2542908">
      <w:start w:val="1"/>
      <w:numFmt w:val="decimal"/>
      <w:lvlText w:val="%1."/>
      <w:lvlJc w:val="left"/>
      <w:pPr>
        <w:ind w:left="1080" w:hanging="360"/>
      </w:pPr>
      <w:rPr>
        <w:rFonts w:hint="default"/>
      </w:rPr>
    </w:lvl>
    <w:lvl w:ilvl="1" w:tplc="8DBE5982" w:tentative="1">
      <w:start w:val="1"/>
      <w:numFmt w:val="lowerLetter"/>
      <w:lvlText w:val="%2."/>
      <w:lvlJc w:val="left"/>
      <w:pPr>
        <w:ind w:left="1800" w:hanging="360"/>
      </w:pPr>
    </w:lvl>
    <w:lvl w:ilvl="2" w:tplc="24702166" w:tentative="1">
      <w:start w:val="1"/>
      <w:numFmt w:val="lowerRoman"/>
      <w:lvlText w:val="%3."/>
      <w:lvlJc w:val="right"/>
      <w:pPr>
        <w:ind w:left="2520" w:hanging="180"/>
      </w:pPr>
    </w:lvl>
    <w:lvl w:ilvl="3" w:tplc="CC905EB0" w:tentative="1">
      <w:start w:val="1"/>
      <w:numFmt w:val="decimal"/>
      <w:lvlText w:val="%4."/>
      <w:lvlJc w:val="left"/>
      <w:pPr>
        <w:ind w:left="3240" w:hanging="360"/>
      </w:pPr>
    </w:lvl>
    <w:lvl w:ilvl="4" w:tplc="DF9612BE" w:tentative="1">
      <w:start w:val="1"/>
      <w:numFmt w:val="lowerLetter"/>
      <w:lvlText w:val="%5."/>
      <w:lvlJc w:val="left"/>
      <w:pPr>
        <w:ind w:left="3960" w:hanging="360"/>
      </w:pPr>
    </w:lvl>
    <w:lvl w:ilvl="5" w:tplc="5B2ACFA8" w:tentative="1">
      <w:start w:val="1"/>
      <w:numFmt w:val="lowerRoman"/>
      <w:lvlText w:val="%6."/>
      <w:lvlJc w:val="right"/>
      <w:pPr>
        <w:ind w:left="4680" w:hanging="180"/>
      </w:pPr>
    </w:lvl>
    <w:lvl w:ilvl="6" w:tplc="E4F0709A" w:tentative="1">
      <w:start w:val="1"/>
      <w:numFmt w:val="decimal"/>
      <w:lvlText w:val="%7."/>
      <w:lvlJc w:val="left"/>
      <w:pPr>
        <w:ind w:left="5400" w:hanging="360"/>
      </w:pPr>
    </w:lvl>
    <w:lvl w:ilvl="7" w:tplc="3320C026" w:tentative="1">
      <w:start w:val="1"/>
      <w:numFmt w:val="lowerLetter"/>
      <w:lvlText w:val="%8."/>
      <w:lvlJc w:val="left"/>
      <w:pPr>
        <w:ind w:left="6120" w:hanging="360"/>
      </w:pPr>
    </w:lvl>
    <w:lvl w:ilvl="8" w:tplc="2DB84998" w:tentative="1">
      <w:start w:val="1"/>
      <w:numFmt w:val="lowerRoman"/>
      <w:lvlText w:val="%9."/>
      <w:lvlJc w:val="right"/>
      <w:pPr>
        <w:ind w:left="6840" w:hanging="180"/>
      </w:pPr>
    </w:lvl>
  </w:abstractNum>
  <w:abstractNum w:abstractNumId="18" w15:restartNumberingAfterBreak="0">
    <w:nsid w:val="3871070C"/>
    <w:multiLevelType w:val="hybridMultilevel"/>
    <w:tmpl w:val="0FE66800"/>
    <w:lvl w:ilvl="0" w:tplc="514889C6">
      <w:start w:val="1"/>
      <w:numFmt w:val="decimal"/>
      <w:lvlText w:val="%1."/>
      <w:lvlJc w:val="left"/>
      <w:pPr>
        <w:ind w:left="1004" w:hanging="360"/>
      </w:pPr>
    </w:lvl>
    <w:lvl w:ilvl="1" w:tplc="1702F798" w:tentative="1">
      <w:start w:val="1"/>
      <w:numFmt w:val="lowerLetter"/>
      <w:lvlText w:val="%2."/>
      <w:lvlJc w:val="left"/>
      <w:pPr>
        <w:ind w:left="1724" w:hanging="360"/>
      </w:pPr>
    </w:lvl>
    <w:lvl w:ilvl="2" w:tplc="327AC7AA" w:tentative="1">
      <w:start w:val="1"/>
      <w:numFmt w:val="lowerRoman"/>
      <w:lvlText w:val="%3."/>
      <w:lvlJc w:val="right"/>
      <w:pPr>
        <w:ind w:left="2444" w:hanging="180"/>
      </w:pPr>
    </w:lvl>
    <w:lvl w:ilvl="3" w:tplc="5A90B278" w:tentative="1">
      <w:start w:val="1"/>
      <w:numFmt w:val="decimal"/>
      <w:lvlText w:val="%4."/>
      <w:lvlJc w:val="left"/>
      <w:pPr>
        <w:ind w:left="3164" w:hanging="360"/>
      </w:pPr>
    </w:lvl>
    <w:lvl w:ilvl="4" w:tplc="2E7CC17E" w:tentative="1">
      <w:start w:val="1"/>
      <w:numFmt w:val="lowerLetter"/>
      <w:lvlText w:val="%5."/>
      <w:lvlJc w:val="left"/>
      <w:pPr>
        <w:ind w:left="3884" w:hanging="360"/>
      </w:pPr>
    </w:lvl>
    <w:lvl w:ilvl="5" w:tplc="B4D4CD5A" w:tentative="1">
      <w:start w:val="1"/>
      <w:numFmt w:val="lowerRoman"/>
      <w:lvlText w:val="%6."/>
      <w:lvlJc w:val="right"/>
      <w:pPr>
        <w:ind w:left="4604" w:hanging="180"/>
      </w:pPr>
    </w:lvl>
    <w:lvl w:ilvl="6" w:tplc="97B6AEC6" w:tentative="1">
      <w:start w:val="1"/>
      <w:numFmt w:val="decimal"/>
      <w:lvlText w:val="%7."/>
      <w:lvlJc w:val="left"/>
      <w:pPr>
        <w:ind w:left="5324" w:hanging="360"/>
      </w:pPr>
    </w:lvl>
    <w:lvl w:ilvl="7" w:tplc="58DAF9E8" w:tentative="1">
      <w:start w:val="1"/>
      <w:numFmt w:val="lowerLetter"/>
      <w:lvlText w:val="%8."/>
      <w:lvlJc w:val="left"/>
      <w:pPr>
        <w:ind w:left="6044" w:hanging="360"/>
      </w:pPr>
    </w:lvl>
    <w:lvl w:ilvl="8" w:tplc="DC66C000" w:tentative="1">
      <w:start w:val="1"/>
      <w:numFmt w:val="lowerRoman"/>
      <w:lvlText w:val="%9."/>
      <w:lvlJc w:val="right"/>
      <w:pPr>
        <w:ind w:left="6764" w:hanging="180"/>
      </w:pPr>
    </w:lvl>
  </w:abstractNum>
  <w:abstractNum w:abstractNumId="19" w15:restartNumberingAfterBreak="0">
    <w:nsid w:val="389603DB"/>
    <w:multiLevelType w:val="hybridMultilevel"/>
    <w:tmpl w:val="7182F6FE"/>
    <w:lvl w:ilvl="0" w:tplc="36E2C6C8">
      <w:start w:val="1"/>
      <w:numFmt w:val="decimal"/>
      <w:lvlText w:val="%1."/>
      <w:lvlJc w:val="left"/>
      <w:pPr>
        <w:ind w:left="720" w:hanging="360"/>
      </w:pPr>
      <w:rPr>
        <w:rFonts w:hint="default"/>
      </w:rPr>
    </w:lvl>
    <w:lvl w:ilvl="1" w:tplc="82381C14" w:tentative="1">
      <w:start w:val="1"/>
      <w:numFmt w:val="lowerLetter"/>
      <w:lvlText w:val="%2."/>
      <w:lvlJc w:val="left"/>
      <w:pPr>
        <w:ind w:left="1440" w:hanging="360"/>
      </w:pPr>
    </w:lvl>
    <w:lvl w:ilvl="2" w:tplc="87BEF1A0" w:tentative="1">
      <w:start w:val="1"/>
      <w:numFmt w:val="lowerRoman"/>
      <w:lvlText w:val="%3."/>
      <w:lvlJc w:val="right"/>
      <w:pPr>
        <w:ind w:left="2160" w:hanging="180"/>
      </w:pPr>
    </w:lvl>
    <w:lvl w:ilvl="3" w:tplc="0BE24C90" w:tentative="1">
      <w:start w:val="1"/>
      <w:numFmt w:val="decimal"/>
      <w:lvlText w:val="%4."/>
      <w:lvlJc w:val="left"/>
      <w:pPr>
        <w:ind w:left="2880" w:hanging="360"/>
      </w:pPr>
    </w:lvl>
    <w:lvl w:ilvl="4" w:tplc="8CEA9558" w:tentative="1">
      <w:start w:val="1"/>
      <w:numFmt w:val="lowerLetter"/>
      <w:lvlText w:val="%5."/>
      <w:lvlJc w:val="left"/>
      <w:pPr>
        <w:ind w:left="3600" w:hanging="360"/>
      </w:pPr>
    </w:lvl>
    <w:lvl w:ilvl="5" w:tplc="D0F4B296" w:tentative="1">
      <w:start w:val="1"/>
      <w:numFmt w:val="lowerRoman"/>
      <w:lvlText w:val="%6."/>
      <w:lvlJc w:val="right"/>
      <w:pPr>
        <w:ind w:left="4320" w:hanging="180"/>
      </w:pPr>
    </w:lvl>
    <w:lvl w:ilvl="6" w:tplc="B56C87A8" w:tentative="1">
      <w:start w:val="1"/>
      <w:numFmt w:val="decimal"/>
      <w:lvlText w:val="%7."/>
      <w:lvlJc w:val="left"/>
      <w:pPr>
        <w:ind w:left="5040" w:hanging="360"/>
      </w:pPr>
    </w:lvl>
    <w:lvl w:ilvl="7" w:tplc="C4964038" w:tentative="1">
      <w:start w:val="1"/>
      <w:numFmt w:val="lowerLetter"/>
      <w:lvlText w:val="%8."/>
      <w:lvlJc w:val="left"/>
      <w:pPr>
        <w:ind w:left="5760" w:hanging="360"/>
      </w:pPr>
    </w:lvl>
    <w:lvl w:ilvl="8" w:tplc="059A2802" w:tentative="1">
      <w:start w:val="1"/>
      <w:numFmt w:val="lowerRoman"/>
      <w:lvlText w:val="%9."/>
      <w:lvlJc w:val="right"/>
      <w:pPr>
        <w:ind w:left="6480" w:hanging="180"/>
      </w:pPr>
    </w:lvl>
  </w:abstractNum>
  <w:abstractNum w:abstractNumId="20" w15:restartNumberingAfterBreak="0">
    <w:nsid w:val="3D3D0EA3"/>
    <w:multiLevelType w:val="hybridMultilevel"/>
    <w:tmpl w:val="71E267EA"/>
    <w:lvl w:ilvl="0" w:tplc="8AD48A5C">
      <w:start w:val="1"/>
      <w:numFmt w:val="decimal"/>
      <w:lvlText w:val="%1."/>
      <w:lvlJc w:val="left"/>
      <w:pPr>
        <w:ind w:left="720" w:hanging="360"/>
      </w:pPr>
    </w:lvl>
    <w:lvl w:ilvl="1" w:tplc="973C6500" w:tentative="1">
      <w:start w:val="1"/>
      <w:numFmt w:val="lowerLetter"/>
      <w:lvlText w:val="%2."/>
      <w:lvlJc w:val="left"/>
      <w:pPr>
        <w:ind w:left="1440" w:hanging="360"/>
      </w:pPr>
    </w:lvl>
    <w:lvl w:ilvl="2" w:tplc="0BE466E6" w:tentative="1">
      <w:start w:val="1"/>
      <w:numFmt w:val="lowerRoman"/>
      <w:lvlText w:val="%3."/>
      <w:lvlJc w:val="right"/>
      <w:pPr>
        <w:ind w:left="2160" w:hanging="180"/>
      </w:pPr>
    </w:lvl>
    <w:lvl w:ilvl="3" w:tplc="FE524E16" w:tentative="1">
      <w:start w:val="1"/>
      <w:numFmt w:val="decimal"/>
      <w:lvlText w:val="%4."/>
      <w:lvlJc w:val="left"/>
      <w:pPr>
        <w:ind w:left="2880" w:hanging="360"/>
      </w:pPr>
    </w:lvl>
    <w:lvl w:ilvl="4" w:tplc="FEE8B0AA" w:tentative="1">
      <w:start w:val="1"/>
      <w:numFmt w:val="lowerLetter"/>
      <w:lvlText w:val="%5."/>
      <w:lvlJc w:val="left"/>
      <w:pPr>
        <w:ind w:left="3600" w:hanging="360"/>
      </w:pPr>
    </w:lvl>
    <w:lvl w:ilvl="5" w:tplc="E078F3E8" w:tentative="1">
      <w:start w:val="1"/>
      <w:numFmt w:val="lowerRoman"/>
      <w:lvlText w:val="%6."/>
      <w:lvlJc w:val="right"/>
      <w:pPr>
        <w:ind w:left="4320" w:hanging="180"/>
      </w:pPr>
    </w:lvl>
    <w:lvl w:ilvl="6" w:tplc="AE7C64A4" w:tentative="1">
      <w:start w:val="1"/>
      <w:numFmt w:val="decimal"/>
      <w:lvlText w:val="%7."/>
      <w:lvlJc w:val="left"/>
      <w:pPr>
        <w:ind w:left="5040" w:hanging="360"/>
      </w:pPr>
    </w:lvl>
    <w:lvl w:ilvl="7" w:tplc="85463CB2" w:tentative="1">
      <w:start w:val="1"/>
      <w:numFmt w:val="lowerLetter"/>
      <w:lvlText w:val="%8."/>
      <w:lvlJc w:val="left"/>
      <w:pPr>
        <w:ind w:left="5760" w:hanging="360"/>
      </w:pPr>
    </w:lvl>
    <w:lvl w:ilvl="8" w:tplc="C3F8BA06" w:tentative="1">
      <w:start w:val="1"/>
      <w:numFmt w:val="lowerRoman"/>
      <w:lvlText w:val="%9."/>
      <w:lvlJc w:val="right"/>
      <w:pPr>
        <w:ind w:left="6480" w:hanging="180"/>
      </w:pPr>
    </w:lvl>
  </w:abstractNum>
  <w:abstractNum w:abstractNumId="21" w15:restartNumberingAfterBreak="0">
    <w:nsid w:val="3D6F0079"/>
    <w:multiLevelType w:val="hybridMultilevel"/>
    <w:tmpl w:val="BF6402F0"/>
    <w:lvl w:ilvl="0" w:tplc="AF3E7084">
      <w:start w:val="1"/>
      <w:numFmt w:val="bullet"/>
      <w:lvlText w:val=""/>
      <w:lvlJc w:val="left"/>
      <w:pPr>
        <w:ind w:left="770" w:hanging="360"/>
      </w:pPr>
      <w:rPr>
        <w:rFonts w:ascii="Symbol" w:hAnsi="Symbol" w:hint="default"/>
      </w:rPr>
    </w:lvl>
    <w:lvl w:ilvl="1" w:tplc="E8FC9DEC" w:tentative="1">
      <w:start w:val="1"/>
      <w:numFmt w:val="bullet"/>
      <w:lvlText w:val="o"/>
      <w:lvlJc w:val="left"/>
      <w:pPr>
        <w:ind w:left="1490" w:hanging="360"/>
      </w:pPr>
      <w:rPr>
        <w:rFonts w:ascii="Courier New" w:hAnsi="Courier New" w:cs="Courier New" w:hint="default"/>
      </w:rPr>
    </w:lvl>
    <w:lvl w:ilvl="2" w:tplc="E7F8937A" w:tentative="1">
      <w:start w:val="1"/>
      <w:numFmt w:val="bullet"/>
      <w:lvlText w:val=""/>
      <w:lvlJc w:val="left"/>
      <w:pPr>
        <w:ind w:left="2210" w:hanging="360"/>
      </w:pPr>
      <w:rPr>
        <w:rFonts w:ascii="Wingdings" w:hAnsi="Wingdings" w:hint="default"/>
      </w:rPr>
    </w:lvl>
    <w:lvl w:ilvl="3" w:tplc="4C34FE30" w:tentative="1">
      <w:start w:val="1"/>
      <w:numFmt w:val="bullet"/>
      <w:lvlText w:val=""/>
      <w:lvlJc w:val="left"/>
      <w:pPr>
        <w:ind w:left="2930" w:hanging="360"/>
      </w:pPr>
      <w:rPr>
        <w:rFonts w:ascii="Symbol" w:hAnsi="Symbol" w:hint="default"/>
      </w:rPr>
    </w:lvl>
    <w:lvl w:ilvl="4" w:tplc="0C0CAB7C" w:tentative="1">
      <w:start w:val="1"/>
      <w:numFmt w:val="bullet"/>
      <w:lvlText w:val="o"/>
      <w:lvlJc w:val="left"/>
      <w:pPr>
        <w:ind w:left="3650" w:hanging="360"/>
      </w:pPr>
      <w:rPr>
        <w:rFonts w:ascii="Courier New" w:hAnsi="Courier New" w:cs="Courier New" w:hint="default"/>
      </w:rPr>
    </w:lvl>
    <w:lvl w:ilvl="5" w:tplc="4B324708" w:tentative="1">
      <w:start w:val="1"/>
      <w:numFmt w:val="bullet"/>
      <w:lvlText w:val=""/>
      <w:lvlJc w:val="left"/>
      <w:pPr>
        <w:ind w:left="4370" w:hanging="360"/>
      </w:pPr>
      <w:rPr>
        <w:rFonts w:ascii="Wingdings" w:hAnsi="Wingdings" w:hint="default"/>
      </w:rPr>
    </w:lvl>
    <w:lvl w:ilvl="6" w:tplc="4A3A1536" w:tentative="1">
      <w:start w:val="1"/>
      <w:numFmt w:val="bullet"/>
      <w:lvlText w:val=""/>
      <w:lvlJc w:val="left"/>
      <w:pPr>
        <w:ind w:left="5090" w:hanging="360"/>
      </w:pPr>
      <w:rPr>
        <w:rFonts w:ascii="Symbol" w:hAnsi="Symbol" w:hint="default"/>
      </w:rPr>
    </w:lvl>
    <w:lvl w:ilvl="7" w:tplc="2BD4DD4A" w:tentative="1">
      <w:start w:val="1"/>
      <w:numFmt w:val="bullet"/>
      <w:lvlText w:val="o"/>
      <w:lvlJc w:val="left"/>
      <w:pPr>
        <w:ind w:left="5810" w:hanging="360"/>
      </w:pPr>
      <w:rPr>
        <w:rFonts w:ascii="Courier New" w:hAnsi="Courier New" w:cs="Courier New" w:hint="default"/>
      </w:rPr>
    </w:lvl>
    <w:lvl w:ilvl="8" w:tplc="1B9232DC" w:tentative="1">
      <w:start w:val="1"/>
      <w:numFmt w:val="bullet"/>
      <w:lvlText w:val=""/>
      <w:lvlJc w:val="left"/>
      <w:pPr>
        <w:ind w:left="6530" w:hanging="360"/>
      </w:pPr>
      <w:rPr>
        <w:rFonts w:ascii="Wingdings" w:hAnsi="Wingdings" w:hint="default"/>
      </w:rPr>
    </w:lvl>
  </w:abstractNum>
  <w:abstractNum w:abstractNumId="22" w15:restartNumberingAfterBreak="0">
    <w:nsid w:val="42895176"/>
    <w:multiLevelType w:val="hybridMultilevel"/>
    <w:tmpl w:val="6A2EE66E"/>
    <w:lvl w:ilvl="0" w:tplc="77AEBD7E">
      <w:start w:val="1"/>
      <w:numFmt w:val="decimal"/>
      <w:lvlText w:val="%1."/>
      <w:lvlJc w:val="left"/>
      <w:pPr>
        <w:ind w:left="720" w:hanging="360"/>
      </w:pPr>
      <w:rPr>
        <w:rFonts w:hint="default"/>
      </w:rPr>
    </w:lvl>
    <w:lvl w:ilvl="1" w:tplc="32847484" w:tentative="1">
      <w:start w:val="1"/>
      <w:numFmt w:val="lowerLetter"/>
      <w:lvlText w:val="%2."/>
      <w:lvlJc w:val="left"/>
      <w:pPr>
        <w:ind w:left="1440" w:hanging="360"/>
      </w:pPr>
    </w:lvl>
    <w:lvl w:ilvl="2" w:tplc="56FC52F4" w:tentative="1">
      <w:start w:val="1"/>
      <w:numFmt w:val="lowerRoman"/>
      <w:lvlText w:val="%3."/>
      <w:lvlJc w:val="right"/>
      <w:pPr>
        <w:ind w:left="2160" w:hanging="180"/>
      </w:pPr>
    </w:lvl>
    <w:lvl w:ilvl="3" w:tplc="F10A9694" w:tentative="1">
      <w:start w:val="1"/>
      <w:numFmt w:val="decimal"/>
      <w:lvlText w:val="%4."/>
      <w:lvlJc w:val="left"/>
      <w:pPr>
        <w:ind w:left="2880" w:hanging="360"/>
      </w:pPr>
    </w:lvl>
    <w:lvl w:ilvl="4" w:tplc="1A22F75A" w:tentative="1">
      <w:start w:val="1"/>
      <w:numFmt w:val="lowerLetter"/>
      <w:lvlText w:val="%5."/>
      <w:lvlJc w:val="left"/>
      <w:pPr>
        <w:ind w:left="3600" w:hanging="360"/>
      </w:pPr>
    </w:lvl>
    <w:lvl w:ilvl="5" w:tplc="BB3EC9E2" w:tentative="1">
      <w:start w:val="1"/>
      <w:numFmt w:val="lowerRoman"/>
      <w:lvlText w:val="%6."/>
      <w:lvlJc w:val="right"/>
      <w:pPr>
        <w:ind w:left="4320" w:hanging="180"/>
      </w:pPr>
    </w:lvl>
    <w:lvl w:ilvl="6" w:tplc="55E4A77A" w:tentative="1">
      <w:start w:val="1"/>
      <w:numFmt w:val="decimal"/>
      <w:lvlText w:val="%7."/>
      <w:lvlJc w:val="left"/>
      <w:pPr>
        <w:ind w:left="5040" w:hanging="360"/>
      </w:pPr>
    </w:lvl>
    <w:lvl w:ilvl="7" w:tplc="70248762" w:tentative="1">
      <w:start w:val="1"/>
      <w:numFmt w:val="lowerLetter"/>
      <w:lvlText w:val="%8."/>
      <w:lvlJc w:val="left"/>
      <w:pPr>
        <w:ind w:left="5760" w:hanging="360"/>
      </w:pPr>
    </w:lvl>
    <w:lvl w:ilvl="8" w:tplc="5DF0270E" w:tentative="1">
      <w:start w:val="1"/>
      <w:numFmt w:val="lowerRoman"/>
      <w:lvlText w:val="%9."/>
      <w:lvlJc w:val="right"/>
      <w:pPr>
        <w:ind w:left="6480" w:hanging="180"/>
      </w:pPr>
    </w:lvl>
  </w:abstractNum>
  <w:abstractNum w:abstractNumId="23" w15:restartNumberingAfterBreak="0">
    <w:nsid w:val="43CA67F9"/>
    <w:multiLevelType w:val="hybridMultilevel"/>
    <w:tmpl w:val="2064F300"/>
    <w:lvl w:ilvl="0" w:tplc="92F8D99E">
      <w:start w:val="1"/>
      <w:numFmt w:val="bullet"/>
      <w:lvlText w:val=""/>
      <w:lvlJc w:val="left"/>
      <w:pPr>
        <w:ind w:left="720" w:hanging="360"/>
      </w:pPr>
      <w:rPr>
        <w:rFonts w:ascii="Symbol" w:hAnsi="Symbol" w:hint="default"/>
      </w:rPr>
    </w:lvl>
    <w:lvl w:ilvl="1" w:tplc="221A8FCA" w:tentative="1">
      <w:start w:val="1"/>
      <w:numFmt w:val="bullet"/>
      <w:lvlText w:val="o"/>
      <w:lvlJc w:val="left"/>
      <w:pPr>
        <w:ind w:left="1440" w:hanging="360"/>
      </w:pPr>
      <w:rPr>
        <w:rFonts w:ascii="Courier New" w:hAnsi="Courier New" w:cs="Courier New" w:hint="default"/>
      </w:rPr>
    </w:lvl>
    <w:lvl w:ilvl="2" w:tplc="9DF416D6" w:tentative="1">
      <w:start w:val="1"/>
      <w:numFmt w:val="bullet"/>
      <w:lvlText w:val=""/>
      <w:lvlJc w:val="left"/>
      <w:pPr>
        <w:ind w:left="2160" w:hanging="360"/>
      </w:pPr>
      <w:rPr>
        <w:rFonts w:ascii="Wingdings" w:hAnsi="Wingdings" w:hint="default"/>
      </w:rPr>
    </w:lvl>
    <w:lvl w:ilvl="3" w:tplc="6B82D9D4" w:tentative="1">
      <w:start w:val="1"/>
      <w:numFmt w:val="bullet"/>
      <w:lvlText w:val=""/>
      <w:lvlJc w:val="left"/>
      <w:pPr>
        <w:ind w:left="2880" w:hanging="360"/>
      </w:pPr>
      <w:rPr>
        <w:rFonts w:ascii="Symbol" w:hAnsi="Symbol" w:hint="default"/>
      </w:rPr>
    </w:lvl>
    <w:lvl w:ilvl="4" w:tplc="34B0AEB4" w:tentative="1">
      <w:start w:val="1"/>
      <w:numFmt w:val="bullet"/>
      <w:lvlText w:val="o"/>
      <w:lvlJc w:val="left"/>
      <w:pPr>
        <w:ind w:left="3600" w:hanging="360"/>
      </w:pPr>
      <w:rPr>
        <w:rFonts w:ascii="Courier New" w:hAnsi="Courier New" w:cs="Courier New" w:hint="default"/>
      </w:rPr>
    </w:lvl>
    <w:lvl w:ilvl="5" w:tplc="A416778A" w:tentative="1">
      <w:start w:val="1"/>
      <w:numFmt w:val="bullet"/>
      <w:lvlText w:val=""/>
      <w:lvlJc w:val="left"/>
      <w:pPr>
        <w:ind w:left="4320" w:hanging="360"/>
      </w:pPr>
      <w:rPr>
        <w:rFonts w:ascii="Wingdings" w:hAnsi="Wingdings" w:hint="default"/>
      </w:rPr>
    </w:lvl>
    <w:lvl w:ilvl="6" w:tplc="886E4C74" w:tentative="1">
      <w:start w:val="1"/>
      <w:numFmt w:val="bullet"/>
      <w:lvlText w:val=""/>
      <w:lvlJc w:val="left"/>
      <w:pPr>
        <w:ind w:left="5040" w:hanging="360"/>
      </w:pPr>
      <w:rPr>
        <w:rFonts w:ascii="Symbol" w:hAnsi="Symbol" w:hint="default"/>
      </w:rPr>
    </w:lvl>
    <w:lvl w:ilvl="7" w:tplc="4D5AEF28" w:tentative="1">
      <w:start w:val="1"/>
      <w:numFmt w:val="bullet"/>
      <w:lvlText w:val="o"/>
      <w:lvlJc w:val="left"/>
      <w:pPr>
        <w:ind w:left="5760" w:hanging="360"/>
      </w:pPr>
      <w:rPr>
        <w:rFonts w:ascii="Courier New" w:hAnsi="Courier New" w:cs="Courier New" w:hint="default"/>
      </w:rPr>
    </w:lvl>
    <w:lvl w:ilvl="8" w:tplc="975C2EC2" w:tentative="1">
      <w:start w:val="1"/>
      <w:numFmt w:val="bullet"/>
      <w:lvlText w:val=""/>
      <w:lvlJc w:val="left"/>
      <w:pPr>
        <w:ind w:left="6480" w:hanging="360"/>
      </w:pPr>
      <w:rPr>
        <w:rFonts w:ascii="Wingdings" w:hAnsi="Wingdings" w:hint="default"/>
      </w:rPr>
    </w:lvl>
  </w:abstractNum>
  <w:abstractNum w:abstractNumId="24" w15:restartNumberingAfterBreak="0">
    <w:nsid w:val="465A1BC1"/>
    <w:multiLevelType w:val="hybridMultilevel"/>
    <w:tmpl w:val="EF9AAA56"/>
    <w:lvl w:ilvl="0" w:tplc="FF423F48">
      <w:start w:val="1"/>
      <w:numFmt w:val="bullet"/>
      <w:lvlText w:val=""/>
      <w:lvlJc w:val="left"/>
      <w:pPr>
        <w:ind w:left="720" w:hanging="360"/>
      </w:pPr>
      <w:rPr>
        <w:rFonts w:ascii="Symbol" w:hAnsi="Symbol" w:hint="default"/>
      </w:rPr>
    </w:lvl>
    <w:lvl w:ilvl="1" w:tplc="336895CA" w:tentative="1">
      <w:start w:val="1"/>
      <w:numFmt w:val="bullet"/>
      <w:lvlText w:val="o"/>
      <w:lvlJc w:val="left"/>
      <w:pPr>
        <w:ind w:left="1440" w:hanging="360"/>
      </w:pPr>
      <w:rPr>
        <w:rFonts w:ascii="Courier New" w:hAnsi="Courier New" w:cs="Courier New" w:hint="default"/>
      </w:rPr>
    </w:lvl>
    <w:lvl w:ilvl="2" w:tplc="F2881198" w:tentative="1">
      <w:start w:val="1"/>
      <w:numFmt w:val="bullet"/>
      <w:lvlText w:val=""/>
      <w:lvlJc w:val="left"/>
      <w:pPr>
        <w:ind w:left="2160" w:hanging="360"/>
      </w:pPr>
      <w:rPr>
        <w:rFonts w:ascii="Wingdings" w:hAnsi="Wingdings" w:hint="default"/>
      </w:rPr>
    </w:lvl>
    <w:lvl w:ilvl="3" w:tplc="77BCD43A" w:tentative="1">
      <w:start w:val="1"/>
      <w:numFmt w:val="bullet"/>
      <w:lvlText w:val=""/>
      <w:lvlJc w:val="left"/>
      <w:pPr>
        <w:ind w:left="2880" w:hanging="360"/>
      </w:pPr>
      <w:rPr>
        <w:rFonts w:ascii="Symbol" w:hAnsi="Symbol" w:hint="default"/>
      </w:rPr>
    </w:lvl>
    <w:lvl w:ilvl="4" w:tplc="3742611C" w:tentative="1">
      <w:start w:val="1"/>
      <w:numFmt w:val="bullet"/>
      <w:lvlText w:val="o"/>
      <w:lvlJc w:val="left"/>
      <w:pPr>
        <w:ind w:left="3600" w:hanging="360"/>
      </w:pPr>
      <w:rPr>
        <w:rFonts w:ascii="Courier New" w:hAnsi="Courier New" w:cs="Courier New" w:hint="default"/>
      </w:rPr>
    </w:lvl>
    <w:lvl w:ilvl="5" w:tplc="D9C01780" w:tentative="1">
      <w:start w:val="1"/>
      <w:numFmt w:val="bullet"/>
      <w:lvlText w:val=""/>
      <w:lvlJc w:val="left"/>
      <w:pPr>
        <w:ind w:left="4320" w:hanging="360"/>
      </w:pPr>
      <w:rPr>
        <w:rFonts w:ascii="Wingdings" w:hAnsi="Wingdings" w:hint="default"/>
      </w:rPr>
    </w:lvl>
    <w:lvl w:ilvl="6" w:tplc="E6F4AF12" w:tentative="1">
      <w:start w:val="1"/>
      <w:numFmt w:val="bullet"/>
      <w:lvlText w:val=""/>
      <w:lvlJc w:val="left"/>
      <w:pPr>
        <w:ind w:left="5040" w:hanging="360"/>
      </w:pPr>
      <w:rPr>
        <w:rFonts w:ascii="Symbol" w:hAnsi="Symbol" w:hint="default"/>
      </w:rPr>
    </w:lvl>
    <w:lvl w:ilvl="7" w:tplc="DAF22992" w:tentative="1">
      <w:start w:val="1"/>
      <w:numFmt w:val="bullet"/>
      <w:lvlText w:val="o"/>
      <w:lvlJc w:val="left"/>
      <w:pPr>
        <w:ind w:left="5760" w:hanging="360"/>
      </w:pPr>
      <w:rPr>
        <w:rFonts w:ascii="Courier New" w:hAnsi="Courier New" w:cs="Courier New" w:hint="default"/>
      </w:rPr>
    </w:lvl>
    <w:lvl w:ilvl="8" w:tplc="18A6D818" w:tentative="1">
      <w:start w:val="1"/>
      <w:numFmt w:val="bullet"/>
      <w:lvlText w:val=""/>
      <w:lvlJc w:val="left"/>
      <w:pPr>
        <w:ind w:left="6480" w:hanging="360"/>
      </w:pPr>
      <w:rPr>
        <w:rFonts w:ascii="Wingdings" w:hAnsi="Wingdings" w:hint="default"/>
      </w:rPr>
    </w:lvl>
  </w:abstractNum>
  <w:abstractNum w:abstractNumId="25" w15:restartNumberingAfterBreak="0">
    <w:nsid w:val="4B7F02E2"/>
    <w:multiLevelType w:val="hybridMultilevel"/>
    <w:tmpl w:val="82741732"/>
    <w:lvl w:ilvl="0" w:tplc="980EE626">
      <w:start w:val="1"/>
      <w:numFmt w:val="decimal"/>
      <w:lvlText w:val="%1."/>
      <w:lvlJc w:val="left"/>
      <w:pPr>
        <w:ind w:left="720" w:hanging="360"/>
      </w:pPr>
    </w:lvl>
    <w:lvl w:ilvl="1" w:tplc="C2605984" w:tentative="1">
      <w:start w:val="1"/>
      <w:numFmt w:val="lowerLetter"/>
      <w:lvlText w:val="%2."/>
      <w:lvlJc w:val="left"/>
      <w:pPr>
        <w:ind w:left="1440" w:hanging="360"/>
      </w:pPr>
    </w:lvl>
    <w:lvl w:ilvl="2" w:tplc="A82ABE06" w:tentative="1">
      <w:start w:val="1"/>
      <w:numFmt w:val="lowerRoman"/>
      <w:lvlText w:val="%3."/>
      <w:lvlJc w:val="right"/>
      <w:pPr>
        <w:ind w:left="2160" w:hanging="180"/>
      </w:pPr>
    </w:lvl>
    <w:lvl w:ilvl="3" w:tplc="739C8BB6" w:tentative="1">
      <w:start w:val="1"/>
      <w:numFmt w:val="decimal"/>
      <w:lvlText w:val="%4."/>
      <w:lvlJc w:val="left"/>
      <w:pPr>
        <w:ind w:left="2880" w:hanging="360"/>
      </w:pPr>
    </w:lvl>
    <w:lvl w:ilvl="4" w:tplc="6242FC5E" w:tentative="1">
      <w:start w:val="1"/>
      <w:numFmt w:val="lowerLetter"/>
      <w:lvlText w:val="%5."/>
      <w:lvlJc w:val="left"/>
      <w:pPr>
        <w:ind w:left="3600" w:hanging="360"/>
      </w:pPr>
    </w:lvl>
    <w:lvl w:ilvl="5" w:tplc="6E900160" w:tentative="1">
      <w:start w:val="1"/>
      <w:numFmt w:val="lowerRoman"/>
      <w:lvlText w:val="%6."/>
      <w:lvlJc w:val="right"/>
      <w:pPr>
        <w:ind w:left="4320" w:hanging="180"/>
      </w:pPr>
    </w:lvl>
    <w:lvl w:ilvl="6" w:tplc="393ABE9C" w:tentative="1">
      <w:start w:val="1"/>
      <w:numFmt w:val="decimal"/>
      <w:lvlText w:val="%7."/>
      <w:lvlJc w:val="left"/>
      <w:pPr>
        <w:ind w:left="5040" w:hanging="360"/>
      </w:pPr>
    </w:lvl>
    <w:lvl w:ilvl="7" w:tplc="F0CEAAF8" w:tentative="1">
      <w:start w:val="1"/>
      <w:numFmt w:val="lowerLetter"/>
      <w:lvlText w:val="%8."/>
      <w:lvlJc w:val="left"/>
      <w:pPr>
        <w:ind w:left="5760" w:hanging="360"/>
      </w:pPr>
    </w:lvl>
    <w:lvl w:ilvl="8" w:tplc="7E32D404" w:tentative="1">
      <w:start w:val="1"/>
      <w:numFmt w:val="lowerRoman"/>
      <w:lvlText w:val="%9."/>
      <w:lvlJc w:val="right"/>
      <w:pPr>
        <w:ind w:left="6480" w:hanging="180"/>
      </w:pPr>
    </w:lvl>
  </w:abstractNum>
  <w:abstractNum w:abstractNumId="26" w15:restartNumberingAfterBreak="0">
    <w:nsid w:val="50645931"/>
    <w:multiLevelType w:val="hybridMultilevel"/>
    <w:tmpl w:val="F9F00860"/>
    <w:lvl w:ilvl="0" w:tplc="01B8693A">
      <w:start w:val="1"/>
      <w:numFmt w:val="bullet"/>
      <w:lvlText w:val=""/>
      <w:lvlJc w:val="left"/>
      <w:pPr>
        <w:ind w:left="720" w:hanging="360"/>
      </w:pPr>
      <w:rPr>
        <w:rFonts w:ascii="Symbol" w:hAnsi="Symbol" w:hint="default"/>
      </w:rPr>
    </w:lvl>
    <w:lvl w:ilvl="1" w:tplc="2C2283C6" w:tentative="1">
      <w:start w:val="1"/>
      <w:numFmt w:val="bullet"/>
      <w:lvlText w:val="o"/>
      <w:lvlJc w:val="left"/>
      <w:pPr>
        <w:ind w:left="1440" w:hanging="360"/>
      </w:pPr>
      <w:rPr>
        <w:rFonts w:ascii="Courier New" w:hAnsi="Courier New" w:cs="Courier New" w:hint="default"/>
      </w:rPr>
    </w:lvl>
    <w:lvl w:ilvl="2" w:tplc="A4DE69C6" w:tentative="1">
      <w:start w:val="1"/>
      <w:numFmt w:val="bullet"/>
      <w:lvlText w:val=""/>
      <w:lvlJc w:val="left"/>
      <w:pPr>
        <w:ind w:left="2160" w:hanging="360"/>
      </w:pPr>
      <w:rPr>
        <w:rFonts w:ascii="Wingdings" w:hAnsi="Wingdings" w:hint="default"/>
      </w:rPr>
    </w:lvl>
    <w:lvl w:ilvl="3" w:tplc="58F8AA84" w:tentative="1">
      <w:start w:val="1"/>
      <w:numFmt w:val="bullet"/>
      <w:lvlText w:val=""/>
      <w:lvlJc w:val="left"/>
      <w:pPr>
        <w:ind w:left="2880" w:hanging="360"/>
      </w:pPr>
      <w:rPr>
        <w:rFonts w:ascii="Symbol" w:hAnsi="Symbol" w:hint="default"/>
      </w:rPr>
    </w:lvl>
    <w:lvl w:ilvl="4" w:tplc="34D2CFA4" w:tentative="1">
      <w:start w:val="1"/>
      <w:numFmt w:val="bullet"/>
      <w:lvlText w:val="o"/>
      <w:lvlJc w:val="left"/>
      <w:pPr>
        <w:ind w:left="3600" w:hanging="360"/>
      </w:pPr>
      <w:rPr>
        <w:rFonts w:ascii="Courier New" w:hAnsi="Courier New" w:cs="Courier New" w:hint="default"/>
      </w:rPr>
    </w:lvl>
    <w:lvl w:ilvl="5" w:tplc="5D4230B6" w:tentative="1">
      <w:start w:val="1"/>
      <w:numFmt w:val="bullet"/>
      <w:lvlText w:val=""/>
      <w:lvlJc w:val="left"/>
      <w:pPr>
        <w:ind w:left="4320" w:hanging="360"/>
      </w:pPr>
      <w:rPr>
        <w:rFonts w:ascii="Wingdings" w:hAnsi="Wingdings" w:hint="default"/>
      </w:rPr>
    </w:lvl>
    <w:lvl w:ilvl="6" w:tplc="1B32A6FA" w:tentative="1">
      <w:start w:val="1"/>
      <w:numFmt w:val="bullet"/>
      <w:lvlText w:val=""/>
      <w:lvlJc w:val="left"/>
      <w:pPr>
        <w:ind w:left="5040" w:hanging="360"/>
      </w:pPr>
      <w:rPr>
        <w:rFonts w:ascii="Symbol" w:hAnsi="Symbol" w:hint="default"/>
      </w:rPr>
    </w:lvl>
    <w:lvl w:ilvl="7" w:tplc="79787C58" w:tentative="1">
      <w:start w:val="1"/>
      <w:numFmt w:val="bullet"/>
      <w:lvlText w:val="o"/>
      <w:lvlJc w:val="left"/>
      <w:pPr>
        <w:ind w:left="5760" w:hanging="360"/>
      </w:pPr>
      <w:rPr>
        <w:rFonts w:ascii="Courier New" w:hAnsi="Courier New" w:cs="Courier New" w:hint="default"/>
      </w:rPr>
    </w:lvl>
    <w:lvl w:ilvl="8" w:tplc="BFDAAFCE" w:tentative="1">
      <w:start w:val="1"/>
      <w:numFmt w:val="bullet"/>
      <w:lvlText w:val=""/>
      <w:lvlJc w:val="left"/>
      <w:pPr>
        <w:ind w:left="6480" w:hanging="360"/>
      </w:pPr>
      <w:rPr>
        <w:rFonts w:ascii="Wingdings" w:hAnsi="Wingdings" w:hint="default"/>
      </w:rPr>
    </w:lvl>
  </w:abstractNum>
  <w:abstractNum w:abstractNumId="27" w15:restartNumberingAfterBreak="0">
    <w:nsid w:val="534C62B9"/>
    <w:multiLevelType w:val="hybridMultilevel"/>
    <w:tmpl w:val="4D84222C"/>
    <w:lvl w:ilvl="0" w:tplc="8DD6D89C">
      <w:start w:val="1"/>
      <w:numFmt w:val="bullet"/>
      <w:lvlText w:val=""/>
      <w:lvlJc w:val="left"/>
      <w:pPr>
        <w:ind w:left="720" w:hanging="360"/>
      </w:pPr>
      <w:rPr>
        <w:rFonts w:ascii="Symbol" w:hAnsi="Symbol" w:hint="default"/>
      </w:rPr>
    </w:lvl>
    <w:lvl w:ilvl="1" w:tplc="826843A8" w:tentative="1">
      <w:start w:val="1"/>
      <w:numFmt w:val="bullet"/>
      <w:lvlText w:val="o"/>
      <w:lvlJc w:val="left"/>
      <w:pPr>
        <w:ind w:left="1440" w:hanging="360"/>
      </w:pPr>
      <w:rPr>
        <w:rFonts w:ascii="Courier New" w:hAnsi="Courier New" w:cs="Courier New" w:hint="default"/>
      </w:rPr>
    </w:lvl>
    <w:lvl w:ilvl="2" w:tplc="E1C6141C" w:tentative="1">
      <w:start w:val="1"/>
      <w:numFmt w:val="bullet"/>
      <w:lvlText w:val=""/>
      <w:lvlJc w:val="left"/>
      <w:pPr>
        <w:ind w:left="2160" w:hanging="360"/>
      </w:pPr>
      <w:rPr>
        <w:rFonts w:ascii="Wingdings" w:hAnsi="Wingdings" w:hint="default"/>
      </w:rPr>
    </w:lvl>
    <w:lvl w:ilvl="3" w:tplc="B81239FE" w:tentative="1">
      <w:start w:val="1"/>
      <w:numFmt w:val="bullet"/>
      <w:lvlText w:val=""/>
      <w:lvlJc w:val="left"/>
      <w:pPr>
        <w:ind w:left="2880" w:hanging="360"/>
      </w:pPr>
      <w:rPr>
        <w:rFonts w:ascii="Symbol" w:hAnsi="Symbol" w:hint="default"/>
      </w:rPr>
    </w:lvl>
    <w:lvl w:ilvl="4" w:tplc="5210AB24" w:tentative="1">
      <w:start w:val="1"/>
      <w:numFmt w:val="bullet"/>
      <w:lvlText w:val="o"/>
      <w:lvlJc w:val="left"/>
      <w:pPr>
        <w:ind w:left="3600" w:hanging="360"/>
      </w:pPr>
      <w:rPr>
        <w:rFonts w:ascii="Courier New" w:hAnsi="Courier New" w:cs="Courier New" w:hint="default"/>
      </w:rPr>
    </w:lvl>
    <w:lvl w:ilvl="5" w:tplc="39A4AADE" w:tentative="1">
      <w:start w:val="1"/>
      <w:numFmt w:val="bullet"/>
      <w:lvlText w:val=""/>
      <w:lvlJc w:val="left"/>
      <w:pPr>
        <w:ind w:left="4320" w:hanging="360"/>
      </w:pPr>
      <w:rPr>
        <w:rFonts w:ascii="Wingdings" w:hAnsi="Wingdings" w:hint="default"/>
      </w:rPr>
    </w:lvl>
    <w:lvl w:ilvl="6" w:tplc="89DC54BC" w:tentative="1">
      <w:start w:val="1"/>
      <w:numFmt w:val="bullet"/>
      <w:lvlText w:val=""/>
      <w:lvlJc w:val="left"/>
      <w:pPr>
        <w:ind w:left="5040" w:hanging="360"/>
      </w:pPr>
      <w:rPr>
        <w:rFonts w:ascii="Symbol" w:hAnsi="Symbol" w:hint="default"/>
      </w:rPr>
    </w:lvl>
    <w:lvl w:ilvl="7" w:tplc="13BC91DA" w:tentative="1">
      <w:start w:val="1"/>
      <w:numFmt w:val="bullet"/>
      <w:lvlText w:val="o"/>
      <w:lvlJc w:val="left"/>
      <w:pPr>
        <w:ind w:left="5760" w:hanging="360"/>
      </w:pPr>
      <w:rPr>
        <w:rFonts w:ascii="Courier New" w:hAnsi="Courier New" w:cs="Courier New" w:hint="default"/>
      </w:rPr>
    </w:lvl>
    <w:lvl w:ilvl="8" w:tplc="03D66F32" w:tentative="1">
      <w:start w:val="1"/>
      <w:numFmt w:val="bullet"/>
      <w:lvlText w:val=""/>
      <w:lvlJc w:val="left"/>
      <w:pPr>
        <w:ind w:left="6480" w:hanging="360"/>
      </w:pPr>
      <w:rPr>
        <w:rFonts w:ascii="Wingdings" w:hAnsi="Wingdings" w:hint="default"/>
      </w:rPr>
    </w:lvl>
  </w:abstractNum>
  <w:abstractNum w:abstractNumId="28" w15:restartNumberingAfterBreak="0">
    <w:nsid w:val="57C900D0"/>
    <w:multiLevelType w:val="hybridMultilevel"/>
    <w:tmpl w:val="A970BB26"/>
    <w:lvl w:ilvl="0" w:tplc="57AE3240">
      <w:start w:val="1"/>
      <w:numFmt w:val="decimal"/>
      <w:lvlText w:val="%1."/>
      <w:lvlJc w:val="left"/>
      <w:pPr>
        <w:ind w:left="720" w:hanging="360"/>
      </w:pPr>
      <w:rPr>
        <w:rFonts w:hint="default"/>
      </w:rPr>
    </w:lvl>
    <w:lvl w:ilvl="1" w:tplc="4C724138" w:tentative="1">
      <w:start w:val="1"/>
      <w:numFmt w:val="lowerLetter"/>
      <w:lvlText w:val="%2."/>
      <w:lvlJc w:val="left"/>
      <w:pPr>
        <w:ind w:left="1440" w:hanging="360"/>
      </w:pPr>
    </w:lvl>
    <w:lvl w:ilvl="2" w:tplc="6B868E82" w:tentative="1">
      <w:start w:val="1"/>
      <w:numFmt w:val="lowerRoman"/>
      <w:lvlText w:val="%3."/>
      <w:lvlJc w:val="right"/>
      <w:pPr>
        <w:ind w:left="2160" w:hanging="180"/>
      </w:pPr>
    </w:lvl>
    <w:lvl w:ilvl="3" w:tplc="A63CB926" w:tentative="1">
      <w:start w:val="1"/>
      <w:numFmt w:val="decimal"/>
      <w:lvlText w:val="%4."/>
      <w:lvlJc w:val="left"/>
      <w:pPr>
        <w:ind w:left="2880" w:hanging="360"/>
      </w:pPr>
    </w:lvl>
    <w:lvl w:ilvl="4" w:tplc="7196F4C0" w:tentative="1">
      <w:start w:val="1"/>
      <w:numFmt w:val="lowerLetter"/>
      <w:lvlText w:val="%5."/>
      <w:lvlJc w:val="left"/>
      <w:pPr>
        <w:ind w:left="3600" w:hanging="360"/>
      </w:pPr>
    </w:lvl>
    <w:lvl w:ilvl="5" w:tplc="FAAAD1DE" w:tentative="1">
      <w:start w:val="1"/>
      <w:numFmt w:val="lowerRoman"/>
      <w:lvlText w:val="%6."/>
      <w:lvlJc w:val="right"/>
      <w:pPr>
        <w:ind w:left="4320" w:hanging="180"/>
      </w:pPr>
    </w:lvl>
    <w:lvl w:ilvl="6" w:tplc="D870F624" w:tentative="1">
      <w:start w:val="1"/>
      <w:numFmt w:val="decimal"/>
      <w:lvlText w:val="%7."/>
      <w:lvlJc w:val="left"/>
      <w:pPr>
        <w:ind w:left="5040" w:hanging="360"/>
      </w:pPr>
    </w:lvl>
    <w:lvl w:ilvl="7" w:tplc="453EE44C" w:tentative="1">
      <w:start w:val="1"/>
      <w:numFmt w:val="lowerLetter"/>
      <w:lvlText w:val="%8."/>
      <w:lvlJc w:val="left"/>
      <w:pPr>
        <w:ind w:left="5760" w:hanging="360"/>
      </w:pPr>
    </w:lvl>
    <w:lvl w:ilvl="8" w:tplc="B7944F8A" w:tentative="1">
      <w:start w:val="1"/>
      <w:numFmt w:val="lowerRoman"/>
      <w:lvlText w:val="%9."/>
      <w:lvlJc w:val="right"/>
      <w:pPr>
        <w:ind w:left="6480" w:hanging="180"/>
      </w:pPr>
    </w:lvl>
  </w:abstractNum>
  <w:abstractNum w:abstractNumId="29" w15:restartNumberingAfterBreak="0">
    <w:nsid w:val="5AD4390A"/>
    <w:multiLevelType w:val="hybridMultilevel"/>
    <w:tmpl w:val="03E01352"/>
    <w:lvl w:ilvl="0" w:tplc="445AC226">
      <w:start w:val="14"/>
      <w:numFmt w:val="decimal"/>
      <w:lvlText w:val="%1"/>
      <w:lvlJc w:val="left"/>
      <w:pPr>
        <w:ind w:left="720" w:hanging="360"/>
      </w:pPr>
      <w:rPr>
        <w:rFonts w:hint="default"/>
      </w:rPr>
    </w:lvl>
    <w:lvl w:ilvl="1" w:tplc="E3C23C82" w:tentative="1">
      <w:start w:val="1"/>
      <w:numFmt w:val="lowerLetter"/>
      <w:lvlText w:val="%2."/>
      <w:lvlJc w:val="left"/>
      <w:pPr>
        <w:ind w:left="1440" w:hanging="360"/>
      </w:pPr>
    </w:lvl>
    <w:lvl w:ilvl="2" w:tplc="AFE8CD60" w:tentative="1">
      <w:start w:val="1"/>
      <w:numFmt w:val="lowerRoman"/>
      <w:lvlText w:val="%3."/>
      <w:lvlJc w:val="right"/>
      <w:pPr>
        <w:ind w:left="2160" w:hanging="180"/>
      </w:pPr>
    </w:lvl>
    <w:lvl w:ilvl="3" w:tplc="77FA1350" w:tentative="1">
      <w:start w:val="1"/>
      <w:numFmt w:val="decimal"/>
      <w:lvlText w:val="%4."/>
      <w:lvlJc w:val="left"/>
      <w:pPr>
        <w:ind w:left="2880" w:hanging="360"/>
      </w:pPr>
    </w:lvl>
    <w:lvl w:ilvl="4" w:tplc="6A1664E6" w:tentative="1">
      <w:start w:val="1"/>
      <w:numFmt w:val="lowerLetter"/>
      <w:lvlText w:val="%5."/>
      <w:lvlJc w:val="left"/>
      <w:pPr>
        <w:ind w:left="3600" w:hanging="360"/>
      </w:pPr>
    </w:lvl>
    <w:lvl w:ilvl="5" w:tplc="61C8B9CE" w:tentative="1">
      <w:start w:val="1"/>
      <w:numFmt w:val="lowerRoman"/>
      <w:lvlText w:val="%6."/>
      <w:lvlJc w:val="right"/>
      <w:pPr>
        <w:ind w:left="4320" w:hanging="180"/>
      </w:pPr>
    </w:lvl>
    <w:lvl w:ilvl="6" w:tplc="CD2C9AE4" w:tentative="1">
      <w:start w:val="1"/>
      <w:numFmt w:val="decimal"/>
      <w:lvlText w:val="%7."/>
      <w:lvlJc w:val="left"/>
      <w:pPr>
        <w:ind w:left="5040" w:hanging="360"/>
      </w:pPr>
    </w:lvl>
    <w:lvl w:ilvl="7" w:tplc="89425338" w:tentative="1">
      <w:start w:val="1"/>
      <w:numFmt w:val="lowerLetter"/>
      <w:lvlText w:val="%8."/>
      <w:lvlJc w:val="left"/>
      <w:pPr>
        <w:ind w:left="5760" w:hanging="360"/>
      </w:pPr>
    </w:lvl>
    <w:lvl w:ilvl="8" w:tplc="E25474AA" w:tentative="1">
      <w:start w:val="1"/>
      <w:numFmt w:val="lowerRoman"/>
      <w:lvlText w:val="%9."/>
      <w:lvlJc w:val="right"/>
      <w:pPr>
        <w:ind w:left="6480" w:hanging="180"/>
      </w:pPr>
    </w:lvl>
  </w:abstractNum>
  <w:abstractNum w:abstractNumId="30" w15:restartNumberingAfterBreak="0">
    <w:nsid w:val="5F741FC3"/>
    <w:multiLevelType w:val="hybridMultilevel"/>
    <w:tmpl w:val="A83C74BC"/>
    <w:lvl w:ilvl="0" w:tplc="682AB3FC">
      <w:start w:val="1"/>
      <w:numFmt w:val="decimal"/>
      <w:lvlText w:val="%1."/>
      <w:lvlJc w:val="left"/>
      <w:pPr>
        <w:ind w:left="720" w:hanging="360"/>
      </w:pPr>
      <w:rPr>
        <w:rFonts w:hint="default"/>
      </w:rPr>
    </w:lvl>
    <w:lvl w:ilvl="1" w:tplc="5C220AAE" w:tentative="1">
      <w:start w:val="1"/>
      <w:numFmt w:val="lowerLetter"/>
      <w:lvlText w:val="%2."/>
      <w:lvlJc w:val="left"/>
      <w:pPr>
        <w:ind w:left="1440" w:hanging="360"/>
      </w:pPr>
    </w:lvl>
    <w:lvl w:ilvl="2" w:tplc="0A3A9FEA" w:tentative="1">
      <w:start w:val="1"/>
      <w:numFmt w:val="lowerRoman"/>
      <w:lvlText w:val="%3."/>
      <w:lvlJc w:val="right"/>
      <w:pPr>
        <w:ind w:left="2160" w:hanging="180"/>
      </w:pPr>
    </w:lvl>
    <w:lvl w:ilvl="3" w:tplc="5D8E7F52" w:tentative="1">
      <w:start w:val="1"/>
      <w:numFmt w:val="decimal"/>
      <w:lvlText w:val="%4."/>
      <w:lvlJc w:val="left"/>
      <w:pPr>
        <w:ind w:left="2880" w:hanging="360"/>
      </w:pPr>
    </w:lvl>
    <w:lvl w:ilvl="4" w:tplc="14A67C10" w:tentative="1">
      <w:start w:val="1"/>
      <w:numFmt w:val="lowerLetter"/>
      <w:lvlText w:val="%5."/>
      <w:lvlJc w:val="left"/>
      <w:pPr>
        <w:ind w:left="3600" w:hanging="360"/>
      </w:pPr>
    </w:lvl>
    <w:lvl w:ilvl="5" w:tplc="EC064136" w:tentative="1">
      <w:start w:val="1"/>
      <w:numFmt w:val="lowerRoman"/>
      <w:lvlText w:val="%6."/>
      <w:lvlJc w:val="right"/>
      <w:pPr>
        <w:ind w:left="4320" w:hanging="180"/>
      </w:pPr>
    </w:lvl>
    <w:lvl w:ilvl="6" w:tplc="395E3148" w:tentative="1">
      <w:start w:val="1"/>
      <w:numFmt w:val="decimal"/>
      <w:lvlText w:val="%7."/>
      <w:lvlJc w:val="left"/>
      <w:pPr>
        <w:ind w:left="5040" w:hanging="360"/>
      </w:pPr>
    </w:lvl>
    <w:lvl w:ilvl="7" w:tplc="EED04FA0" w:tentative="1">
      <w:start w:val="1"/>
      <w:numFmt w:val="lowerLetter"/>
      <w:lvlText w:val="%8."/>
      <w:lvlJc w:val="left"/>
      <w:pPr>
        <w:ind w:left="5760" w:hanging="360"/>
      </w:pPr>
    </w:lvl>
    <w:lvl w:ilvl="8" w:tplc="310AD588" w:tentative="1">
      <w:start w:val="1"/>
      <w:numFmt w:val="lowerRoman"/>
      <w:lvlText w:val="%9."/>
      <w:lvlJc w:val="right"/>
      <w:pPr>
        <w:ind w:left="6480" w:hanging="180"/>
      </w:pPr>
    </w:lvl>
  </w:abstractNum>
  <w:abstractNum w:abstractNumId="31" w15:restartNumberingAfterBreak="0">
    <w:nsid w:val="611F1D67"/>
    <w:multiLevelType w:val="hybridMultilevel"/>
    <w:tmpl w:val="661CB494"/>
    <w:lvl w:ilvl="0" w:tplc="BD9A6E56">
      <w:start w:val="1"/>
      <w:numFmt w:val="decimal"/>
      <w:lvlText w:val="%1."/>
      <w:lvlJc w:val="left"/>
      <w:pPr>
        <w:ind w:left="720" w:hanging="360"/>
      </w:pPr>
      <w:rPr>
        <w:rFonts w:hint="default"/>
      </w:rPr>
    </w:lvl>
    <w:lvl w:ilvl="1" w:tplc="75EECAE4" w:tentative="1">
      <w:start w:val="1"/>
      <w:numFmt w:val="lowerLetter"/>
      <w:lvlText w:val="%2."/>
      <w:lvlJc w:val="left"/>
      <w:pPr>
        <w:ind w:left="1440" w:hanging="360"/>
      </w:pPr>
    </w:lvl>
    <w:lvl w:ilvl="2" w:tplc="02245AB4" w:tentative="1">
      <w:start w:val="1"/>
      <w:numFmt w:val="lowerRoman"/>
      <w:lvlText w:val="%3."/>
      <w:lvlJc w:val="right"/>
      <w:pPr>
        <w:ind w:left="2160" w:hanging="180"/>
      </w:pPr>
    </w:lvl>
    <w:lvl w:ilvl="3" w:tplc="2196CBB0" w:tentative="1">
      <w:start w:val="1"/>
      <w:numFmt w:val="decimal"/>
      <w:lvlText w:val="%4."/>
      <w:lvlJc w:val="left"/>
      <w:pPr>
        <w:ind w:left="2880" w:hanging="360"/>
      </w:pPr>
    </w:lvl>
    <w:lvl w:ilvl="4" w:tplc="A4D61CC4" w:tentative="1">
      <w:start w:val="1"/>
      <w:numFmt w:val="lowerLetter"/>
      <w:lvlText w:val="%5."/>
      <w:lvlJc w:val="left"/>
      <w:pPr>
        <w:ind w:left="3600" w:hanging="360"/>
      </w:pPr>
    </w:lvl>
    <w:lvl w:ilvl="5" w:tplc="FCA4D2DE" w:tentative="1">
      <w:start w:val="1"/>
      <w:numFmt w:val="lowerRoman"/>
      <w:lvlText w:val="%6."/>
      <w:lvlJc w:val="right"/>
      <w:pPr>
        <w:ind w:left="4320" w:hanging="180"/>
      </w:pPr>
    </w:lvl>
    <w:lvl w:ilvl="6" w:tplc="2D407608" w:tentative="1">
      <w:start w:val="1"/>
      <w:numFmt w:val="decimal"/>
      <w:lvlText w:val="%7."/>
      <w:lvlJc w:val="left"/>
      <w:pPr>
        <w:ind w:left="5040" w:hanging="360"/>
      </w:pPr>
    </w:lvl>
    <w:lvl w:ilvl="7" w:tplc="8C96EC34" w:tentative="1">
      <w:start w:val="1"/>
      <w:numFmt w:val="lowerLetter"/>
      <w:lvlText w:val="%8."/>
      <w:lvlJc w:val="left"/>
      <w:pPr>
        <w:ind w:left="5760" w:hanging="360"/>
      </w:pPr>
    </w:lvl>
    <w:lvl w:ilvl="8" w:tplc="2FE4A784" w:tentative="1">
      <w:start w:val="1"/>
      <w:numFmt w:val="lowerRoman"/>
      <w:lvlText w:val="%9."/>
      <w:lvlJc w:val="right"/>
      <w:pPr>
        <w:ind w:left="6480" w:hanging="180"/>
      </w:pPr>
    </w:lvl>
  </w:abstractNum>
  <w:abstractNum w:abstractNumId="32" w15:restartNumberingAfterBreak="0">
    <w:nsid w:val="68AA195D"/>
    <w:multiLevelType w:val="hybridMultilevel"/>
    <w:tmpl w:val="71F8CAA6"/>
    <w:lvl w:ilvl="0" w:tplc="307A1502">
      <w:start w:val="1"/>
      <w:numFmt w:val="decimal"/>
      <w:lvlText w:val="%1."/>
      <w:lvlJc w:val="left"/>
      <w:pPr>
        <w:ind w:left="720" w:hanging="360"/>
      </w:pPr>
      <w:rPr>
        <w:rFonts w:hint="default"/>
      </w:rPr>
    </w:lvl>
    <w:lvl w:ilvl="1" w:tplc="3760AF60">
      <w:start w:val="1"/>
      <w:numFmt w:val="lowerLetter"/>
      <w:lvlText w:val="%2."/>
      <w:lvlJc w:val="left"/>
      <w:pPr>
        <w:ind w:left="1440" w:hanging="360"/>
      </w:pPr>
    </w:lvl>
    <w:lvl w:ilvl="2" w:tplc="A35A5BDC">
      <w:start w:val="1"/>
      <w:numFmt w:val="lowerRoman"/>
      <w:lvlText w:val="%3."/>
      <w:lvlJc w:val="right"/>
      <w:pPr>
        <w:ind w:left="2160" w:hanging="180"/>
      </w:pPr>
    </w:lvl>
    <w:lvl w:ilvl="3" w:tplc="6A2C71E2" w:tentative="1">
      <w:start w:val="1"/>
      <w:numFmt w:val="decimal"/>
      <w:lvlText w:val="%4."/>
      <w:lvlJc w:val="left"/>
      <w:pPr>
        <w:ind w:left="2880" w:hanging="360"/>
      </w:pPr>
    </w:lvl>
    <w:lvl w:ilvl="4" w:tplc="608AF6A8" w:tentative="1">
      <w:start w:val="1"/>
      <w:numFmt w:val="lowerLetter"/>
      <w:lvlText w:val="%5."/>
      <w:lvlJc w:val="left"/>
      <w:pPr>
        <w:ind w:left="3600" w:hanging="360"/>
      </w:pPr>
    </w:lvl>
    <w:lvl w:ilvl="5" w:tplc="14546098" w:tentative="1">
      <w:start w:val="1"/>
      <w:numFmt w:val="lowerRoman"/>
      <w:lvlText w:val="%6."/>
      <w:lvlJc w:val="right"/>
      <w:pPr>
        <w:ind w:left="4320" w:hanging="180"/>
      </w:pPr>
    </w:lvl>
    <w:lvl w:ilvl="6" w:tplc="123E504C" w:tentative="1">
      <w:start w:val="1"/>
      <w:numFmt w:val="decimal"/>
      <w:lvlText w:val="%7."/>
      <w:lvlJc w:val="left"/>
      <w:pPr>
        <w:ind w:left="5040" w:hanging="360"/>
      </w:pPr>
    </w:lvl>
    <w:lvl w:ilvl="7" w:tplc="0BC6F2B8" w:tentative="1">
      <w:start w:val="1"/>
      <w:numFmt w:val="lowerLetter"/>
      <w:lvlText w:val="%8."/>
      <w:lvlJc w:val="left"/>
      <w:pPr>
        <w:ind w:left="5760" w:hanging="360"/>
      </w:pPr>
    </w:lvl>
    <w:lvl w:ilvl="8" w:tplc="1E18DEF0" w:tentative="1">
      <w:start w:val="1"/>
      <w:numFmt w:val="lowerRoman"/>
      <w:lvlText w:val="%9."/>
      <w:lvlJc w:val="right"/>
      <w:pPr>
        <w:ind w:left="6480" w:hanging="180"/>
      </w:pPr>
    </w:lvl>
  </w:abstractNum>
  <w:abstractNum w:abstractNumId="33" w15:restartNumberingAfterBreak="0">
    <w:nsid w:val="6C5F4D99"/>
    <w:multiLevelType w:val="hybridMultilevel"/>
    <w:tmpl w:val="6750D7B4"/>
    <w:lvl w:ilvl="0" w:tplc="45343EAA">
      <w:start w:val="1"/>
      <w:numFmt w:val="bullet"/>
      <w:lvlText w:val=""/>
      <w:lvlJc w:val="left"/>
      <w:pPr>
        <w:ind w:left="720" w:hanging="360"/>
      </w:pPr>
      <w:rPr>
        <w:rFonts w:ascii="Symbol" w:hAnsi="Symbol" w:hint="default"/>
      </w:rPr>
    </w:lvl>
    <w:lvl w:ilvl="1" w:tplc="6B4CBF3E" w:tentative="1">
      <w:start w:val="1"/>
      <w:numFmt w:val="bullet"/>
      <w:lvlText w:val="o"/>
      <w:lvlJc w:val="left"/>
      <w:pPr>
        <w:ind w:left="1440" w:hanging="360"/>
      </w:pPr>
      <w:rPr>
        <w:rFonts w:ascii="Courier New" w:hAnsi="Courier New" w:cs="Courier New" w:hint="default"/>
      </w:rPr>
    </w:lvl>
    <w:lvl w:ilvl="2" w:tplc="5DD8B03E" w:tentative="1">
      <w:start w:val="1"/>
      <w:numFmt w:val="bullet"/>
      <w:lvlText w:val=""/>
      <w:lvlJc w:val="left"/>
      <w:pPr>
        <w:ind w:left="2160" w:hanging="360"/>
      </w:pPr>
      <w:rPr>
        <w:rFonts w:ascii="Wingdings" w:hAnsi="Wingdings" w:hint="default"/>
      </w:rPr>
    </w:lvl>
    <w:lvl w:ilvl="3" w:tplc="DC96E59A" w:tentative="1">
      <w:start w:val="1"/>
      <w:numFmt w:val="bullet"/>
      <w:lvlText w:val=""/>
      <w:lvlJc w:val="left"/>
      <w:pPr>
        <w:ind w:left="2880" w:hanging="360"/>
      </w:pPr>
      <w:rPr>
        <w:rFonts w:ascii="Symbol" w:hAnsi="Symbol" w:hint="default"/>
      </w:rPr>
    </w:lvl>
    <w:lvl w:ilvl="4" w:tplc="E00475CA" w:tentative="1">
      <w:start w:val="1"/>
      <w:numFmt w:val="bullet"/>
      <w:lvlText w:val="o"/>
      <w:lvlJc w:val="left"/>
      <w:pPr>
        <w:ind w:left="3600" w:hanging="360"/>
      </w:pPr>
      <w:rPr>
        <w:rFonts w:ascii="Courier New" w:hAnsi="Courier New" w:cs="Courier New" w:hint="default"/>
      </w:rPr>
    </w:lvl>
    <w:lvl w:ilvl="5" w:tplc="3788BF88" w:tentative="1">
      <w:start w:val="1"/>
      <w:numFmt w:val="bullet"/>
      <w:lvlText w:val=""/>
      <w:lvlJc w:val="left"/>
      <w:pPr>
        <w:ind w:left="4320" w:hanging="360"/>
      </w:pPr>
      <w:rPr>
        <w:rFonts w:ascii="Wingdings" w:hAnsi="Wingdings" w:hint="default"/>
      </w:rPr>
    </w:lvl>
    <w:lvl w:ilvl="6" w:tplc="495255BC" w:tentative="1">
      <w:start w:val="1"/>
      <w:numFmt w:val="bullet"/>
      <w:lvlText w:val=""/>
      <w:lvlJc w:val="left"/>
      <w:pPr>
        <w:ind w:left="5040" w:hanging="360"/>
      </w:pPr>
      <w:rPr>
        <w:rFonts w:ascii="Symbol" w:hAnsi="Symbol" w:hint="default"/>
      </w:rPr>
    </w:lvl>
    <w:lvl w:ilvl="7" w:tplc="9FB8CA32" w:tentative="1">
      <w:start w:val="1"/>
      <w:numFmt w:val="bullet"/>
      <w:lvlText w:val="o"/>
      <w:lvlJc w:val="left"/>
      <w:pPr>
        <w:ind w:left="5760" w:hanging="360"/>
      </w:pPr>
      <w:rPr>
        <w:rFonts w:ascii="Courier New" w:hAnsi="Courier New" w:cs="Courier New" w:hint="default"/>
      </w:rPr>
    </w:lvl>
    <w:lvl w:ilvl="8" w:tplc="6CA2E43C" w:tentative="1">
      <w:start w:val="1"/>
      <w:numFmt w:val="bullet"/>
      <w:lvlText w:val=""/>
      <w:lvlJc w:val="left"/>
      <w:pPr>
        <w:ind w:left="6480" w:hanging="360"/>
      </w:pPr>
      <w:rPr>
        <w:rFonts w:ascii="Wingdings" w:hAnsi="Wingdings" w:hint="default"/>
      </w:rPr>
    </w:lvl>
  </w:abstractNum>
  <w:abstractNum w:abstractNumId="34" w15:restartNumberingAfterBreak="0">
    <w:nsid w:val="6E2137EB"/>
    <w:multiLevelType w:val="hybridMultilevel"/>
    <w:tmpl w:val="F674566C"/>
    <w:lvl w:ilvl="0" w:tplc="88BE828C">
      <w:start w:val="1"/>
      <w:numFmt w:val="bullet"/>
      <w:lvlText w:val=""/>
      <w:lvlJc w:val="left"/>
      <w:pPr>
        <w:ind w:left="720" w:hanging="360"/>
      </w:pPr>
      <w:rPr>
        <w:rFonts w:ascii="Symbol" w:hAnsi="Symbol" w:hint="default"/>
      </w:rPr>
    </w:lvl>
    <w:lvl w:ilvl="1" w:tplc="92402766" w:tentative="1">
      <w:start w:val="1"/>
      <w:numFmt w:val="bullet"/>
      <w:lvlText w:val="o"/>
      <w:lvlJc w:val="left"/>
      <w:pPr>
        <w:ind w:left="1440" w:hanging="360"/>
      </w:pPr>
      <w:rPr>
        <w:rFonts w:ascii="Courier New" w:hAnsi="Courier New" w:cs="Courier New" w:hint="default"/>
      </w:rPr>
    </w:lvl>
    <w:lvl w:ilvl="2" w:tplc="B62C4F64" w:tentative="1">
      <w:start w:val="1"/>
      <w:numFmt w:val="bullet"/>
      <w:lvlText w:val=""/>
      <w:lvlJc w:val="left"/>
      <w:pPr>
        <w:ind w:left="2160" w:hanging="360"/>
      </w:pPr>
      <w:rPr>
        <w:rFonts w:ascii="Wingdings" w:hAnsi="Wingdings" w:hint="default"/>
      </w:rPr>
    </w:lvl>
    <w:lvl w:ilvl="3" w:tplc="2C3ED456" w:tentative="1">
      <w:start w:val="1"/>
      <w:numFmt w:val="bullet"/>
      <w:lvlText w:val=""/>
      <w:lvlJc w:val="left"/>
      <w:pPr>
        <w:ind w:left="2880" w:hanging="360"/>
      </w:pPr>
      <w:rPr>
        <w:rFonts w:ascii="Symbol" w:hAnsi="Symbol" w:hint="default"/>
      </w:rPr>
    </w:lvl>
    <w:lvl w:ilvl="4" w:tplc="713458F0" w:tentative="1">
      <w:start w:val="1"/>
      <w:numFmt w:val="bullet"/>
      <w:lvlText w:val="o"/>
      <w:lvlJc w:val="left"/>
      <w:pPr>
        <w:ind w:left="3600" w:hanging="360"/>
      </w:pPr>
      <w:rPr>
        <w:rFonts w:ascii="Courier New" w:hAnsi="Courier New" w:cs="Courier New" w:hint="default"/>
      </w:rPr>
    </w:lvl>
    <w:lvl w:ilvl="5" w:tplc="5C628398" w:tentative="1">
      <w:start w:val="1"/>
      <w:numFmt w:val="bullet"/>
      <w:lvlText w:val=""/>
      <w:lvlJc w:val="left"/>
      <w:pPr>
        <w:ind w:left="4320" w:hanging="360"/>
      </w:pPr>
      <w:rPr>
        <w:rFonts w:ascii="Wingdings" w:hAnsi="Wingdings" w:hint="default"/>
      </w:rPr>
    </w:lvl>
    <w:lvl w:ilvl="6" w:tplc="EC46B6BC" w:tentative="1">
      <w:start w:val="1"/>
      <w:numFmt w:val="bullet"/>
      <w:lvlText w:val=""/>
      <w:lvlJc w:val="left"/>
      <w:pPr>
        <w:ind w:left="5040" w:hanging="360"/>
      </w:pPr>
      <w:rPr>
        <w:rFonts w:ascii="Symbol" w:hAnsi="Symbol" w:hint="default"/>
      </w:rPr>
    </w:lvl>
    <w:lvl w:ilvl="7" w:tplc="C3F666E4" w:tentative="1">
      <w:start w:val="1"/>
      <w:numFmt w:val="bullet"/>
      <w:lvlText w:val="o"/>
      <w:lvlJc w:val="left"/>
      <w:pPr>
        <w:ind w:left="5760" w:hanging="360"/>
      </w:pPr>
      <w:rPr>
        <w:rFonts w:ascii="Courier New" w:hAnsi="Courier New" w:cs="Courier New" w:hint="default"/>
      </w:rPr>
    </w:lvl>
    <w:lvl w:ilvl="8" w:tplc="C7A45158" w:tentative="1">
      <w:start w:val="1"/>
      <w:numFmt w:val="bullet"/>
      <w:lvlText w:val=""/>
      <w:lvlJc w:val="left"/>
      <w:pPr>
        <w:ind w:left="6480" w:hanging="360"/>
      </w:pPr>
      <w:rPr>
        <w:rFonts w:ascii="Wingdings" w:hAnsi="Wingdings" w:hint="default"/>
      </w:rPr>
    </w:lvl>
  </w:abstractNum>
  <w:abstractNum w:abstractNumId="35" w15:restartNumberingAfterBreak="0">
    <w:nsid w:val="70861051"/>
    <w:multiLevelType w:val="hybridMultilevel"/>
    <w:tmpl w:val="B1E66068"/>
    <w:lvl w:ilvl="0" w:tplc="6FD25780">
      <w:start w:val="1"/>
      <w:numFmt w:val="decimal"/>
      <w:lvlText w:val="%1."/>
      <w:lvlJc w:val="left"/>
      <w:pPr>
        <w:ind w:left="720" w:hanging="360"/>
      </w:pPr>
      <w:rPr>
        <w:rFonts w:hint="default"/>
      </w:rPr>
    </w:lvl>
    <w:lvl w:ilvl="1" w:tplc="616E44BC" w:tentative="1">
      <w:start w:val="1"/>
      <w:numFmt w:val="lowerLetter"/>
      <w:lvlText w:val="%2."/>
      <w:lvlJc w:val="left"/>
      <w:pPr>
        <w:ind w:left="1440" w:hanging="360"/>
      </w:pPr>
    </w:lvl>
    <w:lvl w:ilvl="2" w:tplc="3E76AA06" w:tentative="1">
      <w:start w:val="1"/>
      <w:numFmt w:val="lowerRoman"/>
      <w:lvlText w:val="%3."/>
      <w:lvlJc w:val="right"/>
      <w:pPr>
        <w:ind w:left="2160" w:hanging="180"/>
      </w:pPr>
    </w:lvl>
    <w:lvl w:ilvl="3" w:tplc="1AEAFB82" w:tentative="1">
      <w:start w:val="1"/>
      <w:numFmt w:val="decimal"/>
      <w:lvlText w:val="%4."/>
      <w:lvlJc w:val="left"/>
      <w:pPr>
        <w:ind w:left="2880" w:hanging="360"/>
      </w:pPr>
    </w:lvl>
    <w:lvl w:ilvl="4" w:tplc="73947310" w:tentative="1">
      <w:start w:val="1"/>
      <w:numFmt w:val="lowerLetter"/>
      <w:lvlText w:val="%5."/>
      <w:lvlJc w:val="left"/>
      <w:pPr>
        <w:ind w:left="3600" w:hanging="360"/>
      </w:pPr>
    </w:lvl>
    <w:lvl w:ilvl="5" w:tplc="D08E91EA" w:tentative="1">
      <w:start w:val="1"/>
      <w:numFmt w:val="lowerRoman"/>
      <w:lvlText w:val="%6."/>
      <w:lvlJc w:val="right"/>
      <w:pPr>
        <w:ind w:left="4320" w:hanging="180"/>
      </w:pPr>
    </w:lvl>
    <w:lvl w:ilvl="6" w:tplc="4BF425A8" w:tentative="1">
      <w:start w:val="1"/>
      <w:numFmt w:val="decimal"/>
      <w:lvlText w:val="%7."/>
      <w:lvlJc w:val="left"/>
      <w:pPr>
        <w:ind w:left="5040" w:hanging="360"/>
      </w:pPr>
    </w:lvl>
    <w:lvl w:ilvl="7" w:tplc="08308926" w:tentative="1">
      <w:start w:val="1"/>
      <w:numFmt w:val="lowerLetter"/>
      <w:lvlText w:val="%8."/>
      <w:lvlJc w:val="left"/>
      <w:pPr>
        <w:ind w:left="5760" w:hanging="360"/>
      </w:pPr>
    </w:lvl>
    <w:lvl w:ilvl="8" w:tplc="DD9EB4DC" w:tentative="1">
      <w:start w:val="1"/>
      <w:numFmt w:val="lowerRoman"/>
      <w:lvlText w:val="%9."/>
      <w:lvlJc w:val="right"/>
      <w:pPr>
        <w:ind w:left="6480" w:hanging="180"/>
      </w:pPr>
    </w:lvl>
  </w:abstractNum>
  <w:abstractNum w:abstractNumId="36" w15:restartNumberingAfterBreak="0">
    <w:nsid w:val="74D67761"/>
    <w:multiLevelType w:val="hybridMultilevel"/>
    <w:tmpl w:val="00261DF8"/>
    <w:lvl w:ilvl="0" w:tplc="D378548E">
      <w:start w:val="1"/>
      <w:numFmt w:val="decimal"/>
      <w:lvlText w:val="%1."/>
      <w:lvlJc w:val="left"/>
      <w:pPr>
        <w:ind w:left="720" w:hanging="360"/>
      </w:pPr>
      <w:rPr>
        <w:rFonts w:hint="default"/>
      </w:rPr>
    </w:lvl>
    <w:lvl w:ilvl="1" w:tplc="48E87EE6" w:tentative="1">
      <w:start w:val="1"/>
      <w:numFmt w:val="lowerLetter"/>
      <w:lvlText w:val="%2."/>
      <w:lvlJc w:val="left"/>
      <w:pPr>
        <w:ind w:left="1440" w:hanging="360"/>
      </w:pPr>
    </w:lvl>
    <w:lvl w:ilvl="2" w:tplc="A252B610" w:tentative="1">
      <w:start w:val="1"/>
      <w:numFmt w:val="lowerRoman"/>
      <w:lvlText w:val="%3."/>
      <w:lvlJc w:val="right"/>
      <w:pPr>
        <w:ind w:left="2160" w:hanging="180"/>
      </w:pPr>
    </w:lvl>
    <w:lvl w:ilvl="3" w:tplc="139E11A0" w:tentative="1">
      <w:start w:val="1"/>
      <w:numFmt w:val="decimal"/>
      <w:lvlText w:val="%4."/>
      <w:lvlJc w:val="left"/>
      <w:pPr>
        <w:ind w:left="2880" w:hanging="360"/>
      </w:pPr>
    </w:lvl>
    <w:lvl w:ilvl="4" w:tplc="A1164BCE" w:tentative="1">
      <w:start w:val="1"/>
      <w:numFmt w:val="lowerLetter"/>
      <w:lvlText w:val="%5."/>
      <w:lvlJc w:val="left"/>
      <w:pPr>
        <w:ind w:left="3600" w:hanging="360"/>
      </w:pPr>
    </w:lvl>
    <w:lvl w:ilvl="5" w:tplc="7200C77E" w:tentative="1">
      <w:start w:val="1"/>
      <w:numFmt w:val="lowerRoman"/>
      <w:lvlText w:val="%6."/>
      <w:lvlJc w:val="right"/>
      <w:pPr>
        <w:ind w:left="4320" w:hanging="180"/>
      </w:pPr>
    </w:lvl>
    <w:lvl w:ilvl="6" w:tplc="CA2EFEE0" w:tentative="1">
      <w:start w:val="1"/>
      <w:numFmt w:val="decimal"/>
      <w:lvlText w:val="%7."/>
      <w:lvlJc w:val="left"/>
      <w:pPr>
        <w:ind w:left="5040" w:hanging="360"/>
      </w:pPr>
    </w:lvl>
    <w:lvl w:ilvl="7" w:tplc="9B78B45E" w:tentative="1">
      <w:start w:val="1"/>
      <w:numFmt w:val="lowerLetter"/>
      <w:lvlText w:val="%8."/>
      <w:lvlJc w:val="left"/>
      <w:pPr>
        <w:ind w:left="5760" w:hanging="360"/>
      </w:pPr>
    </w:lvl>
    <w:lvl w:ilvl="8" w:tplc="0F0E0EAE" w:tentative="1">
      <w:start w:val="1"/>
      <w:numFmt w:val="lowerRoman"/>
      <w:lvlText w:val="%9."/>
      <w:lvlJc w:val="right"/>
      <w:pPr>
        <w:ind w:left="6480" w:hanging="180"/>
      </w:pPr>
    </w:lvl>
  </w:abstractNum>
  <w:abstractNum w:abstractNumId="37" w15:restartNumberingAfterBreak="0">
    <w:nsid w:val="7D365351"/>
    <w:multiLevelType w:val="hybridMultilevel"/>
    <w:tmpl w:val="0C78A3A2"/>
    <w:lvl w:ilvl="0" w:tplc="9020BB70">
      <w:start w:val="1"/>
      <w:numFmt w:val="decimal"/>
      <w:lvlText w:val="%1."/>
      <w:lvlJc w:val="left"/>
      <w:pPr>
        <w:ind w:left="720" w:hanging="360"/>
      </w:pPr>
      <w:rPr>
        <w:rFonts w:hint="default"/>
      </w:rPr>
    </w:lvl>
    <w:lvl w:ilvl="1" w:tplc="5C582CD6">
      <w:start w:val="1"/>
      <w:numFmt w:val="lowerLetter"/>
      <w:lvlText w:val="%2."/>
      <w:lvlJc w:val="left"/>
      <w:pPr>
        <w:ind w:left="1440" w:hanging="360"/>
      </w:pPr>
    </w:lvl>
    <w:lvl w:ilvl="2" w:tplc="9B0234AC">
      <w:start w:val="1"/>
      <w:numFmt w:val="lowerRoman"/>
      <w:lvlText w:val="%3."/>
      <w:lvlJc w:val="right"/>
      <w:pPr>
        <w:ind w:left="2160" w:hanging="180"/>
      </w:pPr>
    </w:lvl>
    <w:lvl w:ilvl="3" w:tplc="FA3ED854" w:tentative="1">
      <w:start w:val="1"/>
      <w:numFmt w:val="decimal"/>
      <w:lvlText w:val="%4."/>
      <w:lvlJc w:val="left"/>
      <w:pPr>
        <w:ind w:left="2880" w:hanging="360"/>
      </w:pPr>
    </w:lvl>
    <w:lvl w:ilvl="4" w:tplc="960CC178" w:tentative="1">
      <w:start w:val="1"/>
      <w:numFmt w:val="lowerLetter"/>
      <w:lvlText w:val="%5."/>
      <w:lvlJc w:val="left"/>
      <w:pPr>
        <w:ind w:left="3600" w:hanging="360"/>
      </w:pPr>
    </w:lvl>
    <w:lvl w:ilvl="5" w:tplc="B660057E" w:tentative="1">
      <w:start w:val="1"/>
      <w:numFmt w:val="lowerRoman"/>
      <w:lvlText w:val="%6."/>
      <w:lvlJc w:val="right"/>
      <w:pPr>
        <w:ind w:left="4320" w:hanging="180"/>
      </w:pPr>
    </w:lvl>
    <w:lvl w:ilvl="6" w:tplc="1220D338" w:tentative="1">
      <w:start w:val="1"/>
      <w:numFmt w:val="decimal"/>
      <w:lvlText w:val="%7."/>
      <w:lvlJc w:val="left"/>
      <w:pPr>
        <w:ind w:left="5040" w:hanging="360"/>
      </w:pPr>
    </w:lvl>
    <w:lvl w:ilvl="7" w:tplc="84843416" w:tentative="1">
      <w:start w:val="1"/>
      <w:numFmt w:val="lowerLetter"/>
      <w:lvlText w:val="%8."/>
      <w:lvlJc w:val="left"/>
      <w:pPr>
        <w:ind w:left="5760" w:hanging="360"/>
      </w:pPr>
    </w:lvl>
    <w:lvl w:ilvl="8" w:tplc="93FA67CA" w:tentative="1">
      <w:start w:val="1"/>
      <w:numFmt w:val="lowerRoman"/>
      <w:lvlText w:val="%9."/>
      <w:lvlJc w:val="right"/>
      <w:pPr>
        <w:ind w:left="6480" w:hanging="180"/>
      </w:pPr>
    </w:lvl>
  </w:abstractNum>
  <w:num w:numId="1">
    <w:abstractNumId w:val="19"/>
  </w:num>
  <w:num w:numId="2">
    <w:abstractNumId w:val="24"/>
  </w:num>
  <w:num w:numId="3">
    <w:abstractNumId w:val="27"/>
  </w:num>
  <w:num w:numId="4">
    <w:abstractNumId w:val="9"/>
  </w:num>
  <w:num w:numId="5">
    <w:abstractNumId w:val="1"/>
  </w:num>
  <w:num w:numId="6">
    <w:abstractNumId w:val="13"/>
  </w:num>
  <w:num w:numId="7">
    <w:abstractNumId w:val="12"/>
  </w:num>
  <w:num w:numId="8">
    <w:abstractNumId w:val="8"/>
  </w:num>
  <w:num w:numId="9">
    <w:abstractNumId w:val="10"/>
  </w:num>
  <w:num w:numId="10">
    <w:abstractNumId w:val="22"/>
  </w:num>
  <w:num w:numId="11">
    <w:abstractNumId w:val="36"/>
  </w:num>
  <w:num w:numId="12">
    <w:abstractNumId w:val="25"/>
  </w:num>
  <w:num w:numId="13">
    <w:abstractNumId w:val="4"/>
  </w:num>
  <w:num w:numId="14">
    <w:abstractNumId w:val="0"/>
  </w:num>
  <w:num w:numId="15">
    <w:abstractNumId w:val="23"/>
  </w:num>
  <w:num w:numId="16">
    <w:abstractNumId w:val="5"/>
  </w:num>
  <w:num w:numId="17">
    <w:abstractNumId w:val="21"/>
  </w:num>
  <w:num w:numId="18">
    <w:abstractNumId w:val="26"/>
  </w:num>
  <w:num w:numId="19">
    <w:abstractNumId w:val="2"/>
  </w:num>
  <w:num w:numId="20">
    <w:abstractNumId w:val="34"/>
  </w:num>
  <w:num w:numId="21">
    <w:abstractNumId w:val="33"/>
  </w:num>
  <w:num w:numId="22">
    <w:abstractNumId w:val="14"/>
  </w:num>
  <w:num w:numId="23">
    <w:abstractNumId w:val="28"/>
  </w:num>
  <w:num w:numId="24">
    <w:abstractNumId w:val="30"/>
  </w:num>
  <w:num w:numId="25">
    <w:abstractNumId w:val="6"/>
  </w:num>
  <w:num w:numId="26">
    <w:abstractNumId w:val="17"/>
  </w:num>
  <w:num w:numId="27">
    <w:abstractNumId w:val="32"/>
  </w:num>
  <w:num w:numId="28">
    <w:abstractNumId w:val="37"/>
  </w:num>
  <w:num w:numId="29">
    <w:abstractNumId w:val="7"/>
  </w:num>
  <w:num w:numId="30">
    <w:abstractNumId w:val="31"/>
  </w:num>
  <w:num w:numId="31">
    <w:abstractNumId w:val="11"/>
  </w:num>
  <w:num w:numId="32">
    <w:abstractNumId w:val="29"/>
  </w:num>
  <w:num w:numId="33">
    <w:abstractNumId w:val="35"/>
  </w:num>
  <w:num w:numId="34">
    <w:abstractNumId w:val="16"/>
  </w:num>
  <w:num w:numId="35">
    <w:abstractNumId w:val="18"/>
  </w:num>
  <w:num w:numId="36">
    <w:abstractNumId w:val="20"/>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F81"/>
    <w:rsid w:val="00000EE4"/>
    <w:rsid w:val="000067C8"/>
    <w:rsid w:val="00007D42"/>
    <w:rsid w:val="00011EA2"/>
    <w:rsid w:val="0001288B"/>
    <w:rsid w:val="0001445C"/>
    <w:rsid w:val="000155CC"/>
    <w:rsid w:val="00015F22"/>
    <w:rsid w:val="00017223"/>
    <w:rsid w:val="0002060D"/>
    <w:rsid w:val="00021CC8"/>
    <w:rsid w:val="000221E9"/>
    <w:rsid w:val="00023249"/>
    <w:rsid w:val="000238E3"/>
    <w:rsid w:val="00024F90"/>
    <w:rsid w:val="0002658A"/>
    <w:rsid w:val="00034D17"/>
    <w:rsid w:val="0003539C"/>
    <w:rsid w:val="00036F4C"/>
    <w:rsid w:val="00037B9D"/>
    <w:rsid w:val="000403F3"/>
    <w:rsid w:val="00040654"/>
    <w:rsid w:val="00041931"/>
    <w:rsid w:val="00042701"/>
    <w:rsid w:val="00044B46"/>
    <w:rsid w:val="00050A81"/>
    <w:rsid w:val="000510FC"/>
    <w:rsid w:val="000528D2"/>
    <w:rsid w:val="00055F86"/>
    <w:rsid w:val="00063454"/>
    <w:rsid w:val="00065344"/>
    <w:rsid w:val="00066A71"/>
    <w:rsid w:val="00072DE8"/>
    <w:rsid w:val="000733A3"/>
    <w:rsid w:val="00073B88"/>
    <w:rsid w:val="0008191A"/>
    <w:rsid w:val="00084F30"/>
    <w:rsid w:val="00085815"/>
    <w:rsid w:val="000866A3"/>
    <w:rsid w:val="00090DE9"/>
    <w:rsid w:val="000915E3"/>
    <w:rsid w:val="00092121"/>
    <w:rsid w:val="00092B2D"/>
    <w:rsid w:val="000944A8"/>
    <w:rsid w:val="00094ADB"/>
    <w:rsid w:val="00097DAC"/>
    <w:rsid w:val="000A0980"/>
    <w:rsid w:val="000A0C04"/>
    <w:rsid w:val="000A0DF9"/>
    <w:rsid w:val="000A100A"/>
    <w:rsid w:val="000A4DF4"/>
    <w:rsid w:val="000A517D"/>
    <w:rsid w:val="000A57FC"/>
    <w:rsid w:val="000A7414"/>
    <w:rsid w:val="000B0289"/>
    <w:rsid w:val="000B0445"/>
    <w:rsid w:val="000B2DC6"/>
    <w:rsid w:val="000C1A1D"/>
    <w:rsid w:val="000C399A"/>
    <w:rsid w:val="000D24C3"/>
    <w:rsid w:val="000D6358"/>
    <w:rsid w:val="000D6D7A"/>
    <w:rsid w:val="000E3333"/>
    <w:rsid w:val="000E6072"/>
    <w:rsid w:val="000E6F2C"/>
    <w:rsid w:val="000E7F5F"/>
    <w:rsid w:val="000F1847"/>
    <w:rsid w:val="000F1BAF"/>
    <w:rsid w:val="000F4C1D"/>
    <w:rsid w:val="00100789"/>
    <w:rsid w:val="00102CED"/>
    <w:rsid w:val="001034D6"/>
    <w:rsid w:val="001052CE"/>
    <w:rsid w:val="00105A4E"/>
    <w:rsid w:val="00106134"/>
    <w:rsid w:val="001076BE"/>
    <w:rsid w:val="001141AA"/>
    <w:rsid w:val="001148CA"/>
    <w:rsid w:val="00114DC4"/>
    <w:rsid w:val="001166F1"/>
    <w:rsid w:val="001205C5"/>
    <w:rsid w:val="001224AA"/>
    <w:rsid w:val="00122BFF"/>
    <w:rsid w:val="001250DB"/>
    <w:rsid w:val="00126DBF"/>
    <w:rsid w:val="00127235"/>
    <w:rsid w:val="0013290A"/>
    <w:rsid w:val="001354AA"/>
    <w:rsid w:val="001358B9"/>
    <w:rsid w:val="00135C0F"/>
    <w:rsid w:val="0013646F"/>
    <w:rsid w:val="001415B0"/>
    <w:rsid w:val="00141671"/>
    <w:rsid w:val="001433AB"/>
    <w:rsid w:val="00143A22"/>
    <w:rsid w:val="00146AB7"/>
    <w:rsid w:val="00152004"/>
    <w:rsid w:val="001541EB"/>
    <w:rsid w:val="00154BE1"/>
    <w:rsid w:val="00154E9B"/>
    <w:rsid w:val="00155E23"/>
    <w:rsid w:val="00156D15"/>
    <w:rsid w:val="00157844"/>
    <w:rsid w:val="0016027C"/>
    <w:rsid w:val="0016070F"/>
    <w:rsid w:val="00163143"/>
    <w:rsid w:val="00163BEE"/>
    <w:rsid w:val="00164EBE"/>
    <w:rsid w:val="0016613F"/>
    <w:rsid w:val="001677BC"/>
    <w:rsid w:val="00171886"/>
    <w:rsid w:val="00171929"/>
    <w:rsid w:val="001726C2"/>
    <w:rsid w:val="001741D1"/>
    <w:rsid w:val="00174464"/>
    <w:rsid w:val="00175021"/>
    <w:rsid w:val="00180727"/>
    <w:rsid w:val="001854FF"/>
    <w:rsid w:val="001865F8"/>
    <w:rsid w:val="00186E1C"/>
    <w:rsid w:val="00187511"/>
    <w:rsid w:val="00190E55"/>
    <w:rsid w:val="00190F4F"/>
    <w:rsid w:val="001927FD"/>
    <w:rsid w:val="0019321F"/>
    <w:rsid w:val="00194ED9"/>
    <w:rsid w:val="00195F38"/>
    <w:rsid w:val="001973F2"/>
    <w:rsid w:val="00197487"/>
    <w:rsid w:val="001A096D"/>
    <w:rsid w:val="001A1641"/>
    <w:rsid w:val="001A262E"/>
    <w:rsid w:val="001A6441"/>
    <w:rsid w:val="001A648A"/>
    <w:rsid w:val="001B19AD"/>
    <w:rsid w:val="001B20FC"/>
    <w:rsid w:val="001B23D6"/>
    <w:rsid w:val="001B5501"/>
    <w:rsid w:val="001B6D87"/>
    <w:rsid w:val="001C0225"/>
    <w:rsid w:val="001C03D4"/>
    <w:rsid w:val="001C13A0"/>
    <w:rsid w:val="001C2631"/>
    <w:rsid w:val="001D4E3F"/>
    <w:rsid w:val="001D4FE8"/>
    <w:rsid w:val="001E1A0C"/>
    <w:rsid w:val="001E42E2"/>
    <w:rsid w:val="001E4ECA"/>
    <w:rsid w:val="001E67CC"/>
    <w:rsid w:val="001F21CD"/>
    <w:rsid w:val="001F5C6B"/>
    <w:rsid w:val="001F771F"/>
    <w:rsid w:val="00203F76"/>
    <w:rsid w:val="00205701"/>
    <w:rsid w:val="002107FC"/>
    <w:rsid w:val="00210C66"/>
    <w:rsid w:val="00211660"/>
    <w:rsid w:val="00212449"/>
    <w:rsid w:val="002124AF"/>
    <w:rsid w:val="00212635"/>
    <w:rsid w:val="00212F7D"/>
    <w:rsid w:val="00213B5D"/>
    <w:rsid w:val="002202BE"/>
    <w:rsid w:val="00220645"/>
    <w:rsid w:val="00223D3E"/>
    <w:rsid w:val="002242C4"/>
    <w:rsid w:val="00224885"/>
    <w:rsid w:val="002307EE"/>
    <w:rsid w:val="002318D2"/>
    <w:rsid w:val="002320AD"/>
    <w:rsid w:val="00232745"/>
    <w:rsid w:val="002357DE"/>
    <w:rsid w:val="00236B31"/>
    <w:rsid w:val="0024440A"/>
    <w:rsid w:val="00246439"/>
    <w:rsid w:val="00246BBE"/>
    <w:rsid w:val="002511BA"/>
    <w:rsid w:val="00253995"/>
    <w:rsid w:val="00254792"/>
    <w:rsid w:val="002571E3"/>
    <w:rsid w:val="00260F88"/>
    <w:rsid w:val="00262DC4"/>
    <w:rsid w:val="00263358"/>
    <w:rsid w:val="00265331"/>
    <w:rsid w:val="002671D5"/>
    <w:rsid w:val="0026728B"/>
    <w:rsid w:val="00270058"/>
    <w:rsid w:val="0027117A"/>
    <w:rsid w:val="00271750"/>
    <w:rsid w:val="00275217"/>
    <w:rsid w:val="002758E2"/>
    <w:rsid w:val="002772AD"/>
    <w:rsid w:val="00281149"/>
    <w:rsid w:val="00282ABE"/>
    <w:rsid w:val="00283131"/>
    <w:rsid w:val="002839AD"/>
    <w:rsid w:val="00283E49"/>
    <w:rsid w:val="00285FCD"/>
    <w:rsid w:val="00286D99"/>
    <w:rsid w:val="00290DCB"/>
    <w:rsid w:val="0029130A"/>
    <w:rsid w:val="00292261"/>
    <w:rsid w:val="00292913"/>
    <w:rsid w:val="00293487"/>
    <w:rsid w:val="00293A7C"/>
    <w:rsid w:val="002942D2"/>
    <w:rsid w:val="00297B46"/>
    <w:rsid w:val="00297D71"/>
    <w:rsid w:val="002A04BC"/>
    <w:rsid w:val="002A2B28"/>
    <w:rsid w:val="002A351F"/>
    <w:rsid w:val="002A43DE"/>
    <w:rsid w:val="002A494E"/>
    <w:rsid w:val="002A5876"/>
    <w:rsid w:val="002A5EB7"/>
    <w:rsid w:val="002A74C4"/>
    <w:rsid w:val="002B0AA9"/>
    <w:rsid w:val="002B0F81"/>
    <w:rsid w:val="002B1BE4"/>
    <w:rsid w:val="002B20F8"/>
    <w:rsid w:val="002B2FA4"/>
    <w:rsid w:val="002B46D3"/>
    <w:rsid w:val="002B4D12"/>
    <w:rsid w:val="002B5BF4"/>
    <w:rsid w:val="002B671B"/>
    <w:rsid w:val="002B7B68"/>
    <w:rsid w:val="002C01AD"/>
    <w:rsid w:val="002C2613"/>
    <w:rsid w:val="002C3011"/>
    <w:rsid w:val="002C310F"/>
    <w:rsid w:val="002C4F4F"/>
    <w:rsid w:val="002C651B"/>
    <w:rsid w:val="002D2DD7"/>
    <w:rsid w:val="002D5D7E"/>
    <w:rsid w:val="002D7900"/>
    <w:rsid w:val="002E14A9"/>
    <w:rsid w:val="002F07AF"/>
    <w:rsid w:val="002F35C2"/>
    <w:rsid w:val="002F38A0"/>
    <w:rsid w:val="002F3A82"/>
    <w:rsid w:val="002F5BE8"/>
    <w:rsid w:val="002F5CE3"/>
    <w:rsid w:val="002F67D6"/>
    <w:rsid w:val="002F79D5"/>
    <w:rsid w:val="00300876"/>
    <w:rsid w:val="00300C6E"/>
    <w:rsid w:val="00300ED9"/>
    <w:rsid w:val="00300FE9"/>
    <w:rsid w:val="003036CE"/>
    <w:rsid w:val="00303A42"/>
    <w:rsid w:val="003043CF"/>
    <w:rsid w:val="0030597E"/>
    <w:rsid w:val="003071A0"/>
    <w:rsid w:val="00310EE0"/>
    <w:rsid w:val="003138BD"/>
    <w:rsid w:val="00314A47"/>
    <w:rsid w:val="003161C3"/>
    <w:rsid w:val="00317B09"/>
    <w:rsid w:val="00320382"/>
    <w:rsid w:val="003267B5"/>
    <w:rsid w:val="00327DA8"/>
    <w:rsid w:val="003309C2"/>
    <w:rsid w:val="00330A85"/>
    <w:rsid w:val="00331CA7"/>
    <w:rsid w:val="00333AB0"/>
    <w:rsid w:val="00333BB6"/>
    <w:rsid w:val="00334C9F"/>
    <w:rsid w:val="003364E9"/>
    <w:rsid w:val="0033687C"/>
    <w:rsid w:val="003376DC"/>
    <w:rsid w:val="00337EB7"/>
    <w:rsid w:val="00342F91"/>
    <w:rsid w:val="00343918"/>
    <w:rsid w:val="0034404A"/>
    <w:rsid w:val="00346F7A"/>
    <w:rsid w:val="00347226"/>
    <w:rsid w:val="00352737"/>
    <w:rsid w:val="00352F6A"/>
    <w:rsid w:val="00360349"/>
    <w:rsid w:val="00363186"/>
    <w:rsid w:val="003634EB"/>
    <w:rsid w:val="003645D6"/>
    <w:rsid w:val="0036530D"/>
    <w:rsid w:val="00367F37"/>
    <w:rsid w:val="003705D7"/>
    <w:rsid w:val="00371BF1"/>
    <w:rsid w:val="003731E8"/>
    <w:rsid w:val="0037475F"/>
    <w:rsid w:val="00377DE4"/>
    <w:rsid w:val="003829B4"/>
    <w:rsid w:val="00382FC5"/>
    <w:rsid w:val="003830E3"/>
    <w:rsid w:val="00384B23"/>
    <w:rsid w:val="00385530"/>
    <w:rsid w:val="00391055"/>
    <w:rsid w:val="00391BC2"/>
    <w:rsid w:val="003939DF"/>
    <w:rsid w:val="00396943"/>
    <w:rsid w:val="00397441"/>
    <w:rsid w:val="00397EEC"/>
    <w:rsid w:val="003A14CF"/>
    <w:rsid w:val="003A3E11"/>
    <w:rsid w:val="003A3EC9"/>
    <w:rsid w:val="003A422C"/>
    <w:rsid w:val="003A7021"/>
    <w:rsid w:val="003A7D54"/>
    <w:rsid w:val="003A7E69"/>
    <w:rsid w:val="003B0298"/>
    <w:rsid w:val="003B109E"/>
    <w:rsid w:val="003B2315"/>
    <w:rsid w:val="003B36AD"/>
    <w:rsid w:val="003B5E01"/>
    <w:rsid w:val="003B6BBC"/>
    <w:rsid w:val="003B7E9C"/>
    <w:rsid w:val="003C1A4B"/>
    <w:rsid w:val="003C22FC"/>
    <w:rsid w:val="003C308C"/>
    <w:rsid w:val="003C33D2"/>
    <w:rsid w:val="003C44E4"/>
    <w:rsid w:val="003C56D4"/>
    <w:rsid w:val="003C686C"/>
    <w:rsid w:val="003C6BA2"/>
    <w:rsid w:val="003C6BC9"/>
    <w:rsid w:val="003D01D6"/>
    <w:rsid w:val="003D21A6"/>
    <w:rsid w:val="003D242F"/>
    <w:rsid w:val="003D268B"/>
    <w:rsid w:val="003D3481"/>
    <w:rsid w:val="003D4558"/>
    <w:rsid w:val="003D7160"/>
    <w:rsid w:val="003E1546"/>
    <w:rsid w:val="003E1F01"/>
    <w:rsid w:val="003E268F"/>
    <w:rsid w:val="003E3615"/>
    <w:rsid w:val="003E39AF"/>
    <w:rsid w:val="003F1271"/>
    <w:rsid w:val="003F2405"/>
    <w:rsid w:val="003F2CD7"/>
    <w:rsid w:val="003F3733"/>
    <w:rsid w:val="003F383B"/>
    <w:rsid w:val="0040064D"/>
    <w:rsid w:val="0040122A"/>
    <w:rsid w:val="00401CDF"/>
    <w:rsid w:val="004028CE"/>
    <w:rsid w:val="004041C4"/>
    <w:rsid w:val="00406D12"/>
    <w:rsid w:val="004071B2"/>
    <w:rsid w:val="00410373"/>
    <w:rsid w:val="00411813"/>
    <w:rsid w:val="00411B79"/>
    <w:rsid w:val="00411CEC"/>
    <w:rsid w:val="0041271E"/>
    <w:rsid w:val="0041514D"/>
    <w:rsid w:val="004177EE"/>
    <w:rsid w:val="00420196"/>
    <w:rsid w:val="00423B00"/>
    <w:rsid w:val="00423BCA"/>
    <w:rsid w:val="00424A7F"/>
    <w:rsid w:val="0042592B"/>
    <w:rsid w:val="004319D9"/>
    <w:rsid w:val="00432B4B"/>
    <w:rsid w:val="004355F6"/>
    <w:rsid w:val="00441151"/>
    <w:rsid w:val="00443955"/>
    <w:rsid w:val="00443F3E"/>
    <w:rsid w:val="004441EF"/>
    <w:rsid w:val="0044637C"/>
    <w:rsid w:val="00453395"/>
    <w:rsid w:val="004550B9"/>
    <w:rsid w:val="00456C45"/>
    <w:rsid w:val="00460FA2"/>
    <w:rsid w:val="00461312"/>
    <w:rsid w:val="00462BF1"/>
    <w:rsid w:val="00462F07"/>
    <w:rsid w:val="00463117"/>
    <w:rsid w:val="00465BC8"/>
    <w:rsid w:val="00467335"/>
    <w:rsid w:val="00467934"/>
    <w:rsid w:val="00470058"/>
    <w:rsid w:val="00470754"/>
    <w:rsid w:val="00470EF1"/>
    <w:rsid w:val="0047101F"/>
    <w:rsid w:val="00471785"/>
    <w:rsid w:val="0047715D"/>
    <w:rsid w:val="00477259"/>
    <w:rsid w:val="00477436"/>
    <w:rsid w:val="0048079C"/>
    <w:rsid w:val="00483FBA"/>
    <w:rsid w:val="00490216"/>
    <w:rsid w:val="00493D94"/>
    <w:rsid w:val="004948E9"/>
    <w:rsid w:val="00495CB1"/>
    <w:rsid w:val="00497A83"/>
    <w:rsid w:val="004A02E1"/>
    <w:rsid w:val="004A04F9"/>
    <w:rsid w:val="004A2100"/>
    <w:rsid w:val="004A2497"/>
    <w:rsid w:val="004A3451"/>
    <w:rsid w:val="004A4089"/>
    <w:rsid w:val="004A4742"/>
    <w:rsid w:val="004A6EEB"/>
    <w:rsid w:val="004B1535"/>
    <w:rsid w:val="004B203F"/>
    <w:rsid w:val="004B2586"/>
    <w:rsid w:val="004B4CF0"/>
    <w:rsid w:val="004B5F49"/>
    <w:rsid w:val="004B619B"/>
    <w:rsid w:val="004B72E3"/>
    <w:rsid w:val="004C0CBD"/>
    <w:rsid w:val="004C1469"/>
    <w:rsid w:val="004C1D1E"/>
    <w:rsid w:val="004C1EA0"/>
    <w:rsid w:val="004C62B5"/>
    <w:rsid w:val="004C7232"/>
    <w:rsid w:val="004D47EE"/>
    <w:rsid w:val="004D5E2F"/>
    <w:rsid w:val="004D790D"/>
    <w:rsid w:val="004E19EC"/>
    <w:rsid w:val="004E46C2"/>
    <w:rsid w:val="004F5E28"/>
    <w:rsid w:val="004F63B1"/>
    <w:rsid w:val="004F7724"/>
    <w:rsid w:val="0050362D"/>
    <w:rsid w:val="00504A42"/>
    <w:rsid w:val="00504FC6"/>
    <w:rsid w:val="00506CDA"/>
    <w:rsid w:val="005073E3"/>
    <w:rsid w:val="00507EE3"/>
    <w:rsid w:val="00510A49"/>
    <w:rsid w:val="00510FFB"/>
    <w:rsid w:val="005154E9"/>
    <w:rsid w:val="005203AD"/>
    <w:rsid w:val="005212FD"/>
    <w:rsid w:val="00523FCF"/>
    <w:rsid w:val="005306D4"/>
    <w:rsid w:val="00530C75"/>
    <w:rsid w:val="00532B25"/>
    <w:rsid w:val="005332D2"/>
    <w:rsid w:val="0053350D"/>
    <w:rsid w:val="0053363C"/>
    <w:rsid w:val="0053511D"/>
    <w:rsid w:val="005355FB"/>
    <w:rsid w:val="005364AE"/>
    <w:rsid w:val="0053788B"/>
    <w:rsid w:val="005409C7"/>
    <w:rsid w:val="0054278A"/>
    <w:rsid w:val="00543D60"/>
    <w:rsid w:val="005446D0"/>
    <w:rsid w:val="00545829"/>
    <w:rsid w:val="005470E7"/>
    <w:rsid w:val="005509F0"/>
    <w:rsid w:val="00552490"/>
    <w:rsid w:val="00553737"/>
    <w:rsid w:val="005547B5"/>
    <w:rsid w:val="00556A49"/>
    <w:rsid w:val="005570EA"/>
    <w:rsid w:val="0055774B"/>
    <w:rsid w:val="0056174C"/>
    <w:rsid w:val="00561EC2"/>
    <w:rsid w:val="00563DE5"/>
    <w:rsid w:val="005652D9"/>
    <w:rsid w:val="00567D3B"/>
    <w:rsid w:val="005711CE"/>
    <w:rsid w:val="00571D33"/>
    <w:rsid w:val="0057497D"/>
    <w:rsid w:val="00577796"/>
    <w:rsid w:val="00580A36"/>
    <w:rsid w:val="00584019"/>
    <w:rsid w:val="005845E8"/>
    <w:rsid w:val="0059003A"/>
    <w:rsid w:val="00590270"/>
    <w:rsid w:val="005955EB"/>
    <w:rsid w:val="00595C61"/>
    <w:rsid w:val="00596241"/>
    <w:rsid w:val="005972A5"/>
    <w:rsid w:val="005A0871"/>
    <w:rsid w:val="005A092E"/>
    <w:rsid w:val="005A0BDC"/>
    <w:rsid w:val="005A2455"/>
    <w:rsid w:val="005A3622"/>
    <w:rsid w:val="005A3FF0"/>
    <w:rsid w:val="005A4C1B"/>
    <w:rsid w:val="005A5DDB"/>
    <w:rsid w:val="005A6A09"/>
    <w:rsid w:val="005A7927"/>
    <w:rsid w:val="005B1442"/>
    <w:rsid w:val="005B1C94"/>
    <w:rsid w:val="005B3B28"/>
    <w:rsid w:val="005C1B9B"/>
    <w:rsid w:val="005C1CDA"/>
    <w:rsid w:val="005C3044"/>
    <w:rsid w:val="005C3DD3"/>
    <w:rsid w:val="005C4727"/>
    <w:rsid w:val="005C552A"/>
    <w:rsid w:val="005D0660"/>
    <w:rsid w:val="005D1AC7"/>
    <w:rsid w:val="005D1C7D"/>
    <w:rsid w:val="005D286B"/>
    <w:rsid w:val="005D3958"/>
    <w:rsid w:val="005D4070"/>
    <w:rsid w:val="005D5E4D"/>
    <w:rsid w:val="005E0297"/>
    <w:rsid w:val="005E0662"/>
    <w:rsid w:val="005E63FB"/>
    <w:rsid w:val="005E676C"/>
    <w:rsid w:val="005F269F"/>
    <w:rsid w:val="005F388F"/>
    <w:rsid w:val="005F6660"/>
    <w:rsid w:val="005F66E8"/>
    <w:rsid w:val="005F6F8B"/>
    <w:rsid w:val="005F76D3"/>
    <w:rsid w:val="005F7AAF"/>
    <w:rsid w:val="005F7F99"/>
    <w:rsid w:val="00600F92"/>
    <w:rsid w:val="00602066"/>
    <w:rsid w:val="00602360"/>
    <w:rsid w:val="0060276B"/>
    <w:rsid w:val="0061008A"/>
    <w:rsid w:val="00610CFB"/>
    <w:rsid w:val="00610DCB"/>
    <w:rsid w:val="006121BF"/>
    <w:rsid w:val="006122C6"/>
    <w:rsid w:val="0061380A"/>
    <w:rsid w:val="00614A1E"/>
    <w:rsid w:val="006166DF"/>
    <w:rsid w:val="006218DD"/>
    <w:rsid w:val="00622A69"/>
    <w:rsid w:val="00622CD0"/>
    <w:rsid w:val="006250AB"/>
    <w:rsid w:val="006258F1"/>
    <w:rsid w:val="00631149"/>
    <w:rsid w:val="00635699"/>
    <w:rsid w:val="00640880"/>
    <w:rsid w:val="00642FEF"/>
    <w:rsid w:val="0064325E"/>
    <w:rsid w:val="00643630"/>
    <w:rsid w:val="00643B37"/>
    <w:rsid w:val="006451E7"/>
    <w:rsid w:val="006460EC"/>
    <w:rsid w:val="00646E8F"/>
    <w:rsid w:val="00647A86"/>
    <w:rsid w:val="0065080B"/>
    <w:rsid w:val="00651220"/>
    <w:rsid w:val="006524CA"/>
    <w:rsid w:val="00656280"/>
    <w:rsid w:val="00656D4D"/>
    <w:rsid w:val="006578EF"/>
    <w:rsid w:val="00662153"/>
    <w:rsid w:val="00662B93"/>
    <w:rsid w:val="00662C89"/>
    <w:rsid w:val="0066456B"/>
    <w:rsid w:val="00664E84"/>
    <w:rsid w:val="006715E8"/>
    <w:rsid w:val="00671B59"/>
    <w:rsid w:val="00672789"/>
    <w:rsid w:val="0067364E"/>
    <w:rsid w:val="00674D8B"/>
    <w:rsid w:val="006759AF"/>
    <w:rsid w:val="00682C96"/>
    <w:rsid w:val="00683648"/>
    <w:rsid w:val="006860F0"/>
    <w:rsid w:val="006867B5"/>
    <w:rsid w:val="00686C94"/>
    <w:rsid w:val="0068730F"/>
    <w:rsid w:val="00692787"/>
    <w:rsid w:val="00692B94"/>
    <w:rsid w:val="00695E33"/>
    <w:rsid w:val="006A01CF"/>
    <w:rsid w:val="006A19F3"/>
    <w:rsid w:val="006A1C34"/>
    <w:rsid w:val="006A25DB"/>
    <w:rsid w:val="006A2FA2"/>
    <w:rsid w:val="006A3A7A"/>
    <w:rsid w:val="006A4F08"/>
    <w:rsid w:val="006A7764"/>
    <w:rsid w:val="006B3A4B"/>
    <w:rsid w:val="006B41FF"/>
    <w:rsid w:val="006B453D"/>
    <w:rsid w:val="006B4C34"/>
    <w:rsid w:val="006B4CDA"/>
    <w:rsid w:val="006B5E72"/>
    <w:rsid w:val="006B66AC"/>
    <w:rsid w:val="006B7F37"/>
    <w:rsid w:val="006C1A37"/>
    <w:rsid w:val="006C31B3"/>
    <w:rsid w:val="006C385E"/>
    <w:rsid w:val="006C4A9C"/>
    <w:rsid w:val="006C4E72"/>
    <w:rsid w:val="006C7744"/>
    <w:rsid w:val="006C7EE7"/>
    <w:rsid w:val="006D0902"/>
    <w:rsid w:val="006D2ED7"/>
    <w:rsid w:val="006E0375"/>
    <w:rsid w:val="006E2437"/>
    <w:rsid w:val="006E725D"/>
    <w:rsid w:val="006E7678"/>
    <w:rsid w:val="006F39BF"/>
    <w:rsid w:val="006F558D"/>
    <w:rsid w:val="006F604E"/>
    <w:rsid w:val="006F65FC"/>
    <w:rsid w:val="006F7A89"/>
    <w:rsid w:val="0070172F"/>
    <w:rsid w:val="00701BDD"/>
    <w:rsid w:val="00703FED"/>
    <w:rsid w:val="007041AB"/>
    <w:rsid w:val="00706300"/>
    <w:rsid w:val="007073E9"/>
    <w:rsid w:val="007129E6"/>
    <w:rsid w:val="00713435"/>
    <w:rsid w:val="00721166"/>
    <w:rsid w:val="007217C4"/>
    <w:rsid w:val="007228A4"/>
    <w:rsid w:val="00723606"/>
    <w:rsid w:val="0072366B"/>
    <w:rsid w:val="007346A1"/>
    <w:rsid w:val="00736BDC"/>
    <w:rsid w:val="007410F2"/>
    <w:rsid w:val="0074259A"/>
    <w:rsid w:val="007425CF"/>
    <w:rsid w:val="00744960"/>
    <w:rsid w:val="0074501E"/>
    <w:rsid w:val="0075141D"/>
    <w:rsid w:val="00753266"/>
    <w:rsid w:val="0075572B"/>
    <w:rsid w:val="00755B08"/>
    <w:rsid w:val="00755B7D"/>
    <w:rsid w:val="00757B48"/>
    <w:rsid w:val="00761F99"/>
    <w:rsid w:val="007635F5"/>
    <w:rsid w:val="007642E5"/>
    <w:rsid w:val="00766863"/>
    <w:rsid w:val="00766D68"/>
    <w:rsid w:val="00772853"/>
    <w:rsid w:val="007730DF"/>
    <w:rsid w:val="00773E92"/>
    <w:rsid w:val="007740D0"/>
    <w:rsid w:val="00774120"/>
    <w:rsid w:val="00775BB5"/>
    <w:rsid w:val="00776042"/>
    <w:rsid w:val="00776422"/>
    <w:rsid w:val="007768CE"/>
    <w:rsid w:val="0077756D"/>
    <w:rsid w:val="00777AEC"/>
    <w:rsid w:val="00781DDA"/>
    <w:rsid w:val="00782FD8"/>
    <w:rsid w:val="00784BFA"/>
    <w:rsid w:val="00784D2F"/>
    <w:rsid w:val="00793B6F"/>
    <w:rsid w:val="007958DF"/>
    <w:rsid w:val="0079768D"/>
    <w:rsid w:val="00797DA0"/>
    <w:rsid w:val="007A0246"/>
    <w:rsid w:val="007A1AB2"/>
    <w:rsid w:val="007A389B"/>
    <w:rsid w:val="007A3970"/>
    <w:rsid w:val="007A42CA"/>
    <w:rsid w:val="007A4D3C"/>
    <w:rsid w:val="007A5895"/>
    <w:rsid w:val="007B128E"/>
    <w:rsid w:val="007B129D"/>
    <w:rsid w:val="007B1EA5"/>
    <w:rsid w:val="007B3397"/>
    <w:rsid w:val="007B4628"/>
    <w:rsid w:val="007B7432"/>
    <w:rsid w:val="007B7CF1"/>
    <w:rsid w:val="007C1682"/>
    <w:rsid w:val="007C3F6E"/>
    <w:rsid w:val="007C4211"/>
    <w:rsid w:val="007C5003"/>
    <w:rsid w:val="007C53F3"/>
    <w:rsid w:val="007C5F55"/>
    <w:rsid w:val="007C6B22"/>
    <w:rsid w:val="007D1AAF"/>
    <w:rsid w:val="007D5806"/>
    <w:rsid w:val="007D5D98"/>
    <w:rsid w:val="007D7F50"/>
    <w:rsid w:val="007E02F7"/>
    <w:rsid w:val="007E38BF"/>
    <w:rsid w:val="007E54CC"/>
    <w:rsid w:val="007E6290"/>
    <w:rsid w:val="007F1617"/>
    <w:rsid w:val="007F3F21"/>
    <w:rsid w:val="007F55A6"/>
    <w:rsid w:val="007F5642"/>
    <w:rsid w:val="007F56E4"/>
    <w:rsid w:val="007F76CA"/>
    <w:rsid w:val="008034E8"/>
    <w:rsid w:val="00803DFB"/>
    <w:rsid w:val="0081050A"/>
    <w:rsid w:val="00821D4A"/>
    <w:rsid w:val="00823C01"/>
    <w:rsid w:val="00824BFE"/>
    <w:rsid w:val="00825860"/>
    <w:rsid w:val="00825F61"/>
    <w:rsid w:val="00827F27"/>
    <w:rsid w:val="00834959"/>
    <w:rsid w:val="0083513E"/>
    <w:rsid w:val="008403B9"/>
    <w:rsid w:val="00840D1F"/>
    <w:rsid w:val="0084112A"/>
    <w:rsid w:val="00844E14"/>
    <w:rsid w:val="008464BF"/>
    <w:rsid w:val="008469BF"/>
    <w:rsid w:val="00846DED"/>
    <w:rsid w:val="00851579"/>
    <w:rsid w:val="0085230C"/>
    <w:rsid w:val="0085433E"/>
    <w:rsid w:val="00854E07"/>
    <w:rsid w:val="00854E1A"/>
    <w:rsid w:val="0085645A"/>
    <w:rsid w:val="00856A03"/>
    <w:rsid w:val="0086387E"/>
    <w:rsid w:val="0086509E"/>
    <w:rsid w:val="00865AE2"/>
    <w:rsid w:val="0087295F"/>
    <w:rsid w:val="0087564E"/>
    <w:rsid w:val="0087567C"/>
    <w:rsid w:val="008803A6"/>
    <w:rsid w:val="00883CE0"/>
    <w:rsid w:val="00884490"/>
    <w:rsid w:val="00886B0A"/>
    <w:rsid w:val="00887381"/>
    <w:rsid w:val="008940FF"/>
    <w:rsid w:val="008955E1"/>
    <w:rsid w:val="00895D7C"/>
    <w:rsid w:val="008962C1"/>
    <w:rsid w:val="00896CB2"/>
    <w:rsid w:val="008A04C5"/>
    <w:rsid w:val="008A2376"/>
    <w:rsid w:val="008A60A4"/>
    <w:rsid w:val="008A65FA"/>
    <w:rsid w:val="008A7C2E"/>
    <w:rsid w:val="008B2777"/>
    <w:rsid w:val="008B3FB7"/>
    <w:rsid w:val="008B408A"/>
    <w:rsid w:val="008B4508"/>
    <w:rsid w:val="008B52C9"/>
    <w:rsid w:val="008C09D4"/>
    <w:rsid w:val="008C3B05"/>
    <w:rsid w:val="008C4EE6"/>
    <w:rsid w:val="008C5522"/>
    <w:rsid w:val="008C611B"/>
    <w:rsid w:val="008C7817"/>
    <w:rsid w:val="008D055D"/>
    <w:rsid w:val="008D103C"/>
    <w:rsid w:val="008D1427"/>
    <w:rsid w:val="008D2DB2"/>
    <w:rsid w:val="008D31DC"/>
    <w:rsid w:val="008D44A5"/>
    <w:rsid w:val="008D5659"/>
    <w:rsid w:val="008D5CCD"/>
    <w:rsid w:val="008D5F4C"/>
    <w:rsid w:val="008D6226"/>
    <w:rsid w:val="008D7AF1"/>
    <w:rsid w:val="008E1CD7"/>
    <w:rsid w:val="008E6A7A"/>
    <w:rsid w:val="008E7143"/>
    <w:rsid w:val="008F0D32"/>
    <w:rsid w:val="008F18B5"/>
    <w:rsid w:val="008F1D55"/>
    <w:rsid w:val="008F1E44"/>
    <w:rsid w:val="008F27BC"/>
    <w:rsid w:val="008F2AA0"/>
    <w:rsid w:val="008F61D2"/>
    <w:rsid w:val="008F68C6"/>
    <w:rsid w:val="008F6A9C"/>
    <w:rsid w:val="00903D3E"/>
    <w:rsid w:val="009044DC"/>
    <w:rsid w:val="00905B4B"/>
    <w:rsid w:val="00905C40"/>
    <w:rsid w:val="00906A4F"/>
    <w:rsid w:val="0091100E"/>
    <w:rsid w:val="00912978"/>
    <w:rsid w:val="0091322F"/>
    <w:rsid w:val="00914E67"/>
    <w:rsid w:val="0091540C"/>
    <w:rsid w:val="0091551B"/>
    <w:rsid w:val="00915ACD"/>
    <w:rsid w:val="00915B4B"/>
    <w:rsid w:val="00915CAA"/>
    <w:rsid w:val="0092271E"/>
    <w:rsid w:val="00922967"/>
    <w:rsid w:val="00924B12"/>
    <w:rsid w:val="00924B89"/>
    <w:rsid w:val="00925D38"/>
    <w:rsid w:val="009304CA"/>
    <w:rsid w:val="00930840"/>
    <w:rsid w:val="00931F49"/>
    <w:rsid w:val="00932105"/>
    <w:rsid w:val="009326A9"/>
    <w:rsid w:val="00932711"/>
    <w:rsid w:val="009331B6"/>
    <w:rsid w:val="00935798"/>
    <w:rsid w:val="00935B11"/>
    <w:rsid w:val="00935C56"/>
    <w:rsid w:val="0093677B"/>
    <w:rsid w:val="0094192D"/>
    <w:rsid w:val="0094435E"/>
    <w:rsid w:val="009449C3"/>
    <w:rsid w:val="009455DE"/>
    <w:rsid w:val="0095281B"/>
    <w:rsid w:val="0095599A"/>
    <w:rsid w:val="00957986"/>
    <w:rsid w:val="0096072D"/>
    <w:rsid w:val="00960FEF"/>
    <w:rsid w:val="00963C0F"/>
    <w:rsid w:val="009646D1"/>
    <w:rsid w:val="00964928"/>
    <w:rsid w:val="009657BC"/>
    <w:rsid w:val="00965EC7"/>
    <w:rsid w:val="00970039"/>
    <w:rsid w:val="009702F8"/>
    <w:rsid w:val="0097334E"/>
    <w:rsid w:val="00973393"/>
    <w:rsid w:val="009752D5"/>
    <w:rsid w:val="009767A4"/>
    <w:rsid w:val="00977E51"/>
    <w:rsid w:val="00977F73"/>
    <w:rsid w:val="00981C37"/>
    <w:rsid w:val="00983260"/>
    <w:rsid w:val="009840A9"/>
    <w:rsid w:val="00990A3C"/>
    <w:rsid w:val="00990CEF"/>
    <w:rsid w:val="009918AE"/>
    <w:rsid w:val="00992E49"/>
    <w:rsid w:val="00996A5F"/>
    <w:rsid w:val="009A06D1"/>
    <w:rsid w:val="009A192C"/>
    <w:rsid w:val="009A4140"/>
    <w:rsid w:val="009A5FD6"/>
    <w:rsid w:val="009A6617"/>
    <w:rsid w:val="009A770D"/>
    <w:rsid w:val="009B14A6"/>
    <w:rsid w:val="009B2793"/>
    <w:rsid w:val="009B6508"/>
    <w:rsid w:val="009C39F3"/>
    <w:rsid w:val="009C7D5F"/>
    <w:rsid w:val="009D04B0"/>
    <w:rsid w:val="009D0E50"/>
    <w:rsid w:val="009D32EC"/>
    <w:rsid w:val="009D478D"/>
    <w:rsid w:val="009D4E44"/>
    <w:rsid w:val="009D560C"/>
    <w:rsid w:val="009D7B25"/>
    <w:rsid w:val="009E19A2"/>
    <w:rsid w:val="009E400D"/>
    <w:rsid w:val="009E456F"/>
    <w:rsid w:val="009E5749"/>
    <w:rsid w:val="009F0084"/>
    <w:rsid w:val="009F3323"/>
    <w:rsid w:val="009F39B1"/>
    <w:rsid w:val="009F525C"/>
    <w:rsid w:val="009F61AE"/>
    <w:rsid w:val="009F6A44"/>
    <w:rsid w:val="009F7B3A"/>
    <w:rsid w:val="00A01CDA"/>
    <w:rsid w:val="00A02BB0"/>
    <w:rsid w:val="00A03334"/>
    <w:rsid w:val="00A068B3"/>
    <w:rsid w:val="00A10A7F"/>
    <w:rsid w:val="00A10B49"/>
    <w:rsid w:val="00A1152B"/>
    <w:rsid w:val="00A12886"/>
    <w:rsid w:val="00A13CC5"/>
    <w:rsid w:val="00A173C6"/>
    <w:rsid w:val="00A1792C"/>
    <w:rsid w:val="00A17BB2"/>
    <w:rsid w:val="00A21A86"/>
    <w:rsid w:val="00A21B8B"/>
    <w:rsid w:val="00A21E2C"/>
    <w:rsid w:val="00A254D1"/>
    <w:rsid w:val="00A26CD4"/>
    <w:rsid w:val="00A27F2E"/>
    <w:rsid w:val="00A3250A"/>
    <w:rsid w:val="00A33DE9"/>
    <w:rsid w:val="00A33E6C"/>
    <w:rsid w:val="00A34CE3"/>
    <w:rsid w:val="00A350EE"/>
    <w:rsid w:val="00A36D9D"/>
    <w:rsid w:val="00A377FE"/>
    <w:rsid w:val="00A426B9"/>
    <w:rsid w:val="00A43551"/>
    <w:rsid w:val="00A43855"/>
    <w:rsid w:val="00A4389D"/>
    <w:rsid w:val="00A4466A"/>
    <w:rsid w:val="00A44F12"/>
    <w:rsid w:val="00A462C5"/>
    <w:rsid w:val="00A47DC4"/>
    <w:rsid w:val="00A51A3F"/>
    <w:rsid w:val="00A52BCE"/>
    <w:rsid w:val="00A53D03"/>
    <w:rsid w:val="00A5453A"/>
    <w:rsid w:val="00A54BD3"/>
    <w:rsid w:val="00A55375"/>
    <w:rsid w:val="00A554F5"/>
    <w:rsid w:val="00A55834"/>
    <w:rsid w:val="00A57FF8"/>
    <w:rsid w:val="00A60040"/>
    <w:rsid w:val="00A60899"/>
    <w:rsid w:val="00A60E4C"/>
    <w:rsid w:val="00A63375"/>
    <w:rsid w:val="00A65E44"/>
    <w:rsid w:val="00A65FF9"/>
    <w:rsid w:val="00A66575"/>
    <w:rsid w:val="00A67FBB"/>
    <w:rsid w:val="00A70256"/>
    <w:rsid w:val="00A72DEE"/>
    <w:rsid w:val="00A77340"/>
    <w:rsid w:val="00A823C9"/>
    <w:rsid w:val="00A82B76"/>
    <w:rsid w:val="00A82DA4"/>
    <w:rsid w:val="00A84EE2"/>
    <w:rsid w:val="00A84F11"/>
    <w:rsid w:val="00A87240"/>
    <w:rsid w:val="00A9017A"/>
    <w:rsid w:val="00AA03FE"/>
    <w:rsid w:val="00AA0BB9"/>
    <w:rsid w:val="00AA1821"/>
    <w:rsid w:val="00AA3D82"/>
    <w:rsid w:val="00AA48CC"/>
    <w:rsid w:val="00AA5E04"/>
    <w:rsid w:val="00AA7F85"/>
    <w:rsid w:val="00AA7FDC"/>
    <w:rsid w:val="00AB3598"/>
    <w:rsid w:val="00AB3837"/>
    <w:rsid w:val="00AB55D2"/>
    <w:rsid w:val="00AB6E5C"/>
    <w:rsid w:val="00AB7777"/>
    <w:rsid w:val="00AC13A1"/>
    <w:rsid w:val="00AC4B23"/>
    <w:rsid w:val="00AD0657"/>
    <w:rsid w:val="00AD0EC7"/>
    <w:rsid w:val="00AD400D"/>
    <w:rsid w:val="00AD4698"/>
    <w:rsid w:val="00AD4F99"/>
    <w:rsid w:val="00AD5DD6"/>
    <w:rsid w:val="00AD6B6E"/>
    <w:rsid w:val="00AE0C80"/>
    <w:rsid w:val="00AE209F"/>
    <w:rsid w:val="00AE212C"/>
    <w:rsid w:val="00AE47D2"/>
    <w:rsid w:val="00AE587D"/>
    <w:rsid w:val="00AE66DD"/>
    <w:rsid w:val="00AE789B"/>
    <w:rsid w:val="00AF124C"/>
    <w:rsid w:val="00AF19AA"/>
    <w:rsid w:val="00AF3CCF"/>
    <w:rsid w:val="00AF59D9"/>
    <w:rsid w:val="00AF5D60"/>
    <w:rsid w:val="00AF7F49"/>
    <w:rsid w:val="00B01C36"/>
    <w:rsid w:val="00B02C6D"/>
    <w:rsid w:val="00B06F7B"/>
    <w:rsid w:val="00B11331"/>
    <w:rsid w:val="00B14725"/>
    <w:rsid w:val="00B16BA9"/>
    <w:rsid w:val="00B20372"/>
    <w:rsid w:val="00B21076"/>
    <w:rsid w:val="00B22D59"/>
    <w:rsid w:val="00B23106"/>
    <w:rsid w:val="00B233BC"/>
    <w:rsid w:val="00B2485F"/>
    <w:rsid w:val="00B24E4E"/>
    <w:rsid w:val="00B25EBA"/>
    <w:rsid w:val="00B2653B"/>
    <w:rsid w:val="00B336BD"/>
    <w:rsid w:val="00B33B46"/>
    <w:rsid w:val="00B3401D"/>
    <w:rsid w:val="00B3467F"/>
    <w:rsid w:val="00B350C1"/>
    <w:rsid w:val="00B35344"/>
    <w:rsid w:val="00B36A2F"/>
    <w:rsid w:val="00B40729"/>
    <w:rsid w:val="00B4119A"/>
    <w:rsid w:val="00B415F9"/>
    <w:rsid w:val="00B416AF"/>
    <w:rsid w:val="00B45F9E"/>
    <w:rsid w:val="00B460B0"/>
    <w:rsid w:val="00B460D4"/>
    <w:rsid w:val="00B47731"/>
    <w:rsid w:val="00B50BD7"/>
    <w:rsid w:val="00B51A07"/>
    <w:rsid w:val="00B51E96"/>
    <w:rsid w:val="00B526B0"/>
    <w:rsid w:val="00B52D46"/>
    <w:rsid w:val="00B534C0"/>
    <w:rsid w:val="00B53960"/>
    <w:rsid w:val="00B60BD4"/>
    <w:rsid w:val="00B661DD"/>
    <w:rsid w:val="00B71F6B"/>
    <w:rsid w:val="00B732B1"/>
    <w:rsid w:val="00B73696"/>
    <w:rsid w:val="00B73F9F"/>
    <w:rsid w:val="00B747DD"/>
    <w:rsid w:val="00B751F3"/>
    <w:rsid w:val="00B75616"/>
    <w:rsid w:val="00B76599"/>
    <w:rsid w:val="00B82345"/>
    <w:rsid w:val="00B836D2"/>
    <w:rsid w:val="00B85FD6"/>
    <w:rsid w:val="00B87253"/>
    <w:rsid w:val="00B9049E"/>
    <w:rsid w:val="00B909FB"/>
    <w:rsid w:val="00B90D33"/>
    <w:rsid w:val="00B93BCF"/>
    <w:rsid w:val="00B94760"/>
    <w:rsid w:val="00B95198"/>
    <w:rsid w:val="00B97BA1"/>
    <w:rsid w:val="00BA1178"/>
    <w:rsid w:val="00BA162C"/>
    <w:rsid w:val="00BA1B74"/>
    <w:rsid w:val="00BA3310"/>
    <w:rsid w:val="00BA532D"/>
    <w:rsid w:val="00BA6896"/>
    <w:rsid w:val="00BA723F"/>
    <w:rsid w:val="00BA7FB8"/>
    <w:rsid w:val="00BB35F8"/>
    <w:rsid w:val="00BB5B4E"/>
    <w:rsid w:val="00BC0AF2"/>
    <w:rsid w:val="00BC0DF1"/>
    <w:rsid w:val="00BC2EEF"/>
    <w:rsid w:val="00BC44E1"/>
    <w:rsid w:val="00BC7E33"/>
    <w:rsid w:val="00BC7E37"/>
    <w:rsid w:val="00BD0B9F"/>
    <w:rsid w:val="00BD12A2"/>
    <w:rsid w:val="00BD1A5C"/>
    <w:rsid w:val="00BD4F7B"/>
    <w:rsid w:val="00BD5758"/>
    <w:rsid w:val="00BD5B07"/>
    <w:rsid w:val="00BD6049"/>
    <w:rsid w:val="00BD7E1F"/>
    <w:rsid w:val="00BE0185"/>
    <w:rsid w:val="00BE070E"/>
    <w:rsid w:val="00BE0973"/>
    <w:rsid w:val="00BE1128"/>
    <w:rsid w:val="00BE1528"/>
    <w:rsid w:val="00BE203F"/>
    <w:rsid w:val="00BE219B"/>
    <w:rsid w:val="00BE2F16"/>
    <w:rsid w:val="00BE3A18"/>
    <w:rsid w:val="00BE43A8"/>
    <w:rsid w:val="00BE505D"/>
    <w:rsid w:val="00BE66F8"/>
    <w:rsid w:val="00BF134B"/>
    <w:rsid w:val="00C00464"/>
    <w:rsid w:val="00C00644"/>
    <w:rsid w:val="00C00A00"/>
    <w:rsid w:val="00C021CA"/>
    <w:rsid w:val="00C072C3"/>
    <w:rsid w:val="00C077EC"/>
    <w:rsid w:val="00C1230C"/>
    <w:rsid w:val="00C17080"/>
    <w:rsid w:val="00C171B3"/>
    <w:rsid w:val="00C1733B"/>
    <w:rsid w:val="00C209EF"/>
    <w:rsid w:val="00C22237"/>
    <w:rsid w:val="00C2284B"/>
    <w:rsid w:val="00C22943"/>
    <w:rsid w:val="00C27C1B"/>
    <w:rsid w:val="00C3217C"/>
    <w:rsid w:val="00C33D3A"/>
    <w:rsid w:val="00C34903"/>
    <w:rsid w:val="00C3495F"/>
    <w:rsid w:val="00C349F7"/>
    <w:rsid w:val="00C34B28"/>
    <w:rsid w:val="00C34F11"/>
    <w:rsid w:val="00C4241F"/>
    <w:rsid w:val="00C42B64"/>
    <w:rsid w:val="00C42E70"/>
    <w:rsid w:val="00C43083"/>
    <w:rsid w:val="00C4521E"/>
    <w:rsid w:val="00C4603F"/>
    <w:rsid w:val="00C461C2"/>
    <w:rsid w:val="00C461E6"/>
    <w:rsid w:val="00C4627C"/>
    <w:rsid w:val="00C47414"/>
    <w:rsid w:val="00C47E3F"/>
    <w:rsid w:val="00C53568"/>
    <w:rsid w:val="00C5752E"/>
    <w:rsid w:val="00C61F90"/>
    <w:rsid w:val="00C62281"/>
    <w:rsid w:val="00C66A62"/>
    <w:rsid w:val="00C67010"/>
    <w:rsid w:val="00C673F3"/>
    <w:rsid w:val="00C70588"/>
    <w:rsid w:val="00C761FB"/>
    <w:rsid w:val="00C775AE"/>
    <w:rsid w:val="00C80767"/>
    <w:rsid w:val="00C8194B"/>
    <w:rsid w:val="00C81FBB"/>
    <w:rsid w:val="00C86AFB"/>
    <w:rsid w:val="00C92F72"/>
    <w:rsid w:val="00C95D8C"/>
    <w:rsid w:val="00C97DD4"/>
    <w:rsid w:val="00CA0E38"/>
    <w:rsid w:val="00CA1952"/>
    <w:rsid w:val="00CA237E"/>
    <w:rsid w:val="00CA70DF"/>
    <w:rsid w:val="00CB0AD3"/>
    <w:rsid w:val="00CB13BB"/>
    <w:rsid w:val="00CB4CC1"/>
    <w:rsid w:val="00CB5323"/>
    <w:rsid w:val="00CB65B9"/>
    <w:rsid w:val="00CC0314"/>
    <w:rsid w:val="00CC0845"/>
    <w:rsid w:val="00CC108E"/>
    <w:rsid w:val="00CC4F5F"/>
    <w:rsid w:val="00CC567E"/>
    <w:rsid w:val="00CD14D3"/>
    <w:rsid w:val="00CD23AC"/>
    <w:rsid w:val="00CD2E4E"/>
    <w:rsid w:val="00CD5935"/>
    <w:rsid w:val="00CD6C49"/>
    <w:rsid w:val="00CD77C6"/>
    <w:rsid w:val="00CE0C8F"/>
    <w:rsid w:val="00CE1F20"/>
    <w:rsid w:val="00CE6186"/>
    <w:rsid w:val="00CE7669"/>
    <w:rsid w:val="00CE7BF6"/>
    <w:rsid w:val="00CF0737"/>
    <w:rsid w:val="00CF4B4B"/>
    <w:rsid w:val="00CF52D6"/>
    <w:rsid w:val="00CF6DFD"/>
    <w:rsid w:val="00D00099"/>
    <w:rsid w:val="00D00B6B"/>
    <w:rsid w:val="00D0347B"/>
    <w:rsid w:val="00D065D9"/>
    <w:rsid w:val="00D06FC4"/>
    <w:rsid w:val="00D07E2C"/>
    <w:rsid w:val="00D07F81"/>
    <w:rsid w:val="00D1074C"/>
    <w:rsid w:val="00D1182B"/>
    <w:rsid w:val="00D145DF"/>
    <w:rsid w:val="00D177F3"/>
    <w:rsid w:val="00D17B4C"/>
    <w:rsid w:val="00D17CBA"/>
    <w:rsid w:val="00D2412A"/>
    <w:rsid w:val="00D33CA0"/>
    <w:rsid w:val="00D3575C"/>
    <w:rsid w:val="00D370DB"/>
    <w:rsid w:val="00D37EAE"/>
    <w:rsid w:val="00D41CB4"/>
    <w:rsid w:val="00D41D3B"/>
    <w:rsid w:val="00D41E09"/>
    <w:rsid w:val="00D43061"/>
    <w:rsid w:val="00D45EAB"/>
    <w:rsid w:val="00D476B6"/>
    <w:rsid w:val="00D500CB"/>
    <w:rsid w:val="00D54AFD"/>
    <w:rsid w:val="00D60A0A"/>
    <w:rsid w:val="00D6211E"/>
    <w:rsid w:val="00D624B5"/>
    <w:rsid w:val="00D62FA7"/>
    <w:rsid w:val="00D6505A"/>
    <w:rsid w:val="00D654EC"/>
    <w:rsid w:val="00D664AD"/>
    <w:rsid w:val="00D6741A"/>
    <w:rsid w:val="00D6749E"/>
    <w:rsid w:val="00D71B5A"/>
    <w:rsid w:val="00D71FD4"/>
    <w:rsid w:val="00D7331F"/>
    <w:rsid w:val="00D74D9C"/>
    <w:rsid w:val="00D760DD"/>
    <w:rsid w:val="00D768D3"/>
    <w:rsid w:val="00D80018"/>
    <w:rsid w:val="00D82558"/>
    <w:rsid w:val="00D86B6B"/>
    <w:rsid w:val="00D91BBB"/>
    <w:rsid w:val="00D9307D"/>
    <w:rsid w:val="00D93632"/>
    <w:rsid w:val="00D93E29"/>
    <w:rsid w:val="00D96F7F"/>
    <w:rsid w:val="00DA1381"/>
    <w:rsid w:val="00DA202F"/>
    <w:rsid w:val="00DA73E6"/>
    <w:rsid w:val="00DB04B3"/>
    <w:rsid w:val="00DB0B63"/>
    <w:rsid w:val="00DB1A02"/>
    <w:rsid w:val="00DB4005"/>
    <w:rsid w:val="00DB46BB"/>
    <w:rsid w:val="00DB5996"/>
    <w:rsid w:val="00DB5B33"/>
    <w:rsid w:val="00DB6160"/>
    <w:rsid w:val="00DC121B"/>
    <w:rsid w:val="00DC22E5"/>
    <w:rsid w:val="00DC474C"/>
    <w:rsid w:val="00DC5421"/>
    <w:rsid w:val="00DD0809"/>
    <w:rsid w:val="00DD1ED7"/>
    <w:rsid w:val="00DD2C47"/>
    <w:rsid w:val="00DD6F83"/>
    <w:rsid w:val="00DD7694"/>
    <w:rsid w:val="00DE141F"/>
    <w:rsid w:val="00DE1ADC"/>
    <w:rsid w:val="00DE2A91"/>
    <w:rsid w:val="00DE2C45"/>
    <w:rsid w:val="00DE5018"/>
    <w:rsid w:val="00DE6302"/>
    <w:rsid w:val="00DE6399"/>
    <w:rsid w:val="00DF1BA9"/>
    <w:rsid w:val="00DF2BAD"/>
    <w:rsid w:val="00DF2C11"/>
    <w:rsid w:val="00DF3E73"/>
    <w:rsid w:val="00DF501F"/>
    <w:rsid w:val="00E00EF5"/>
    <w:rsid w:val="00E011B8"/>
    <w:rsid w:val="00E02CDD"/>
    <w:rsid w:val="00E03ADF"/>
    <w:rsid w:val="00E067A6"/>
    <w:rsid w:val="00E1047A"/>
    <w:rsid w:val="00E10FE1"/>
    <w:rsid w:val="00E128DD"/>
    <w:rsid w:val="00E12C42"/>
    <w:rsid w:val="00E144F9"/>
    <w:rsid w:val="00E14F0C"/>
    <w:rsid w:val="00E1688C"/>
    <w:rsid w:val="00E17707"/>
    <w:rsid w:val="00E236F9"/>
    <w:rsid w:val="00E24016"/>
    <w:rsid w:val="00E246A4"/>
    <w:rsid w:val="00E24EDF"/>
    <w:rsid w:val="00E2571A"/>
    <w:rsid w:val="00E27341"/>
    <w:rsid w:val="00E3094C"/>
    <w:rsid w:val="00E3359E"/>
    <w:rsid w:val="00E34B84"/>
    <w:rsid w:val="00E34B90"/>
    <w:rsid w:val="00E40104"/>
    <w:rsid w:val="00E401F4"/>
    <w:rsid w:val="00E40FF6"/>
    <w:rsid w:val="00E42C1C"/>
    <w:rsid w:val="00E4311B"/>
    <w:rsid w:val="00E45C9B"/>
    <w:rsid w:val="00E46062"/>
    <w:rsid w:val="00E462BD"/>
    <w:rsid w:val="00E5127B"/>
    <w:rsid w:val="00E52CB4"/>
    <w:rsid w:val="00E54017"/>
    <w:rsid w:val="00E603E9"/>
    <w:rsid w:val="00E63E06"/>
    <w:rsid w:val="00E660FA"/>
    <w:rsid w:val="00E711BC"/>
    <w:rsid w:val="00E727E2"/>
    <w:rsid w:val="00E75E60"/>
    <w:rsid w:val="00E769FB"/>
    <w:rsid w:val="00E7703C"/>
    <w:rsid w:val="00E77324"/>
    <w:rsid w:val="00E845F6"/>
    <w:rsid w:val="00E84EC6"/>
    <w:rsid w:val="00E86257"/>
    <w:rsid w:val="00E86FE3"/>
    <w:rsid w:val="00E90420"/>
    <w:rsid w:val="00E924F1"/>
    <w:rsid w:val="00E9385B"/>
    <w:rsid w:val="00E938A8"/>
    <w:rsid w:val="00E944C5"/>
    <w:rsid w:val="00E95700"/>
    <w:rsid w:val="00E9752A"/>
    <w:rsid w:val="00E97C25"/>
    <w:rsid w:val="00E97E0F"/>
    <w:rsid w:val="00EA37F9"/>
    <w:rsid w:val="00EA4254"/>
    <w:rsid w:val="00EB0CA2"/>
    <w:rsid w:val="00EB3D14"/>
    <w:rsid w:val="00EB56A4"/>
    <w:rsid w:val="00EB6CF1"/>
    <w:rsid w:val="00EC1E0F"/>
    <w:rsid w:val="00EC2CF4"/>
    <w:rsid w:val="00EC46F5"/>
    <w:rsid w:val="00EC5230"/>
    <w:rsid w:val="00EC65A6"/>
    <w:rsid w:val="00EC7E7A"/>
    <w:rsid w:val="00ED0B9E"/>
    <w:rsid w:val="00ED3D19"/>
    <w:rsid w:val="00ED3DBF"/>
    <w:rsid w:val="00ED4777"/>
    <w:rsid w:val="00ED5993"/>
    <w:rsid w:val="00ED6C3F"/>
    <w:rsid w:val="00ED6D85"/>
    <w:rsid w:val="00ED6DAF"/>
    <w:rsid w:val="00ED78D5"/>
    <w:rsid w:val="00ED7BD9"/>
    <w:rsid w:val="00EE03A8"/>
    <w:rsid w:val="00EE17DD"/>
    <w:rsid w:val="00EE21E4"/>
    <w:rsid w:val="00EE5429"/>
    <w:rsid w:val="00EF05D5"/>
    <w:rsid w:val="00EF41AA"/>
    <w:rsid w:val="00EF4706"/>
    <w:rsid w:val="00EF4CB5"/>
    <w:rsid w:val="00EF4D11"/>
    <w:rsid w:val="00EF57DC"/>
    <w:rsid w:val="00EF6746"/>
    <w:rsid w:val="00EF6919"/>
    <w:rsid w:val="00EF79A0"/>
    <w:rsid w:val="00F032DF"/>
    <w:rsid w:val="00F0740C"/>
    <w:rsid w:val="00F10381"/>
    <w:rsid w:val="00F13133"/>
    <w:rsid w:val="00F15B8B"/>
    <w:rsid w:val="00F16BC9"/>
    <w:rsid w:val="00F2193F"/>
    <w:rsid w:val="00F21BF2"/>
    <w:rsid w:val="00F2343B"/>
    <w:rsid w:val="00F23DA7"/>
    <w:rsid w:val="00F23EA8"/>
    <w:rsid w:val="00F24953"/>
    <w:rsid w:val="00F26BE1"/>
    <w:rsid w:val="00F321AA"/>
    <w:rsid w:val="00F323C8"/>
    <w:rsid w:val="00F3304C"/>
    <w:rsid w:val="00F3484C"/>
    <w:rsid w:val="00F40A75"/>
    <w:rsid w:val="00F43CD3"/>
    <w:rsid w:val="00F44C42"/>
    <w:rsid w:val="00F44CB2"/>
    <w:rsid w:val="00F45EE0"/>
    <w:rsid w:val="00F500CD"/>
    <w:rsid w:val="00F50844"/>
    <w:rsid w:val="00F52002"/>
    <w:rsid w:val="00F524A6"/>
    <w:rsid w:val="00F53022"/>
    <w:rsid w:val="00F53681"/>
    <w:rsid w:val="00F53854"/>
    <w:rsid w:val="00F54092"/>
    <w:rsid w:val="00F542CE"/>
    <w:rsid w:val="00F60E31"/>
    <w:rsid w:val="00F6295F"/>
    <w:rsid w:val="00F63EEB"/>
    <w:rsid w:val="00F65631"/>
    <w:rsid w:val="00F665F3"/>
    <w:rsid w:val="00F70040"/>
    <w:rsid w:val="00F733AC"/>
    <w:rsid w:val="00F73AF4"/>
    <w:rsid w:val="00F741C6"/>
    <w:rsid w:val="00F74F94"/>
    <w:rsid w:val="00F7569B"/>
    <w:rsid w:val="00F76B5D"/>
    <w:rsid w:val="00F76BE9"/>
    <w:rsid w:val="00F77782"/>
    <w:rsid w:val="00F77F01"/>
    <w:rsid w:val="00F816B4"/>
    <w:rsid w:val="00F818E7"/>
    <w:rsid w:val="00F81B82"/>
    <w:rsid w:val="00F82534"/>
    <w:rsid w:val="00F82BFD"/>
    <w:rsid w:val="00F84BEB"/>
    <w:rsid w:val="00F84EBD"/>
    <w:rsid w:val="00F84FF7"/>
    <w:rsid w:val="00F851D8"/>
    <w:rsid w:val="00F85442"/>
    <w:rsid w:val="00F859B0"/>
    <w:rsid w:val="00F85A07"/>
    <w:rsid w:val="00F85E59"/>
    <w:rsid w:val="00F87F13"/>
    <w:rsid w:val="00F90CE7"/>
    <w:rsid w:val="00F910A5"/>
    <w:rsid w:val="00F94550"/>
    <w:rsid w:val="00F966A8"/>
    <w:rsid w:val="00F9759B"/>
    <w:rsid w:val="00FA03C4"/>
    <w:rsid w:val="00FA0C1F"/>
    <w:rsid w:val="00FA2C17"/>
    <w:rsid w:val="00FA3A7D"/>
    <w:rsid w:val="00FA3B6E"/>
    <w:rsid w:val="00FA65E2"/>
    <w:rsid w:val="00FA7E46"/>
    <w:rsid w:val="00FB01BD"/>
    <w:rsid w:val="00FB085B"/>
    <w:rsid w:val="00FB13C6"/>
    <w:rsid w:val="00FB170C"/>
    <w:rsid w:val="00FB4412"/>
    <w:rsid w:val="00FB46BD"/>
    <w:rsid w:val="00FB4E05"/>
    <w:rsid w:val="00FB61E2"/>
    <w:rsid w:val="00FB720B"/>
    <w:rsid w:val="00FC048D"/>
    <w:rsid w:val="00FC2F34"/>
    <w:rsid w:val="00FC394B"/>
    <w:rsid w:val="00FC4822"/>
    <w:rsid w:val="00FC4A7D"/>
    <w:rsid w:val="00FC4D1D"/>
    <w:rsid w:val="00FC69E0"/>
    <w:rsid w:val="00FC6C62"/>
    <w:rsid w:val="00FD3817"/>
    <w:rsid w:val="00FD4DEC"/>
    <w:rsid w:val="00FD53F3"/>
    <w:rsid w:val="00FE4668"/>
    <w:rsid w:val="00FE6ABD"/>
    <w:rsid w:val="00FF4CF5"/>
    <w:rsid w:val="00FF5CA8"/>
    <w:rsid w:val="0104B3C2"/>
    <w:rsid w:val="052A25E4"/>
    <w:rsid w:val="061125CC"/>
    <w:rsid w:val="08240472"/>
    <w:rsid w:val="0831A779"/>
    <w:rsid w:val="088475CE"/>
    <w:rsid w:val="08A4CC59"/>
    <w:rsid w:val="0940062D"/>
    <w:rsid w:val="09AF4ECB"/>
    <w:rsid w:val="0CF1D102"/>
    <w:rsid w:val="0D0204BC"/>
    <w:rsid w:val="131801D8"/>
    <w:rsid w:val="13D0E4DD"/>
    <w:rsid w:val="17C7686D"/>
    <w:rsid w:val="18050DAC"/>
    <w:rsid w:val="18272F4F"/>
    <w:rsid w:val="192CE04E"/>
    <w:rsid w:val="1B176BCF"/>
    <w:rsid w:val="1E2ADD78"/>
    <w:rsid w:val="1F2A82E2"/>
    <w:rsid w:val="1FA48AA0"/>
    <w:rsid w:val="2027F2D9"/>
    <w:rsid w:val="211CB074"/>
    <w:rsid w:val="2135709C"/>
    <w:rsid w:val="22001432"/>
    <w:rsid w:val="22CF30E9"/>
    <w:rsid w:val="26317B5D"/>
    <w:rsid w:val="269751CA"/>
    <w:rsid w:val="28AD7576"/>
    <w:rsid w:val="29FC6012"/>
    <w:rsid w:val="2ED690F6"/>
    <w:rsid w:val="2FDF48A0"/>
    <w:rsid w:val="35EB8CB3"/>
    <w:rsid w:val="3A48439F"/>
    <w:rsid w:val="3A59F3C5"/>
    <w:rsid w:val="3D89F443"/>
    <w:rsid w:val="40E90E9B"/>
    <w:rsid w:val="41071D2D"/>
    <w:rsid w:val="488ED955"/>
    <w:rsid w:val="48B76909"/>
    <w:rsid w:val="48EDE17E"/>
    <w:rsid w:val="4ACB2B31"/>
    <w:rsid w:val="4B079D3E"/>
    <w:rsid w:val="4D4CF1C6"/>
    <w:rsid w:val="4DE5B64A"/>
    <w:rsid w:val="4ECE2C90"/>
    <w:rsid w:val="4FA5071B"/>
    <w:rsid w:val="51FB1477"/>
    <w:rsid w:val="52B67B0F"/>
    <w:rsid w:val="5310935F"/>
    <w:rsid w:val="54A81D4F"/>
    <w:rsid w:val="5983244F"/>
    <w:rsid w:val="5A097807"/>
    <w:rsid w:val="5B0443D1"/>
    <w:rsid w:val="5C929414"/>
    <w:rsid w:val="5F550B99"/>
    <w:rsid w:val="607BF035"/>
    <w:rsid w:val="62CD731D"/>
    <w:rsid w:val="63BD257E"/>
    <w:rsid w:val="64A8D680"/>
    <w:rsid w:val="661F1398"/>
    <w:rsid w:val="6697FF4B"/>
    <w:rsid w:val="67011FD7"/>
    <w:rsid w:val="68A253B7"/>
    <w:rsid w:val="68B75D97"/>
    <w:rsid w:val="69FD61E0"/>
    <w:rsid w:val="6B053DD4"/>
    <w:rsid w:val="6B601BBF"/>
    <w:rsid w:val="6E5AE63A"/>
    <w:rsid w:val="70425C7A"/>
    <w:rsid w:val="715CB834"/>
    <w:rsid w:val="736167D0"/>
    <w:rsid w:val="758E1BC4"/>
    <w:rsid w:val="77DB0DE7"/>
    <w:rsid w:val="7884F1DA"/>
    <w:rsid w:val="78E54C18"/>
    <w:rsid w:val="7A2A1DE8"/>
    <w:rsid w:val="7B2F6E15"/>
    <w:rsid w:val="7B3D1DE0"/>
    <w:rsid w:val="7C50F2A3"/>
    <w:rsid w:val="7D0673CC"/>
    <w:rsid w:val="7EEB7C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B30EFFDD-A57C-4C05-B687-E8F059E0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1313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2B0F81"/>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B0F81"/>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B0F81"/>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unhideWhenUsed/>
    <w:qFormat/>
    <w:rsid w:val="002B0F81"/>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2B0F81"/>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2B0F8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2B0F8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2B0F8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2B0F8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0F8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B0F8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B0F8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2B0F8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B0F8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B0F8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B0F8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B0F8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B0F8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B0F8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B0F8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B0F8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2B0F8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B0F8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2B0F81"/>
    <w:rPr>
      <w:i/>
      <w:iCs/>
      <w:color w:val="404040" w:themeColor="text1" w:themeTint="BF"/>
    </w:rPr>
  </w:style>
  <w:style w:type="paragraph" w:styleId="Sarakstarindkopa">
    <w:name w:val="List Paragraph"/>
    <w:basedOn w:val="Parasts"/>
    <w:uiPriority w:val="34"/>
    <w:qFormat/>
    <w:rsid w:val="002B0F81"/>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2B0F81"/>
    <w:rPr>
      <w:i/>
      <w:iCs/>
      <w:color w:val="0F4761" w:themeColor="accent1" w:themeShade="BF"/>
    </w:rPr>
  </w:style>
  <w:style w:type="paragraph" w:styleId="Intensvscitts">
    <w:name w:val="Intense Quote"/>
    <w:basedOn w:val="Parasts"/>
    <w:next w:val="Parasts"/>
    <w:link w:val="IntensvscittsRakstz"/>
    <w:uiPriority w:val="30"/>
    <w:qFormat/>
    <w:rsid w:val="002B0F81"/>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2B0F81"/>
    <w:rPr>
      <w:i/>
      <w:iCs/>
      <w:color w:val="0F4761" w:themeColor="accent1" w:themeShade="BF"/>
    </w:rPr>
  </w:style>
  <w:style w:type="character" w:styleId="Intensvaatsauce">
    <w:name w:val="Intense Reference"/>
    <w:basedOn w:val="Noklusjumarindkopasfonts"/>
    <w:uiPriority w:val="32"/>
    <w:qFormat/>
    <w:rsid w:val="002B0F81"/>
    <w:rPr>
      <w:b/>
      <w:bCs/>
      <w:smallCaps/>
      <w:color w:val="0F4761" w:themeColor="accent1" w:themeShade="BF"/>
      <w:spacing w:val="5"/>
    </w:rPr>
  </w:style>
  <w:style w:type="paragraph" w:styleId="Pamatteksts">
    <w:name w:val="Body Text"/>
    <w:basedOn w:val="Parasts"/>
    <w:link w:val="PamattekstsRakstz"/>
    <w:uiPriority w:val="1"/>
    <w:qFormat/>
    <w:rsid w:val="002B0F81"/>
    <w:rPr>
      <w:sz w:val="24"/>
      <w:szCs w:val="24"/>
    </w:rPr>
  </w:style>
  <w:style w:type="character" w:customStyle="1" w:styleId="PamattekstsRakstz">
    <w:name w:val="Pamatteksts Rakstz."/>
    <w:basedOn w:val="Noklusjumarindkopasfonts"/>
    <w:link w:val="Pamatteksts"/>
    <w:uiPriority w:val="1"/>
    <w:rsid w:val="002B0F81"/>
    <w:rPr>
      <w:rFonts w:ascii="Times New Roman" w:eastAsia="Times New Roman" w:hAnsi="Times New Roman" w:cs="Times New Roman"/>
      <w:kern w:val="0"/>
      <w:sz w:val="24"/>
      <w:szCs w:val="24"/>
      <w14:ligatures w14:val="none"/>
    </w:rPr>
  </w:style>
  <w:style w:type="paragraph" w:styleId="Galvene">
    <w:name w:val="header"/>
    <w:basedOn w:val="Parasts"/>
    <w:link w:val="GalveneRakstz"/>
    <w:uiPriority w:val="99"/>
    <w:unhideWhenUsed/>
    <w:rsid w:val="002B0F81"/>
    <w:pPr>
      <w:tabs>
        <w:tab w:val="center" w:pos="4153"/>
        <w:tab w:val="right" w:pos="8306"/>
      </w:tabs>
    </w:pPr>
  </w:style>
  <w:style w:type="character" w:customStyle="1" w:styleId="GalveneRakstz">
    <w:name w:val="Galvene Rakstz."/>
    <w:basedOn w:val="Noklusjumarindkopasfonts"/>
    <w:link w:val="Galvene"/>
    <w:uiPriority w:val="99"/>
    <w:rsid w:val="002B0F81"/>
    <w:rPr>
      <w:rFonts w:ascii="Times New Roman" w:eastAsia="Times New Roman" w:hAnsi="Times New Roman" w:cs="Times New Roman"/>
      <w:kern w:val="0"/>
      <w14:ligatures w14:val="none"/>
    </w:rPr>
  </w:style>
  <w:style w:type="paragraph" w:styleId="Kjene">
    <w:name w:val="footer"/>
    <w:basedOn w:val="Parasts"/>
    <w:link w:val="KjeneRakstz"/>
    <w:uiPriority w:val="99"/>
    <w:unhideWhenUsed/>
    <w:rsid w:val="002B0F81"/>
    <w:pPr>
      <w:tabs>
        <w:tab w:val="center" w:pos="4153"/>
        <w:tab w:val="right" w:pos="8306"/>
      </w:tabs>
    </w:pPr>
  </w:style>
  <w:style w:type="character" w:customStyle="1" w:styleId="KjeneRakstz">
    <w:name w:val="Kājene Rakstz."/>
    <w:basedOn w:val="Noklusjumarindkopasfonts"/>
    <w:link w:val="Kjene"/>
    <w:uiPriority w:val="99"/>
    <w:rsid w:val="002B0F81"/>
    <w:rPr>
      <w:rFonts w:ascii="Times New Roman" w:eastAsia="Times New Roman" w:hAnsi="Times New Roman" w:cs="Times New Roman"/>
      <w:kern w:val="0"/>
      <w14:ligatures w14:val="none"/>
    </w:rPr>
  </w:style>
  <w:style w:type="table" w:styleId="Reatabula">
    <w:name w:val="Table Grid"/>
    <w:basedOn w:val="Parastatabula"/>
    <w:uiPriority w:val="39"/>
    <w:rsid w:val="002A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065D9"/>
    <w:pPr>
      <w:spacing w:after="0" w:line="240" w:lineRule="auto"/>
    </w:pPr>
    <w:rPr>
      <w:rFonts w:ascii="Times New Roman" w:eastAsia="Times New Roman" w:hAnsi="Times New Roman" w:cs="Times New Roman"/>
      <w:kern w:val="0"/>
      <w14:ligatures w14:val="none"/>
    </w:rPr>
  </w:style>
  <w:style w:type="paragraph" w:customStyle="1" w:styleId="TableParagraph">
    <w:name w:val="Table Paragraph"/>
    <w:basedOn w:val="Parasts"/>
    <w:uiPriority w:val="1"/>
    <w:qFormat/>
    <w:rsid w:val="006A4F08"/>
  </w:style>
  <w:style w:type="paragraph" w:customStyle="1" w:styleId="LLStory">
    <w:name w:val="LL Story"/>
    <w:basedOn w:val="Parasts"/>
    <w:uiPriority w:val="99"/>
    <w:rsid w:val="006A4F08"/>
    <w:pPr>
      <w:widowControl/>
      <w:adjustRightInd w:val="0"/>
      <w:spacing w:line="200" w:lineRule="atLeast"/>
      <w:ind w:firstLine="300"/>
      <w:jc w:val="both"/>
      <w:textAlignment w:val="center"/>
    </w:pPr>
    <w:rPr>
      <w:rFonts w:eastAsiaTheme="minorHAnsi"/>
      <w:color w:val="000000"/>
      <w:sz w:val="20"/>
      <w:szCs w:val="20"/>
      <w14:ligatures w14:val="standardContextual"/>
    </w:rPr>
  </w:style>
  <w:style w:type="paragraph" w:customStyle="1" w:styleId="ApsaimniekoanaStory">
    <w:name w:val="Apsaimniekošana Story"/>
    <w:basedOn w:val="Parasts"/>
    <w:uiPriority w:val="99"/>
    <w:rsid w:val="006A4F08"/>
    <w:pPr>
      <w:widowControl/>
      <w:adjustRightInd w:val="0"/>
      <w:spacing w:after="120" w:line="288" w:lineRule="auto"/>
      <w:jc w:val="both"/>
      <w:textAlignment w:val="center"/>
    </w:pPr>
    <w:rPr>
      <w:rFonts w:ascii="Minion Pro" w:eastAsiaTheme="minorHAnsi" w:hAnsi="Minion Pro" w:cs="Minion Pro"/>
      <w:color w:val="000000"/>
      <w:sz w:val="24"/>
      <w:szCs w:val="24"/>
      <w14:ligatures w14:val="standardContextual"/>
    </w:rPr>
  </w:style>
  <w:style w:type="paragraph" w:styleId="Saturardtjavirsraksts">
    <w:name w:val="TOC Heading"/>
    <w:basedOn w:val="Virsraksts1"/>
    <w:next w:val="Parasts"/>
    <w:uiPriority w:val="39"/>
    <w:unhideWhenUsed/>
    <w:qFormat/>
    <w:rsid w:val="00100789"/>
    <w:pPr>
      <w:spacing w:before="240" w:after="0"/>
      <w:outlineLvl w:val="9"/>
    </w:pPr>
    <w:rPr>
      <w:kern w:val="0"/>
      <w:sz w:val="32"/>
      <w:szCs w:val="32"/>
      <w:lang w:eastAsia="lv-LV"/>
      <w14:ligatures w14:val="none"/>
    </w:rPr>
  </w:style>
  <w:style w:type="paragraph" w:styleId="Vresteksts">
    <w:name w:val="footnote text"/>
    <w:basedOn w:val="Parasts"/>
    <w:link w:val="VrestekstsRakstz"/>
    <w:uiPriority w:val="99"/>
    <w:semiHidden/>
    <w:unhideWhenUsed/>
    <w:rsid w:val="008F1E44"/>
    <w:rPr>
      <w:sz w:val="20"/>
      <w:szCs w:val="20"/>
    </w:rPr>
  </w:style>
  <w:style w:type="character" w:customStyle="1" w:styleId="VrestekstsRakstz">
    <w:name w:val="Vēres teksts Rakstz."/>
    <w:basedOn w:val="Noklusjumarindkopasfonts"/>
    <w:link w:val="Vresteksts"/>
    <w:uiPriority w:val="99"/>
    <w:semiHidden/>
    <w:rsid w:val="008F1E44"/>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8F1E44"/>
    <w:rPr>
      <w:vertAlign w:val="superscript"/>
    </w:rPr>
  </w:style>
  <w:style w:type="character" w:styleId="Komentraatsauce">
    <w:name w:val="annotation reference"/>
    <w:basedOn w:val="Noklusjumarindkopasfonts"/>
    <w:uiPriority w:val="99"/>
    <w:semiHidden/>
    <w:unhideWhenUsed/>
    <w:rsid w:val="004F7724"/>
    <w:rPr>
      <w:sz w:val="16"/>
      <w:szCs w:val="16"/>
    </w:rPr>
  </w:style>
  <w:style w:type="paragraph" w:styleId="Komentrateksts">
    <w:name w:val="annotation text"/>
    <w:basedOn w:val="Parasts"/>
    <w:link w:val="KomentratekstsRakstz"/>
    <w:uiPriority w:val="99"/>
    <w:unhideWhenUsed/>
    <w:rsid w:val="004F7724"/>
    <w:rPr>
      <w:sz w:val="20"/>
      <w:szCs w:val="20"/>
    </w:rPr>
  </w:style>
  <w:style w:type="character" w:customStyle="1" w:styleId="KomentratekstsRakstz">
    <w:name w:val="Komentāra teksts Rakstz."/>
    <w:basedOn w:val="Noklusjumarindkopasfonts"/>
    <w:link w:val="Komentrateksts"/>
    <w:uiPriority w:val="99"/>
    <w:rsid w:val="004F7724"/>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4F7724"/>
    <w:rPr>
      <w:b/>
      <w:bCs/>
    </w:rPr>
  </w:style>
  <w:style w:type="character" w:customStyle="1" w:styleId="KomentratmaRakstz">
    <w:name w:val="Komentāra tēma Rakstz."/>
    <w:basedOn w:val="KomentratekstsRakstz"/>
    <w:link w:val="Komentratma"/>
    <w:uiPriority w:val="99"/>
    <w:semiHidden/>
    <w:rsid w:val="004F7724"/>
    <w:rPr>
      <w:rFonts w:ascii="Times New Roman" w:eastAsia="Times New Roman" w:hAnsi="Times New Roman" w:cs="Times New Roman"/>
      <w:b/>
      <w:bCs/>
      <w:kern w:val="0"/>
      <w:sz w:val="20"/>
      <w:szCs w:val="20"/>
      <w14:ligatures w14:val="none"/>
    </w:rPr>
  </w:style>
  <w:style w:type="character" w:customStyle="1" w:styleId="numbered-fieldnumber-numeral">
    <w:name w:val="numbered-field__number-numeral"/>
    <w:basedOn w:val="Noklusjumarindkopasfonts"/>
    <w:rsid w:val="00D93632"/>
  </w:style>
  <w:style w:type="paragraph" w:styleId="Saturs2">
    <w:name w:val="toc 2"/>
    <w:basedOn w:val="Parasts"/>
    <w:next w:val="Parasts"/>
    <w:autoRedefine/>
    <w:uiPriority w:val="39"/>
    <w:semiHidden/>
    <w:unhideWhenUsed/>
    <w:rsid w:val="00C1230C"/>
    <w:pPr>
      <w:spacing w:after="100"/>
      <w:ind w:left="220"/>
    </w:pPr>
  </w:style>
  <w:style w:type="paragraph" w:styleId="Saturs1">
    <w:name w:val="toc 1"/>
    <w:basedOn w:val="Parasts"/>
    <w:next w:val="Parasts"/>
    <w:autoRedefine/>
    <w:uiPriority w:val="39"/>
    <w:unhideWhenUsed/>
    <w:rsid w:val="006B7F37"/>
    <w:pPr>
      <w:spacing w:after="100"/>
    </w:pPr>
    <w:rPr>
      <w:b/>
      <w:bCs/>
    </w:rPr>
  </w:style>
  <w:style w:type="character" w:styleId="Hipersaite">
    <w:name w:val="Hyperlink"/>
    <w:basedOn w:val="Noklusjumarindkopasfonts"/>
    <w:uiPriority w:val="99"/>
    <w:unhideWhenUsed/>
    <w:rsid w:val="00AF5D60"/>
    <w:rPr>
      <w:color w:val="467886" w:themeColor="hyperlink"/>
      <w:u w:val="single"/>
    </w:rPr>
  </w:style>
  <w:style w:type="character" w:customStyle="1" w:styleId="UnresolvedMention">
    <w:name w:val="Unresolved Mention"/>
    <w:basedOn w:val="Noklusjumarindkopasfonts"/>
    <w:uiPriority w:val="99"/>
    <w:semiHidden/>
    <w:unhideWhenUsed/>
    <w:rsid w:val="00AF5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rigasbralukapi.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rivibaspiemineklis.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954ce1-2155-46ec-b848-e4448298ec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F898172E9D77B40A05AE873139A2A91" ma:contentTypeVersion="16" ma:contentTypeDescription="Izveidot jaunu dokumentu." ma:contentTypeScope="" ma:versionID="2cbba8b1c9c1319fe55f12bdced850eb">
  <xsd:schema xmlns:xsd="http://www.w3.org/2001/XMLSchema" xmlns:xs="http://www.w3.org/2001/XMLSchema" xmlns:p="http://schemas.microsoft.com/office/2006/metadata/properties" xmlns:ns3="cc954ce1-2155-46ec-b848-e4448298ecdc" xmlns:ns4="fd88d5f2-919a-4872-86ad-c01f4a209d57" targetNamespace="http://schemas.microsoft.com/office/2006/metadata/properties" ma:root="true" ma:fieldsID="84c2f10e15bd583f4d1b96dd0b1ca293" ns3:_="" ns4:_="">
    <xsd:import namespace="cc954ce1-2155-46ec-b848-e4448298ecdc"/>
    <xsd:import namespace="fd88d5f2-919a-4872-86ad-c01f4a209d5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54ce1-2155-46ec-b848-e4448298e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8d5f2-919a-4872-86ad-c01f4a209d57"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54987-00C1-4ECB-B42B-0A3CC2B026E1}">
  <ds:schemaRefs>
    <ds:schemaRef ds:uri="http://schemas.microsoft.com/office/2006/metadata/properties"/>
    <ds:schemaRef ds:uri="http://schemas.microsoft.com/office/infopath/2007/PartnerControls"/>
    <ds:schemaRef ds:uri="cc954ce1-2155-46ec-b848-e4448298ecdc"/>
  </ds:schemaRefs>
</ds:datastoreItem>
</file>

<file path=customXml/itemProps2.xml><?xml version="1.0" encoding="utf-8"?>
<ds:datastoreItem xmlns:ds="http://schemas.openxmlformats.org/officeDocument/2006/customXml" ds:itemID="{5EA7290F-654B-4D48-B5D8-F80E79A1AFD7}">
  <ds:schemaRefs>
    <ds:schemaRef ds:uri="http://schemas.microsoft.com/sharepoint/v3/contenttype/forms"/>
  </ds:schemaRefs>
</ds:datastoreItem>
</file>

<file path=customXml/itemProps3.xml><?xml version="1.0" encoding="utf-8"?>
<ds:datastoreItem xmlns:ds="http://schemas.openxmlformats.org/officeDocument/2006/customXml" ds:itemID="{EE69907F-FCFD-4709-8770-3293509B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54ce1-2155-46ec-b848-e4448298ecdc"/>
    <ds:schemaRef ds:uri="fd88d5f2-919a-4872-86ad-c01f4a209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1227E0-423E-42B5-A04A-13B78B730579}">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18208</Words>
  <Characters>10380</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Brice</dc:creator>
  <cp:lastModifiedBy>Linda Zonne-Zumberga</cp:lastModifiedBy>
  <cp:revision>2</cp:revision>
  <cp:lastPrinted>2026-03-06T12:25:00Z</cp:lastPrinted>
  <dcterms:created xsi:type="dcterms:W3CDTF">2026-07-09T12:26:00Z</dcterms:created>
  <dcterms:modified xsi:type="dcterms:W3CDTF">2026-07-09T12:26:00Z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0x0101006F898172E9D77B40A05AE873139A2A91</vt:lpwstr>
  </property>
  <property fmtid="{D5CDD505-2E9C-101B-9397-08002B2CF9AE}" pid="3" name="GrammarlyDocumentId">
    <vt:lpwstr>da09c7c8-fc29-4ce0-aba2-8397abac24b5</vt:lpwstr>
  </property>
</Properties>
</file>