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2601" w14:textId="77777777" w:rsidR="004558F9" w:rsidRPr="00FF56F8" w:rsidRDefault="004558F9" w:rsidP="004558F9">
      <w:pPr>
        <w:pStyle w:val="Virsraksts1"/>
        <w:rPr>
          <w:rFonts w:ascii="Arial Narrow" w:hAnsi="Arial Narrow"/>
          <w:lang w:val="lv-LV"/>
        </w:rPr>
      </w:pPr>
    </w:p>
    <w:p w14:paraId="0AD6D6E6" w14:textId="77777777" w:rsidR="004558F9" w:rsidRPr="00FF56F8" w:rsidRDefault="004558F9" w:rsidP="004558F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6EFEE38F" w14:textId="77777777" w:rsidR="004558F9" w:rsidRPr="00FF56F8" w:rsidRDefault="004558F9" w:rsidP="004558F9">
      <w:pPr>
        <w:jc w:val="both"/>
        <w:rPr>
          <w:rFonts w:ascii="Arial Narrow" w:hAnsi="Arial Narrow"/>
          <w:sz w:val="22"/>
          <w:szCs w:val="22"/>
        </w:rPr>
      </w:pPr>
    </w:p>
    <w:p w14:paraId="436CD305" w14:textId="58D7A032" w:rsidR="004558F9" w:rsidRDefault="004558F9" w:rsidP="004558F9">
      <w:pPr>
        <w:jc w:val="both"/>
        <w:rPr>
          <w:rFonts w:ascii="Arial Narrow" w:hAnsi="Arial Narrow"/>
          <w:sz w:val="22"/>
          <w:szCs w:val="22"/>
        </w:rPr>
      </w:pPr>
      <w:r>
        <w:rPr>
          <w:rFonts w:ascii="Arial Narrow" w:hAnsi="Arial Narrow"/>
          <w:sz w:val="22"/>
          <w:szCs w:val="22"/>
        </w:rPr>
        <w:t>202</w:t>
      </w:r>
      <w:r w:rsidR="007D7CD8">
        <w:rPr>
          <w:rFonts w:ascii="Arial Narrow" w:hAnsi="Arial Narrow"/>
          <w:sz w:val="22"/>
          <w:szCs w:val="22"/>
        </w:rPr>
        <w:t>5</w:t>
      </w:r>
      <w:r w:rsidRPr="00FF56F8">
        <w:rPr>
          <w:rFonts w:ascii="Arial Narrow" w:hAnsi="Arial Narrow"/>
          <w:sz w:val="22"/>
          <w:szCs w:val="22"/>
        </w:rPr>
        <w:t>. gada</w:t>
      </w:r>
      <w:r>
        <w:rPr>
          <w:rFonts w:ascii="Arial Narrow" w:hAnsi="Arial Narrow"/>
          <w:sz w:val="22"/>
          <w:szCs w:val="22"/>
        </w:rPr>
        <w:t xml:space="preserve"> </w:t>
      </w:r>
      <w:r w:rsidR="00927D97">
        <w:rPr>
          <w:rFonts w:ascii="Arial Narrow" w:hAnsi="Arial Narrow"/>
          <w:sz w:val="22"/>
          <w:szCs w:val="22"/>
        </w:rPr>
        <w:t>9. aprīlis</w:t>
      </w:r>
    </w:p>
    <w:p w14:paraId="40E83A36" w14:textId="77777777" w:rsidR="004558F9" w:rsidRPr="00FF56F8" w:rsidRDefault="004558F9" w:rsidP="004558F9">
      <w:pPr>
        <w:jc w:val="both"/>
        <w:rPr>
          <w:rFonts w:ascii="Arial Narrow" w:hAnsi="Arial Narrow"/>
          <w:sz w:val="22"/>
          <w:szCs w:val="22"/>
        </w:rPr>
      </w:pPr>
    </w:p>
    <w:p w14:paraId="280E09D4"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14:paraId="3D9BC62F" w14:textId="77777777" w:rsidR="004558F9" w:rsidRPr="00FF56F8" w:rsidRDefault="004558F9" w:rsidP="004558F9">
      <w:pPr>
        <w:jc w:val="both"/>
        <w:rPr>
          <w:rFonts w:ascii="Arial Narrow" w:hAnsi="Arial Narrow"/>
          <w:sz w:val="22"/>
          <w:szCs w:val="22"/>
        </w:rPr>
      </w:pPr>
    </w:p>
    <w:p w14:paraId="1C0ECD72" w14:textId="59045676" w:rsidR="004558F9" w:rsidRPr="00FF56F8" w:rsidRDefault="00CF3B51" w:rsidP="004558F9">
      <w:pPr>
        <w:jc w:val="center"/>
        <w:rPr>
          <w:rFonts w:ascii="Arial Narrow" w:hAnsi="Arial Narrow"/>
          <w:b/>
          <w:sz w:val="22"/>
          <w:szCs w:val="22"/>
        </w:rPr>
      </w:pPr>
      <w:r>
        <w:rPr>
          <w:rFonts w:ascii="Arial Narrow" w:hAnsi="Arial Narrow"/>
          <w:b/>
          <w:sz w:val="22"/>
          <w:szCs w:val="22"/>
        </w:rPr>
        <w:t>44</w:t>
      </w:r>
      <w:r w:rsidR="00927D97">
        <w:rPr>
          <w:rFonts w:ascii="Arial Narrow" w:hAnsi="Arial Narrow"/>
          <w:b/>
          <w:sz w:val="22"/>
          <w:szCs w:val="22"/>
        </w:rPr>
        <w:t>8</w:t>
      </w:r>
      <w:r w:rsidR="004558F9">
        <w:rPr>
          <w:rFonts w:ascii="Arial Narrow" w:hAnsi="Arial Narrow"/>
          <w:b/>
          <w:sz w:val="22"/>
          <w:szCs w:val="22"/>
        </w:rPr>
        <w:t xml:space="preserve">. </w:t>
      </w:r>
      <w:r w:rsidR="004558F9" w:rsidRPr="00FF56F8">
        <w:rPr>
          <w:rFonts w:ascii="Arial Narrow" w:hAnsi="Arial Narrow"/>
          <w:b/>
          <w:sz w:val="22"/>
          <w:szCs w:val="22"/>
        </w:rPr>
        <w:t>sēdes</w:t>
      </w:r>
    </w:p>
    <w:p w14:paraId="7EEC561E" w14:textId="77777777" w:rsidR="004558F9" w:rsidRPr="00FF56F8" w:rsidRDefault="004558F9" w:rsidP="004558F9">
      <w:pPr>
        <w:jc w:val="center"/>
        <w:rPr>
          <w:rFonts w:ascii="Arial Narrow" w:hAnsi="Arial Narrow"/>
          <w:b/>
          <w:sz w:val="22"/>
          <w:szCs w:val="22"/>
        </w:rPr>
      </w:pPr>
      <w:r w:rsidRPr="00FF56F8">
        <w:rPr>
          <w:rFonts w:ascii="Arial Narrow" w:hAnsi="Arial Narrow"/>
          <w:b/>
          <w:sz w:val="22"/>
          <w:szCs w:val="22"/>
        </w:rPr>
        <w:t>PROTOKOLS</w:t>
      </w:r>
    </w:p>
    <w:p w14:paraId="4BB0B695" w14:textId="77777777" w:rsidR="004558F9" w:rsidRPr="00FF56F8" w:rsidRDefault="004558F9" w:rsidP="004558F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4558F9" w:rsidRPr="00E8352B" w14:paraId="219D9D03" w14:textId="77777777" w:rsidTr="001314D7">
        <w:trPr>
          <w:trHeight w:val="346"/>
        </w:trPr>
        <w:tc>
          <w:tcPr>
            <w:tcW w:w="1915" w:type="dxa"/>
          </w:tcPr>
          <w:p w14:paraId="55594B5E" w14:textId="77777777" w:rsidR="004558F9" w:rsidRPr="00FF56F8" w:rsidRDefault="004558F9" w:rsidP="001314D7">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5DAD3BCC" w14:textId="058BC482" w:rsidR="004558F9" w:rsidRDefault="004558F9" w:rsidP="001314D7">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A13D83">
              <w:rPr>
                <w:rFonts w:ascii="Arial Narrow" w:hAnsi="Arial Narrow"/>
                <w:sz w:val="22"/>
                <w:szCs w:val="22"/>
              </w:rPr>
              <w:t xml:space="preserve"> </w:t>
            </w:r>
            <w:r w:rsidR="00CE6755">
              <w:rPr>
                <w:rFonts w:ascii="Arial Narrow" w:hAnsi="Arial Narrow"/>
                <w:sz w:val="22"/>
                <w:szCs w:val="22"/>
              </w:rPr>
              <w:t xml:space="preserve"> </w:t>
            </w:r>
            <w:r w:rsidR="005E3108">
              <w:rPr>
                <w:rFonts w:ascii="Arial Narrow" w:hAnsi="Arial Narrow"/>
                <w:sz w:val="22"/>
                <w:szCs w:val="22"/>
              </w:rPr>
              <w:t xml:space="preserve">A. Ancāne, </w:t>
            </w:r>
            <w:r w:rsidR="00CE6755">
              <w:rPr>
                <w:rFonts w:ascii="Arial Narrow" w:hAnsi="Arial Narrow"/>
                <w:sz w:val="22"/>
                <w:szCs w:val="22"/>
              </w:rPr>
              <w:t>J. Asaris,</w:t>
            </w:r>
            <w:r w:rsidR="00A13D83">
              <w:rPr>
                <w:rFonts w:ascii="Arial Narrow" w:hAnsi="Arial Narrow"/>
                <w:sz w:val="22"/>
                <w:szCs w:val="22"/>
              </w:rPr>
              <w:t xml:space="preserve"> V. Brūzis</w:t>
            </w:r>
            <w:r w:rsidR="006D707F">
              <w:rPr>
                <w:rFonts w:ascii="Arial Narrow" w:hAnsi="Arial Narrow"/>
                <w:sz w:val="22"/>
                <w:szCs w:val="22"/>
              </w:rPr>
              <w:t>,</w:t>
            </w:r>
            <w:r w:rsidRPr="00FB557F">
              <w:rPr>
                <w:rFonts w:ascii="Arial Narrow" w:hAnsi="Arial Narrow"/>
                <w:sz w:val="22"/>
                <w:szCs w:val="22"/>
              </w:rPr>
              <w:t xml:space="preserve"> </w:t>
            </w:r>
            <w:r w:rsidR="00593B61">
              <w:rPr>
                <w:rFonts w:ascii="Arial Narrow" w:hAnsi="Arial Narrow"/>
                <w:sz w:val="22"/>
                <w:szCs w:val="22"/>
              </w:rPr>
              <w:t xml:space="preserve">I. Bula, </w:t>
            </w:r>
            <w:r w:rsidR="00E079E7">
              <w:rPr>
                <w:rFonts w:ascii="Arial Narrow" w:hAnsi="Arial Narrow"/>
                <w:sz w:val="22"/>
                <w:szCs w:val="22"/>
              </w:rPr>
              <w:t>A. Kušķis,</w:t>
            </w:r>
            <w:r w:rsidRPr="00FB557F">
              <w:rPr>
                <w:rFonts w:ascii="Arial Narrow" w:hAnsi="Arial Narrow"/>
                <w:sz w:val="22"/>
                <w:szCs w:val="22"/>
              </w:rPr>
              <w:t xml:space="preserve"> A.</w:t>
            </w:r>
            <w:r w:rsidR="005C4B61">
              <w:rPr>
                <w:rFonts w:ascii="Arial Narrow" w:hAnsi="Arial Narrow"/>
                <w:sz w:val="22"/>
                <w:szCs w:val="22"/>
              </w:rPr>
              <w:t xml:space="preserve"> Lapiņš, R. Liepiņš</w:t>
            </w:r>
            <w:r w:rsidR="00C06F1E">
              <w:rPr>
                <w:rFonts w:ascii="Arial Narrow" w:hAnsi="Arial Narrow"/>
                <w:sz w:val="22"/>
                <w:szCs w:val="22"/>
              </w:rPr>
              <w:t>,</w:t>
            </w:r>
            <w:r w:rsidR="00780A00">
              <w:rPr>
                <w:rFonts w:ascii="Arial Narrow" w:hAnsi="Arial Narrow"/>
                <w:sz w:val="22"/>
                <w:szCs w:val="22"/>
              </w:rPr>
              <w:t xml:space="preserve"> B. Moļņika,</w:t>
            </w:r>
            <w:r w:rsidR="00BD4608">
              <w:rPr>
                <w:rFonts w:ascii="Arial Narrow" w:hAnsi="Arial Narrow"/>
                <w:sz w:val="22"/>
                <w:szCs w:val="22"/>
              </w:rPr>
              <w:t xml:space="preserve"> P. Ratas</w:t>
            </w:r>
            <w:r w:rsidR="005E3108">
              <w:rPr>
                <w:rFonts w:ascii="Arial Narrow" w:hAnsi="Arial Narrow"/>
                <w:sz w:val="22"/>
                <w:szCs w:val="22"/>
              </w:rPr>
              <w:t xml:space="preserve"> </w:t>
            </w:r>
          </w:p>
          <w:p w14:paraId="59DBFB77" w14:textId="0A472D07" w:rsidR="005C4B61" w:rsidRDefault="005C4B61" w:rsidP="001314D7">
            <w:pPr>
              <w:jc w:val="both"/>
              <w:rPr>
                <w:rFonts w:ascii="Arial Narrow" w:hAnsi="Arial Narrow"/>
                <w:sz w:val="22"/>
                <w:szCs w:val="22"/>
              </w:rPr>
            </w:pPr>
          </w:p>
          <w:p w14:paraId="507D0534" w14:textId="77777777" w:rsidR="002E1C9F" w:rsidRDefault="002E1C9F" w:rsidP="001314D7">
            <w:pPr>
              <w:jc w:val="both"/>
              <w:rPr>
                <w:rFonts w:ascii="Arial Narrow" w:hAnsi="Arial Narrow"/>
                <w:sz w:val="22"/>
                <w:szCs w:val="22"/>
              </w:rPr>
            </w:pPr>
          </w:p>
          <w:p w14:paraId="713330BC" w14:textId="401258C6" w:rsidR="00780A00" w:rsidRDefault="001C1B43" w:rsidP="001314D7">
            <w:pPr>
              <w:jc w:val="both"/>
              <w:rPr>
                <w:rFonts w:ascii="Arial Narrow" w:hAnsi="Arial Narrow"/>
                <w:sz w:val="22"/>
                <w:szCs w:val="22"/>
              </w:rPr>
            </w:pPr>
            <w:r>
              <w:rPr>
                <w:rFonts w:ascii="Arial Narrow" w:hAnsi="Arial Narrow"/>
                <w:sz w:val="22"/>
                <w:szCs w:val="22"/>
              </w:rPr>
              <w:t>J. Dambis – pieaicinātais eksperts</w:t>
            </w:r>
          </w:p>
          <w:p w14:paraId="716BB4FB" w14:textId="37A39258" w:rsidR="003D41A5" w:rsidRDefault="003D41A5" w:rsidP="001314D7">
            <w:pPr>
              <w:jc w:val="both"/>
              <w:rPr>
                <w:rFonts w:ascii="Arial Narrow" w:hAnsi="Arial Narrow"/>
                <w:sz w:val="22"/>
                <w:szCs w:val="22"/>
              </w:rPr>
            </w:pPr>
            <w:r>
              <w:rPr>
                <w:rFonts w:ascii="Arial Narrow" w:hAnsi="Arial Narrow"/>
                <w:sz w:val="22"/>
                <w:szCs w:val="22"/>
              </w:rPr>
              <w:t>D. Stuce</w:t>
            </w:r>
            <w:r w:rsidR="00BD4608">
              <w:rPr>
                <w:rFonts w:ascii="Arial Narrow" w:hAnsi="Arial Narrow"/>
                <w:sz w:val="22"/>
                <w:szCs w:val="22"/>
              </w:rPr>
              <w:t xml:space="preserve"> – Nacionālā kultūras mantojuma pārvalde</w:t>
            </w:r>
          </w:p>
          <w:p w14:paraId="19321B4E" w14:textId="72272A22" w:rsidR="003D2B24" w:rsidRDefault="003D2B24" w:rsidP="001314D7">
            <w:pPr>
              <w:jc w:val="both"/>
              <w:rPr>
                <w:rFonts w:ascii="Arial Narrow" w:hAnsi="Arial Narrow"/>
                <w:sz w:val="22"/>
                <w:szCs w:val="22"/>
              </w:rPr>
            </w:pPr>
            <w:r>
              <w:rPr>
                <w:rFonts w:ascii="Arial Narrow" w:hAnsi="Arial Narrow"/>
                <w:sz w:val="22"/>
                <w:szCs w:val="22"/>
              </w:rPr>
              <w:t xml:space="preserve">M. Levina (attālināti) – Nacionālā kultūras mantojuma pārvalde </w:t>
            </w:r>
          </w:p>
          <w:p w14:paraId="70A819A5" w14:textId="589E4010" w:rsidR="00327BBC" w:rsidRDefault="00327BBC" w:rsidP="001314D7">
            <w:pPr>
              <w:jc w:val="both"/>
              <w:rPr>
                <w:rFonts w:ascii="Arial Narrow" w:hAnsi="Arial Narrow"/>
                <w:sz w:val="22"/>
                <w:szCs w:val="22"/>
              </w:rPr>
            </w:pPr>
            <w:r>
              <w:rPr>
                <w:rFonts w:ascii="Arial Narrow" w:hAnsi="Arial Narrow"/>
                <w:sz w:val="22"/>
                <w:szCs w:val="22"/>
              </w:rPr>
              <w:t>M. Lāss (attālināti) – Nacionālā kultūras mantojuma pārvalde</w:t>
            </w:r>
          </w:p>
          <w:p w14:paraId="4A0C9874" w14:textId="03D581CD" w:rsidR="00354D3B" w:rsidRDefault="00354D3B" w:rsidP="001314D7">
            <w:pPr>
              <w:jc w:val="both"/>
              <w:rPr>
                <w:rFonts w:ascii="Arial Narrow" w:hAnsi="Arial Narrow"/>
                <w:sz w:val="22"/>
                <w:szCs w:val="22"/>
              </w:rPr>
            </w:pPr>
            <w:r>
              <w:rPr>
                <w:rFonts w:ascii="Arial Narrow" w:hAnsi="Arial Narrow"/>
                <w:sz w:val="22"/>
                <w:szCs w:val="22"/>
              </w:rPr>
              <w:t>L. L. Oše (attālināti) – Nacionālā kultūras mantojuma pārvalde</w:t>
            </w:r>
          </w:p>
          <w:p w14:paraId="761A88E4" w14:textId="32C7602D" w:rsidR="008C594B" w:rsidRDefault="00A94505" w:rsidP="008C594B">
            <w:pPr>
              <w:jc w:val="both"/>
              <w:rPr>
                <w:rFonts w:ascii="Arial Narrow" w:hAnsi="Arial Narrow"/>
                <w:sz w:val="22"/>
                <w:szCs w:val="22"/>
              </w:rPr>
            </w:pPr>
            <w:r w:rsidRPr="00327BBC">
              <w:rPr>
                <w:rFonts w:ascii="Arial Narrow" w:hAnsi="Arial Narrow"/>
                <w:sz w:val="22"/>
                <w:szCs w:val="22"/>
              </w:rPr>
              <w:t>I. Jekale (attālināti) – Nacionālā kultūras matojuma pārvalde</w:t>
            </w:r>
            <w:r w:rsidR="008C594B">
              <w:rPr>
                <w:rFonts w:ascii="Arial Narrow" w:hAnsi="Arial Narrow"/>
                <w:sz w:val="22"/>
                <w:szCs w:val="22"/>
              </w:rPr>
              <w:t xml:space="preserve"> </w:t>
            </w:r>
          </w:p>
          <w:p w14:paraId="25C1787D" w14:textId="093EB914" w:rsidR="00512EE1" w:rsidRDefault="00512EE1" w:rsidP="008C594B">
            <w:pPr>
              <w:jc w:val="both"/>
              <w:rPr>
                <w:rFonts w:ascii="Arial Narrow" w:hAnsi="Arial Narrow"/>
                <w:sz w:val="22"/>
                <w:szCs w:val="22"/>
              </w:rPr>
            </w:pPr>
            <w:r>
              <w:rPr>
                <w:rFonts w:ascii="Arial Narrow" w:hAnsi="Arial Narrow"/>
                <w:sz w:val="22"/>
                <w:szCs w:val="22"/>
              </w:rPr>
              <w:t xml:space="preserve">A. Pudāne </w:t>
            </w:r>
            <w:r w:rsidRPr="00327BBC">
              <w:rPr>
                <w:rFonts w:ascii="Arial Narrow" w:hAnsi="Arial Narrow"/>
                <w:sz w:val="22"/>
                <w:szCs w:val="22"/>
              </w:rPr>
              <w:t>(attālināti) – Nacionālā kultūras matojuma pārvalde</w:t>
            </w:r>
          </w:p>
          <w:p w14:paraId="71DF0789" w14:textId="69046012" w:rsidR="003D41A5" w:rsidRPr="008C594B" w:rsidRDefault="008C594B" w:rsidP="001314D7">
            <w:pPr>
              <w:jc w:val="both"/>
              <w:rPr>
                <w:rFonts w:ascii="Arial Narrow" w:hAnsi="Arial Narrow"/>
                <w:sz w:val="22"/>
                <w:szCs w:val="22"/>
              </w:rPr>
            </w:pPr>
            <w:r>
              <w:rPr>
                <w:rFonts w:ascii="Arial Narrow" w:hAnsi="Arial Narrow"/>
                <w:sz w:val="22"/>
                <w:szCs w:val="22"/>
              </w:rPr>
              <w:t xml:space="preserve">J. Andiņš </w:t>
            </w:r>
            <w:r w:rsidRPr="000A282B">
              <w:rPr>
                <w:rFonts w:ascii="Arial Narrow" w:hAnsi="Arial Narrow"/>
                <w:sz w:val="22"/>
                <w:szCs w:val="22"/>
              </w:rPr>
              <w:t>- Rīgas valstspilsētas pašvaldības Pilsētas attīstības departaments</w:t>
            </w:r>
          </w:p>
          <w:p w14:paraId="41C56137" w14:textId="440653A9" w:rsidR="004558F9" w:rsidRPr="00327BBC" w:rsidRDefault="00350704" w:rsidP="001314D7">
            <w:pPr>
              <w:jc w:val="both"/>
              <w:rPr>
                <w:rFonts w:ascii="Arial Narrow" w:hAnsi="Arial Narrow"/>
                <w:sz w:val="22"/>
                <w:szCs w:val="22"/>
              </w:rPr>
            </w:pPr>
            <w:r w:rsidRPr="00327BBC">
              <w:rPr>
                <w:rFonts w:ascii="Arial Narrow" w:hAnsi="Arial Narrow"/>
                <w:sz w:val="22"/>
                <w:szCs w:val="22"/>
              </w:rPr>
              <w:t>K. Zīverte (attālināti) – Rīgas valstspilsētas pašvaldības Pilsētas attīstības departaments</w:t>
            </w:r>
          </w:p>
          <w:p w14:paraId="51B237A6" w14:textId="13CEEB0C" w:rsidR="00BD4608" w:rsidRPr="00927D97" w:rsidRDefault="00350704" w:rsidP="00A94505">
            <w:pPr>
              <w:jc w:val="both"/>
              <w:rPr>
                <w:rFonts w:ascii="Arial Narrow" w:hAnsi="Arial Narrow"/>
                <w:color w:val="AEAAAA" w:themeColor="background2" w:themeShade="BF"/>
                <w:sz w:val="22"/>
                <w:szCs w:val="22"/>
              </w:rPr>
            </w:pPr>
            <w:r w:rsidRPr="00327BBC">
              <w:rPr>
                <w:rFonts w:ascii="Arial Narrow" w:hAnsi="Arial Narrow"/>
                <w:sz w:val="22"/>
                <w:szCs w:val="22"/>
              </w:rPr>
              <w:t>A. Maderniece (attālināti) - Rīgas valstspilsētas pašvaldības Pilsētas attīstības departaments</w:t>
            </w:r>
          </w:p>
          <w:p w14:paraId="0508F6A8" w14:textId="47F2C38A" w:rsidR="00A94505" w:rsidRPr="00327BBC" w:rsidRDefault="00A94505" w:rsidP="006D707F">
            <w:pPr>
              <w:jc w:val="both"/>
              <w:rPr>
                <w:rFonts w:ascii="Arial Narrow" w:hAnsi="Arial Narrow"/>
                <w:sz w:val="22"/>
                <w:szCs w:val="22"/>
              </w:rPr>
            </w:pPr>
            <w:r w:rsidRPr="00327BBC">
              <w:rPr>
                <w:rFonts w:ascii="Arial Narrow" w:hAnsi="Arial Narrow"/>
                <w:sz w:val="22"/>
                <w:szCs w:val="22"/>
              </w:rPr>
              <w:t>L. Rozenfelde (attālināti) - Rīgas valstspilsētas pašvaldības Pilsētas attīstības departaments</w:t>
            </w:r>
          </w:p>
          <w:p w14:paraId="4CAF2FE4" w14:textId="05AD90E4" w:rsidR="00A94505" w:rsidRDefault="00327BBC" w:rsidP="006D707F">
            <w:pPr>
              <w:jc w:val="both"/>
              <w:rPr>
                <w:rFonts w:ascii="Arial Narrow" w:hAnsi="Arial Narrow"/>
                <w:sz w:val="22"/>
                <w:szCs w:val="22"/>
              </w:rPr>
            </w:pPr>
            <w:r>
              <w:rPr>
                <w:rFonts w:ascii="Arial Narrow" w:hAnsi="Arial Narrow"/>
                <w:sz w:val="22"/>
                <w:szCs w:val="22"/>
              </w:rPr>
              <w:t xml:space="preserve">L. Ošiņa </w:t>
            </w:r>
            <w:r w:rsidRPr="00327BBC">
              <w:rPr>
                <w:rFonts w:ascii="Arial Narrow" w:hAnsi="Arial Narrow"/>
                <w:sz w:val="22"/>
                <w:szCs w:val="22"/>
              </w:rPr>
              <w:t>(attālināti) – Rīgas valstspilsētas pašvaldības Pilsētas attīstības departaments</w:t>
            </w:r>
          </w:p>
          <w:p w14:paraId="6E9C1BCB" w14:textId="6CC57954" w:rsidR="00327BBC" w:rsidRDefault="00327BBC" w:rsidP="006D707F">
            <w:pPr>
              <w:jc w:val="both"/>
              <w:rPr>
                <w:rFonts w:ascii="Arial Narrow" w:hAnsi="Arial Narrow"/>
                <w:sz w:val="22"/>
                <w:szCs w:val="22"/>
              </w:rPr>
            </w:pPr>
            <w:r>
              <w:rPr>
                <w:rFonts w:ascii="Arial Narrow" w:hAnsi="Arial Narrow"/>
                <w:sz w:val="22"/>
                <w:szCs w:val="22"/>
              </w:rPr>
              <w:t xml:space="preserve">E. Rožlapa </w:t>
            </w:r>
            <w:r w:rsidRPr="00327BBC">
              <w:rPr>
                <w:rFonts w:ascii="Arial Narrow" w:hAnsi="Arial Narrow"/>
                <w:sz w:val="22"/>
                <w:szCs w:val="22"/>
              </w:rPr>
              <w:t>(attālināti) – Rīgas valstspilsētas pašvaldības Pilsētas attīstības departaments</w:t>
            </w:r>
          </w:p>
          <w:p w14:paraId="6ECC76F6" w14:textId="4D8CC404" w:rsidR="008C594B" w:rsidRDefault="008C594B" w:rsidP="006D707F">
            <w:pPr>
              <w:jc w:val="both"/>
              <w:rPr>
                <w:rFonts w:ascii="Arial Narrow" w:hAnsi="Arial Narrow"/>
                <w:sz w:val="22"/>
                <w:szCs w:val="22"/>
              </w:rPr>
            </w:pPr>
            <w:r>
              <w:rPr>
                <w:rFonts w:ascii="Arial Narrow" w:hAnsi="Arial Narrow"/>
                <w:sz w:val="22"/>
                <w:szCs w:val="22"/>
              </w:rPr>
              <w:t xml:space="preserve">I. Renkvica </w:t>
            </w:r>
            <w:r w:rsidRPr="00327BBC">
              <w:rPr>
                <w:rFonts w:ascii="Arial Narrow" w:hAnsi="Arial Narrow"/>
                <w:sz w:val="22"/>
                <w:szCs w:val="22"/>
              </w:rPr>
              <w:t>– Rīgas valstspilsētas pašvaldības Pilsētas attīstības departaments</w:t>
            </w:r>
          </w:p>
          <w:p w14:paraId="2C489D54" w14:textId="6C0ACC7B" w:rsidR="00512EE1" w:rsidRDefault="00512EE1" w:rsidP="006D707F">
            <w:pPr>
              <w:jc w:val="both"/>
              <w:rPr>
                <w:rFonts w:ascii="Arial Narrow" w:hAnsi="Arial Narrow"/>
                <w:sz w:val="22"/>
                <w:szCs w:val="22"/>
              </w:rPr>
            </w:pPr>
            <w:r>
              <w:rPr>
                <w:rFonts w:ascii="Arial Narrow" w:hAnsi="Arial Narrow"/>
                <w:sz w:val="22"/>
                <w:szCs w:val="22"/>
              </w:rPr>
              <w:t xml:space="preserve">I. Podžuka </w:t>
            </w:r>
            <w:r w:rsidRPr="00327BBC">
              <w:rPr>
                <w:rFonts w:ascii="Arial Narrow" w:hAnsi="Arial Narrow"/>
                <w:sz w:val="22"/>
                <w:szCs w:val="22"/>
              </w:rPr>
              <w:t>(attālināti) – Rīgas valstspilsētas pašvaldības Pilsētas attīstības departaments</w:t>
            </w:r>
          </w:p>
          <w:p w14:paraId="200BE9CA" w14:textId="54C16975" w:rsidR="008C594B" w:rsidRDefault="008C594B" w:rsidP="008C594B">
            <w:pPr>
              <w:jc w:val="both"/>
              <w:rPr>
                <w:rFonts w:ascii="Arial Narrow" w:hAnsi="Arial Narrow"/>
                <w:sz w:val="22"/>
                <w:szCs w:val="22"/>
              </w:rPr>
            </w:pPr>
            <w:r>
              <w:rPr>
                <w:rFonts w:ascii="Arial Narrow" w:hAnsi="Arial Narrow"/>
                <w:sz w:val="22"/>
                <w:szCs w:val="22"/>
              </w:rPr>
              <w:t>B. Erdmane (attālināti)</w:t>
            </w:r>
          </w:p>
          <w:p w14:paraId="7B269D5E" w14:textId="27DF043D" w:rsidR="008C594B" w:rsidRDefault="008C594B" w:rsidP="006D707F">
            <w:pPr>
              <w:jc w:val="both"/>
              <w:rPr>
                <w:rFonts w:ascii="Arial Narrow" w:hAnsi="Arial Narrow"/>
                <w:sz w:val="22"/>
                <w:szCs w:val="22"/>
              </w:rPr>
            </w:pPr>
            <w:r>
              <w:rPr>
                <w:rFonts w:ascii="Arial Narrow" w:hAnsi="Arial Narrow"/>
                <w:sz w:val="22"/>
                <w:szCs w:val="22"/>
              </w:rPr>
              <w:t xml:space="preserve">J. Lejnieks </w:t>
            </w:r>
          </w:p>
          <w:p w14:paraId="42357340" w14:textId="77777777" w:rsidR="000A282B" w:rsidRDefault="000A282B" w:rsidP="006D707F">
            <w:pPr>
              <w:jc w:val="both"/>
              <w:rPr>
                <w:rFonts w:ascii="Arial Narrow" w:hAnsi="Arial Narrow"/>
                <w:sz w:val="22"/>
                <w:szCs w:val="22"/>
              </w:rPr>
            </w:pPr>
          </w:p>
          <w:p w14:paraId="4437895D" w14:textId="5767554E" w:rsidR="006D707F" w:rsidRPr="00FB557F" w:rsidRDefault="006D707F" w:rsidP="006D707F">
            <w:pPr>
              <w:jc w:val="both"/>
              <w:rPr>
                <w:rFonts w:ascii="Arial Narrow" w:hAnsi="Arial Narrow"/>
                <w:sz w:val="22"/>
                <w:szCs w:val="22"/>
              </w:rPr>
            </w:pPr>
          </w:p>
        </w:tc>
      </w:tr>
      <w:tr w:rsidR="004558F9" w:rsidRPr="00E8352B" w14:paraId="2A2A4B83" w14:textId="77777777" w:rsidTr="001314D7">
        <w:trPr>
          <w:trHeight w:val="650"/>
        </w:trPr>
        <w:tc>
          <w:tcPr>
            <w:tcW w:w="1915" w:type="dxa"/>
          </w:tcPr>
          <w:p w14:paraId="369D48F8" w14:textId="77777777" w:rsidR="004558F9" w:rsidRPr="0062560F" w:rsidRDefault="004558F9" w:rsidP="001314D7">
            <w:pPr>
              <w:jc w:val="both"/>
              <w:rPr>
                <w:rFonts w:ascii="Arial Narrow" w:eastAsia="Calibri" w:hAnsi="Arial Narrow"/>
                <w:sz w:val="22"/>
                <w:szCs w:val="22"/>
              </w:rPr>
            </w:pPr>
          </w:p>
        </w:tc>
        <w:tc>
          <w:tcPr>
            <w:tcW w:w="7832" w:type="dxa"/>
          </w:tcPr>
          <w:p w14:paraId="12F9A62C" w14:textId="607785D4" w:rsidR="00E079E7" w:rsidRPr="0026628C" w:rsidRDefault="004558F9" w:rsidP="00C06F1E">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27CD90E1" w14:textId="2C1BF94B" w:rsidR="00426850" w:rsidRDefault="00426850" w:rsidP="00C06F1E">
            <w:pPr>
              <w:jc w:val="both"/>
              <w:rPr>
                <w:rFonts w:ascii="Arial Narrow" w:hAnsi="Arial Narrow"/>
                <w:sz w:val="22"/>
                <w:szCs w:val="22"/>
              </w:rPr>
            </w:pPr>
          </w:p>
          <w:p w14:paraId="67428F8B" w14:textId="4AF1249C" w:rsidR="005F58CA" w:rsidRDefault="00327BBC" w:rsidP="00C06F1E">
            <w:pPr>
              <w:jc w:val="both"/>
              <w:rPr>
                <w:rFonts w:ascii="Arial Narrow" w:hAnsi="Arial Narrow"/>
                <w:sz w:val="22"/>
                <w:szCs w:val="22"/>
              </w:rPr>
            </w:pPr>
            <w:r>
              <w:rPr>
                <w:rFonts w:ascii="Arial Narrow" w:hAnsi="Arial Narrow"/>
                <w:sz w:val="22"/>
                <w:szCs w:val="22"/>
              </w:rPr>
              <w:t>E. Heidingere-Jukāma – Skolas 17</w:t>
            </w:r>
          </w:p>
          <w:p w14:paraId="0EB95680" w14:textId="1BE24788" w:rsidR="00327BBC" w:rsidRDefault="00327BBC" w:rsidP="00C06F1E">
            <w:pPr>
              <w:jc w:val="both"/>
              <w:rPr>
                <w:rFonts w:ascii="Arial Narrow" w:hAnsi="Arial Narrow"/>
                <w:sz w:val="22"/>
                <w:szCs w:val="22"/>
              </w:rPr>
            </w:pPr>
            <w:r>
              <w:rPr>
                <w:rFonts w:ascii="Arial Narrow" w:hAnsi="Arial Narrow"/>
                <w:sz w:val="22"/>
                <w:szCs w:val="22"/>
              </w:rPr>
              <w:t>Roberts Āboliņš – Skolas 17</w:t>
            </w:r>
          </w:p>
          <w:p w14:paraId="52DEDAA3" w14:textId="3DFC8366" w:rsidR="00512EE1" w:rsidRDefault="00512EE1" w:rsidP="00C06F1E">
            <w:pPr>
              <w:jc w:val="both"/>
              <w:rPr>
                <w:rFonts w:ascii="Arial Narrow" w:hAnsi="Arial Narrow"/>
                <w:sz w:val="22"/>
                <w:szCs w:val="22"/>
              </w:rPr>
            </w:pPr>
            <w:r>
              <w:rPr>
                <w:rFonts w:ascii="Arial Narrow" w:hAnsi="Arial Narrow"/>
                <w:sz w:val="22"/>
                <w:szCs w:val="22"/>
              </w:rPr>
              <w:t>Ģ. Kūla (attālināti) – Skolas 17</w:t>
            </w:r>
          </w:p>
          <w:p w14:paraId="7DCAF2E8" w14:textId="5A866FEB" w:rsidR="00327BBC" w:rsidRDefault="00512EE1" w:rsidP="00801D9A">
            <w:pPr>
              <w:jc w:val="both"/>
              <w:rPr>
                <w:rFonts w:ascii="Arial Narrow" w:hAnsi="Arial Narrow"/>
                <w:sz w:val="22"/>
                <w:szCs w:val="22"/>
              </w:rPr>
            </w:pPr>
            <w:r>
              <w:rPr>
                <w:rFonts w:ascii="Arial Narrow" w:hAnsi="Arial Narrow"/>
                <w:sz w:val="22"/>
                <w:szCs w:val="22"/>
              </w:rPr>
              <w:t>B. Šteina – Andrejsala</w:t>
            </w:r>
          </w:p>
          <w:p w14:paraId="70D17D95" w14:textId="0CA4D980" w:rsidR="008C594B" w:rsidRDefault="00512EE1" w:rsidP="00801D9A">
            <w:pPr>
              <w:jc w:val="both"/>
              <w:rPr>
                <w:rFonts w:ascii="Arial Narrow" w:hAnsi="Arial Narrow"/>
                <w:sz w:val="22"/>
                <w:szCs w:val="22"/>
              </w:rPr>
            </w:pPr>
            <w:r>
              <w:rPr>
                <w:rFonts w:ascii="Arial Narrow" w:hAnsi="Arial Narrow"/>
                <w:sz w:val="22"/>
                <w:szCs w:val="22"/>
              </w:rPr>
              <w:t>M. Ļevikina – Andrejsala</w:t>
            </w:r>
          </w:p>
          <w:p w14:paraId="1C31319D" w14:textId="30AC647C" w:rsidR="00C73361" w:rsidRDefault="00512EE1" w:rsidP="00801D9A">
            <w:pPr>
              <w:jc w:val="both"/>
              <w:rPr>
                <w:rFonts w:ascii="Arial Narrow" w:hAnsi="Arial Narrow"/>
                <w:sz w:val="22"/>
                <w:szCs w:val="22"/>
              </w:rPr>
            </w:pPr>
            <w:r>
              <w:rPr>
                <w:rFonts w:ascii="Arial Narrow" w:hAnsi="Arial Narrow"/>
                <w:sz w:val="22"/>
                <w:szCs w:val="22"/>
              </w:rPr>
              <w:t>S. Cechladze – Andrejsala</w:t>
            </w:r>
          </w:p>
          <w:p w14:paraId="592F0250" w14:textId="0B4D2467" w:rsidR="00927D97" w:rsidRDefault="00512EE1" w:rsidP="00801D9A">
            <w:pPr>
              <w:jc w:val="both"/>
              <w:rPr>
                <w:rFonts w:ascii="Arial Narrow" w:hAnsi="Arial Narrow"/>
                <w:sz w:val="22"/>
                <w:szCs w:val="22"/>
              </w:rPr>
            </w:pPr>
            <w:r>
              <w:rPr>
                <w:rFonts w:ascii="Arial Narrow" w:hAnsi="Arial Narrow"/>
                <w:sz w:val="22"/>
                <w:szCs w:val="22"/>
              </w:rPr>
              <w:t>D. Smilga – Andrejsala</w:t>
            </w:r>
          </w:p>
          <w:p w14:paraId="3F896CB6" w14:textId="3E3370B1" w:rsidR="008C594B" w:rsidRDefault="00512EE1" w:rsidP="00801D9A">
            <w:pPr>
              <w:jc w:val="both"/>
              <w:rPr>
                <w:rFonts w:ascii="Arial Narrow" w:hAnsi="Arial Narrow"/>
                <w:sz w:val="22"/>
                <w:szCs w:val="22"/>
              </w:rPr>
            </w:pPr>
            <w:r>
              <w:rPr>
                <w:rFonts w:ascii="Arial Narrow" w:hAnsi="Arial Narrow"/>
                <w:sz w:val="22"/>
                <w:szCs w:val="22"/>
              </w:rPr>
              <w:t>G. Grikmane – Andrejsala</w:t>
            </w:r>
          </w:p>
          <w:p w14:paraId="0D97F71B" w14:textId="255D193C" w:rsidR="008C594B" w:rsidRDefault="00512EE1" w:rsidP="00801D9A">
            <w:pPr>
              <w:jc w:val="both"/>
              <w:rPr>
                <w:rFonts w:ascii="Arial Narrow" w:hAnsi="Arial Narrow"/>
                <w:sz w:val="22"/>
                <w:szCs w:val="22"/>
              </w:rPr>
            </w:pPr>
            <w:r>
              <w:rPr>
                <w:rFonts w:ascii="Arial Narrow" w:hAnsi="Arial Narrow"/>
                <w:sz w:val="22"/>
                <w:szCs w:val="22"/>
              </w:rPr>
              <w:t>G. Strogonovs – Andrejsala</w:t>
            </w:r>
          </w:p>
          <w:p w14:paraId="4F5190BD" w14:textId="2BB238AB" w:rsidR="008C594B" w:rsidRDefault="00512EE1" w:rsidP="00801D9A">
            <w:pPr>
              <w:jc w:val="both"/>
              <w:rPr>
                <w:rFonts w:ascii="Arial Narrow" w:hAnsi="Arial Narrow"/>
                <w:sz w:val="22"/>
                <w:szCs w:val="22"/>
              </w:rPr>
            </w:pPr>
            <w:r>
              <w:rPr>
                <w:rFonts w:ascii="Arial Narrow" w:hAnsi="Arial Narrow"/>
                <w:sz w:val="22"/>
                <w:szCs w:val="22"/>
              </w:rPr>
              <w:t>D. Kalvāne – Andrejsala</w:t>
            </w:r>
          </w:p>
          <w:p w14:paraId="2198464B" w14:textId="2FCD2CDF" w:rsidR="00512EE1" w:rsidRDefault="00512EE1" w:rsidP="00801D9A">
            <w:pPr>
              <w:jc w:val="both"/>
              <w:rPr>
                <w:rFonts w:ascii="Arial Narrow" w:hAnsi="Arial Narrow"/>
                <w:sz w:val="22"/>
                <w:szCs w:val="22"/>
              </w:rPr>
            </w:pPr>
            <w:r>
              <w:rPr>
                <w:rFonts w:ascii="Arial Narrow" w:hAnsi="Arial Narrow"/>
                <w:sz w:val="22"/>
                <w:szCs w:val="22"/>
              </w:rPr>
              <w:t xml:space="preserve">A. Nikolajeva (attālināti) </w:t>
            </w:r>
            <w:r w:rsidR="00F82A7A">
              <w:rPr>
                <w:rFonts w:ascii="Arial Narrow" w:hAnsi="Arial Narrow"/>
                <w:sz w:val="22"/>
                <w:szCs w:val="22"/>
              </w:rPr>
              <w:t>–</w:t>
            </w:r>
            <w:r>
              <w:rPr>
                <w:rFonts w:ascii="Arial Narrow" w:hAnsi="Arial Narrow"/>
                <w:sz w:val="22"/>
                <w:szCs w:val="22"/>
              </w:rPr>
              <w:t xml:space="preserve"> Andrejsala</w:t>
            </w:r>
          </w:p>
          <w:p w14:paraId="5D5954E9" w14:textId="1C5DE318" w:rsidR="00F82A7A" w:rsidRDefault="00F82A7A" w:rsidP="00801D9A">
            <w:pPr>
              <w:jc w:val="both"/>
              <w:rPr>
                <w:rFonts w:ascii="Arial Narrow" w:hAnsi="Arial Narrow"/>
                <w:sz w:val="22"/>
                <w:szCs w:val="22"/>
              </w:rPr>
            </w:pPr>
            <w:r>
              <w:rPr>
                <w:rFonts w:ascii="Arial Narrow" w:hAnsi="Arial Narrow"/>
                <w:sz w:val="22"/>
                <w:szCs w:val="22"/>
              </w:rPr>
              <w:t>G. Huber (attālināti) – Andrejsala</w:t>
            </w:r>
          </w:p>
          <w:p w14:paraId="57718835" w14:textId="095B81FD" w:rsidR="00F82A7A" w:rsidRDefault="00F82A7A" w:rsidP="00801D9A">
            <w:pPr>
              <w:jc w:val="both"/>
              <w:rPr>
                <w:rFonts w:ascii="Arial Narrow" w:hAnsi="Arial Narrow"/>
                <w:sz w:val="22"/>
                <w:szCs w:val="22"/>
              </w:rPr>
            </w:pPr>
            <w:r>
              <w:rPr>
                <w:rFonts w:ascii="Arial Narrow" w:hAnsi="Arial Narrow"/>
                <w:sz w:val="22"/>
                <w:szCs w:val="22"/>
              </w:rPr>
              <w:t xml:space="preserve">D. Al Yousef (attālināti) – Andrejsala </w:t>
            </w:r>
          </w:p>
          <w:p w14:paraId="16966ACE" w14:textId="531C377D" w:rsidR="00F82A7A" w:rsidRDefault="00F82A7A" w:rsidP="00801D9A">
            <w:pPr>
              <w:jc w:val="both"/>
              <w:rPr>
                <w:rFonts w:ascii="Arial Narrow" w:hAnsi="Arial Narrow"/>
                <w:sz w:val="22"/>
                <w:szCs w:val="22"/>
              </w:rPr>
            </w:pPr>
            <w:r>
              <w:rPr>
                <w:rFonts w:ascii="Arial Narrow" w:hAnsi="Arial Narrow"/>
                <w:sz w:val="22"/>
                <w:szCs w:val="22"/>
              </w:rPr>
              <w:t xml:space="preserve">P. Golfeshan (attālināti) – Andrejsala </w:t>
            </w:r>
          </w:p>
          <w:p w14:paraId="417A743B" w14:textId="6A5C4590" w:rsidR="00327BBC" w:rsidRDefault="00327BBC" w:rsidP="00327BBC">
            <w:pPr>
              <w:jc w:val="both"/>
              <w:rPr>
                <w:rFonts w:ascii="Arial Narrow" w:hAnsi="Arial Narrow"/>
                <w:sz w:val="22"/>
                <w:szCs w:val="22"/>
              </w:rPr>
            </w:pPr>
            <w:r>
              <w:rPr>
                <w:rFonts w:ascii="Arial Narrow" w:hAnsi="Arial Narrow"/>
                <w:sz w:val="22"/>
                <w:szCs w:val="22"/>
              </w:rPr>
              <w:t xml:space="preserve">M. Kalvāne (attālināti) – Tērbatas </w:t>
            </w:r>
            <w:r w:rsidR="00512EE1">
              <w:rPr>
                <w:rFonts w:ascii="Arial Narrow" w:hAnsi="Arial Narrow"/>
                <w:sz w:val="22"/>
                <w:szCs w:val="22"/>
              </w:rPr>
              <w:t>75 lokālplānojums</w:t>
            </w:r>
          </w:p>
          <w:p w14:paraId="42755428" w14:textId="3C403112" w:rsidR="004558F9" w:rsidRPr="001C7569" w:rsidRDefault="004558F9" w:rsidP="00512EE1">
            <w:pPr>
              <w:jc w:val="both"/>
              <w:rPr>
                <w:rFonts w:ascii="Arial Narrow" w:hAnsi="Arial Narrow"/>
                <w:sz w:val="22"/>
                <w:szCs w:val="22"/>
              </w:rPr>
            </w:pPr>
          </w:p>
        </w:tc>
      </w:tr>
    </w:tbl>
    <w:p w14:paraId="339FB748" w14:textId="77777777" w:rsidR="004558F9" w:rsidRDefault="004558F9" w:rsidP="004558F9">
      <w:pPr>
        <w:jc w:val="both"/>
        <w:rPr>
          <w:rFonts w:ascii="Arial Narrow" w:hAnsi="Arial Narrow"/>
          <w:sz w:val="22"/>
          <w:szCs w:val="22"/>
        </w:rPr>
      </w:pPr>
    </w:p>
    <w:p w14:paraId="11472511"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14:paraId="7165C3D5"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lastRenderedPageBreak/>
        <w:t xml:space="preserve">Sēdi protokolē: </w:t>
      </w:r>
      <w:r>
        <w:rPr>
          <w:rFonts w:ascii="Arial Narrow" w:hAnsi="Arial Narrow"/>
          <w:sz w:val="22"/>
          <w:szCs w:val="22"/>
        </w:rPr>
        <w:t>L. Zonne-Zumberga</w:t>
      </w:r>
    </w:p>
    <w:p w14:paraId="6816A73B" w14:textId="77777777" w:rsidR="004558F9" w:rsidRDefault="004558F9" w:rsidP="004558F9">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481A6F01" w14:textId="77777777" w:rsidR="004558F9" w:rsidRDefault="004558F9" w:rsidP="004558F9">
      <w:pPr>
        <w:rPr>
          <w:rFonts w:ascii="Arial Narrow" w:hAnsi="Arial Narrow"/>
          <w:sz w:val="22"/>
          <w:szCs w:val="22"/>
        </w:rPr>
      </w:pPr>
    </w:p>
    <w:p w14:paraId="39215AC5" w14:textId="5CB1475C" w:rsidR="004558F9" w:rsidRPr="00586DA6" w:rsidRDefault="004558F9" w:rsidP="004558F9">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w:t>
      </w:r>
      <w:r w:rsidR="00990E1C">
        <w:rPr>
          <w:rFonts w:ascii="Arial Narrow" w:hAnsi="Arial Narrow"/>
          <w:sz w:val="20"/>
          <w:szCs w:val="22"/>
        </w:rPr>
        <w:t>tas attīstības departaments (</w:t>
      </w:r>
      <w:r w:rsidRPr="00586DA6">
        <w:rPr>
          <w:rFonts w:ascii="Arial Narrow" w:hAnsi="Arial Narrow"/>
          <w:sz w:val="20"/>
          <w:szCs w:val="22"/>
        </w:rPr>
        <w:t>PAD);</w:t>
      </w:r>
    </w:p>
    <w:p w14:paraId="4FA41680" w14:textId="77777777" w:rsidR="004558F9" w:rsidRDefault="004558F9" w:rsidP="004558F9">
      <w:pPr>
        <w:rPr>
          <w:rFonts w:ascii="Arial Narrow" w:hAnsi="Arial Narrow"/>
          <w:sz w:val="22"/>
          <w:szCs w:val="22"/>
        </w:rPr>
      </w:pPr>
    </w:p>
    <w:p w14:paraId="4DCC2018" w14:textId="41358009" w:rsidR="004558F9" w:rsidRPr="00FF56F8" w:rsidRDefault="004558F9" w:rsidP="004558F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611378" w14:paraId="5D8845E7" w14:textId="77777777" w:rsidTr="001314D7">
        <w:trPr>
          <w:jc w:val="center"/>
        </w:trPr>
        <w:tc>
          <w:tcPr>
            <w:tcW w:w="9639" w:type="dxa"/>
            <w:shd w:val="clear" w:color="auto" w:fill="auto"/>
          </w:tcPr>
          <w:p w14:paraId="2AF8206C" w14:textId="77777777" w:rsidR="004558F9" w:rsidRDefault="004558F9" w:rsidP="001314D7">
            <w:pPr>
              <w:rPr>
                <w:rFonts w:ascii="Arial Narrow" w:hAnsi="Arial Narrow"/>
                <w:sz w:val="22"/>
                <w:szCs w:val="22"/>
              </w:rPr>
            </w:pPr>
          </w:p>
          <w:p w14:paraId="0C0091B3" w14:textId="77777777" w:rsidR="004558F9" w:rsidRPr="00A10529" w:rsidRDefault="004558F9" w:rsidP="001314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0CE237ED" w14:textId="58D56496" w:rsidR="004558F9" w:rsidRPr="00FF56F8" w:rsidRDefault="004558F9" w:rsidP="001314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927D97">
              <w:rPr>
                <w:rFonts w:ascii="Arial Narrow" w:hAnsi="Arial Narrow"/>
                <w:b/>
                <w:sz w:val="22"/>
                <w:szCs w:val="22"/>
                <w:lang w:val="lv-LV"/>
              </w:rPr>
              <w:t>domes 448</w:t>
            </w:r>
            <w:r>
              <w:rPr>
                <w:rFonts w:ascii="Arial Narrow" w:hAnsi="Arial Narrow"/>
                <w:b/>
                <w:sz w:val="22"/>
                <w:szCs w:val="22"/>
                <w:lang w:val="lv-LV"/>
              </w:rPr>
              <w:t>. sēdes darba kārtība</w:t>
            </w:r>
          </w:p>
        </w:tc>
      </w:tr>
    </w:tbl>
    <w:p w14:paraId="4FEEA1B5" w14:textId="77777777" w:rsidR="004558F9" w:rsidRDefault="004558F9" w:rsidP="004558F9">
      <w:pPr>
        <w:pStyle w:val="Sarakstarindkopa"/>
        <w:ind w:left="0"/>
        <w:jc w:val="both"/>
        <w:rPr>
          <w:rFonts w:ascii="Arial Narrow" w:hAnsi="Arial Narrow"/>
          <w:sz w:val="22"/>
          <w:szCs w:val="22"/>
          <w:lang w:val="lv-LV"/>
        </w:rPr>
      </w:pPr>
    </w:p>
    <w:p w14:paraId="0E3CCBBA" w14:textId="77777777" w:rsidR="0038318B" w:rsidRDefault="00C73361"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44</w:t>
      </w:r>
      <w:r w:rsidR="00927D97">
        <w:rPr>
          <w:rFonts w:ascii="Arial Narrow" w:hAnsi="Arial Narrow"/>
          <w:sz w:val="22"/>
          <w:szCs w:val="22"/>
          <w:lang w:val="lv-LV"/>
        </w:rPr>
        <w:t>8</w:t>
      </w:r>
      <w:r w:rsidR="004D1BD3">
        <w:rPr>
          <w:rFonts w:ascii="Arial Narrow" w:hAnsi="Arial Narrow"/>
          <w:sz w:val="22"/>
          <w:szCs w:val="22"/>
          <w:lang w:val="lv-LV"/>
        </w:rPr>
        <w:t>. sēdes darba kārtību</w:t>
      </w:r>
      <w:r w:rsidR="0038318B">
        <w:rPr>
          <w:rFonts w:ascii="Arial Narrow" w:hAnsi="Arial Narrow"/>
          <w:sz w:val="22"/>
          <w:szCs w:val="22"/>
          <w:lang w:val="lv-LV"/>
        </w:rPr>
        <w:t xml:space="preserve">. </w:t>
      </w:r>
      <w:r w:rsidR="001D51A7">
        <w:rPr>
          <w:rFonts w:ascii="Arial Narrow" w:hAnsi="Arial Narrow"/>
          <w:sz w:val="22"/>
          <w:szCs w:val="22"/>
          <w:lang w:val="lv-LV"/>
        </w:rPr>
        <w:t xml:space="preserve">A. Kušķis pauž vēlmi dzirdēt </w:t>
      </w:r>
      <w:r w:rsidR="0038318B">
        <w:rPr>
          <w:rFonts w:ascii="Arial Narrow" w:hAnsi="Arial Narrow"/>
          <w:sz w:val="22"/>
          <w:szCs w:val="22"/>
          <w:lang w:val="lv-LV"/>
        </w:rPr>
        <w:t xml:space="preserve">jaunāko informāciju </w:t>
      </w:r>
      <w:r w:rsidR="001D51A7">
        <w:rPr>
          <w:rFonts w:ascii="Arial Narrow" w:hAnsi="Arial Narrow"/>
          <w:sz w:val="22"/>
          <w:szCs w:val="22"/>
          <w:lang w:val="lv-LV"/>
        </w:rPr>
        <w:t xml:space="preserve">par Daugavas gātes projektu. </w:t>
      </w:r>
    </w:p>
    <w:p w14:paraId="781BD27E" w14:textId="77777777" w:rsidR="0038318B" w:rsidRDefault="0038318B" w:rsidP="004558F9">
      <w:pPr>
        <w:pStyle w:val="Sarakstarindkopa"/>
        <w:tabs>
          <w:tab w:val="left" w:pos="4320"/>
        </w:tabs>
        <w:ind w:left="0"/>
        <w:jc w:val="both"/>
        <w:rPr>
          <w:rFonts w:ascii="Arial Narrow" w:hAnsi="Arial Narrow"/>
          <w:sz w:val="22"/>
          <w:szCs w:val="22"/>
          <w:lang w:val="lv-LV"/>
        </w:rPr>
      </w:pPr>
    </w:p>
    <w:p w14:paraId="14CB3603" w14:textId="7ED1787F" w:rsidR="0038318B" w:rsidRDefault="001D51A7"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J. Dambis informē, ka NKMP vadītājs</w:t>
      </w:r>
      <w:r w:rsidR="0038318B">
        <w:rPr>
          <w:rFonts w:ascii="Arial Narrow" w:hAnsi="Arial Narrow"/>
          <w:sz w:val="22"/>
          <w:szCs w:val="22"/>
          <w:lang w:val="lv-LV"/>
        </w:rPr>
        <w:t xml:space="preserve"> kā RVC SAP loceklis</w:t>
      </w:r>
      <w:r>
        <w:rPr>
          <w:rFonts w:ascii="Arial Narrow" w:hAnsi="Arial Narrow"/>
          <w:sz w:val="22"/>
          <w:szCs w:val="22"/>
          <w:lang w:val="lv-LV"/>
        </w:rPr>
        <w:t xml:space="preserve"> ir norādīts normatīvos aktos</w:t>
      </w:r>
      <w:r w:rsidR="0038318B">
        <w:rPr>
          <w:rFonts w:ascii="Arial Narrow" w:hAnsi="Arial Narrow"/>
          <w:sz w:val="22"/>
          <w:szCs w:val="22"/>
          <w:lang w:val="lv-LV"/>
        </w:rPr>
        <w:t>, tāpēc I. Bulai ir likumiskas tiesības balsot</w:t>
      </w:r>
      <w:r>
        <w:rPr>
          <w:rFonts w:ascii="Arial Narrow" w:hAnsi="Arial Narrow"/>
          <w:sz w:val="22"/>
          <w:szCs w:val="22"/>
          <w:lang w:val="lv-LV"/>
        </w:rPr>
        <w:t>.</w:t>
      </w:r>
      <w:r w:rsidR="0038318B">
        <w:rPr>
          <w:rFonts w:ascii="Arial Narrow" w:hAnsi="Arial Narrow"/>
          <w:sz w:val="22"/>
          <w:szCs w:val="22"/>
          <w:lang w:val="lv-LV"/>
        </w:rPr>
        <w:t xml:space="preserve"> A. Lapiņš pauž piekrišanu. </w:t>
      </w:r>
    </w:p>
    <w:p w14:paraId="6C8DC4AF" w14:textId="77777777" w:rsidR="0038318B" w:rsidRDefault="0038318B" w:rsidP="004558F9">
      <w:pPr>
        <w:pStyle w:val="Sarakstarindkopa"/>
        <w:tabs>
          <w:tab w:val="left" w:pos="4320"/>
        </w:tabs>
        <w:ind w:left="0"/>
        <w:jc w:val="both"/>
        <w:rPr>
          <w:rFonts w:ascii="Arial Narrow" w:hAnsi="Arial Narrow"/>
          <w:sz w:val="22"/>
          <w:szCs w:val="22"/>
          <w:lang w:val="lv-LV"/>
        </w:rPr>
      </w:pPr>
    </w:p>
    <w:p w14:paraId="10BE8116" w14:textId="46CCA8F2" w:rsidR="004558F9" w:rsidRDefault="001D51A7"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 xml:space="preserve">P. Ratas </w:t>
      </w:r>
      <w:r w:rsidR="0038318B">
        <w:rPr>
          <w:rFonts w:ascii="Arial Narrow" w:hAnsi="Arial Narrow"/>
          <w:sz w:val="22"/>
          <w:szCs w:val="22"/>
          <w:lang w:val="lv-LV"/>
        </w:rPr>
        <w:t xml:space="preserve">informē, ka varēs piedalīties sēdē līdz </w:t>
      </w:r>
      <w:r w:rsidR="006B22F5">
        <w:rPr>
          <w:rFonts w:ascii="Arial Narrow" w:hAnsi="Arial Narrow"/>
          <w:sz w:val="22"/>
          <w:szCs w:val="22"/>
          <w:lang w:val="lv-LV"/>
        </w:rPr>
        <w:t xml:space="preserve">plkst. </w:t>
      </w:r>
      <w:r w:rsidR="0038318B">
        <w:rPr>
          <w:rFonts w:ascii="Arial Narrow" w:hAnsi="Arial Narrow"/>
          <w:sz w:val="22"/>
          <w:szCs w:val="22"/>
          <w:lang w:val="lv-LV"/>
        </w:rPr>
        <w:t>16.30.</w:t>
      </w:r>
    </w:p>
    <w:p w14:paraId="776AE4C8" w14:textId="77777777" w:rsidR="000E16B9" w:rsidRDefault="000E16B9" w:rsidP="004558F9">
      <w:pPr>
        <w:pStyle w:val="Sarakstarindkopa"/>
        <w:tabs>
          <w:tab w:val="left" w:pos="4320"/>
        </w:tabs>
        <w:ind w:left="0"/>
        <w:jc w:val="both"/>
        <w:rPr>
          <w:rFonts w:ascii="Arial Narrow" w:hAnsi="Arial Narrow"/>
          <w:sz w:val="22"/>
          <w:szCs w:val="22"/>
          <w:lang w:val="lv-LV"/>
        </w:rPr>
      </w:pPr>
    </w:p>
    <w:p w14:paraId="5AD7CAE9" w14:textId="77777777" w:rsidR="004558F9" w:rsidRDefault="004558F9" w:rsidP="004558F9">
      <w:pPr>
        <w:pStyle w:val="Sarakstarindkopa"/>
        <w:ind w:left="0"/>
        <w:jc w:val="both"/>
        <w:rPr>
          <w:rFonts w:ascii="Arial Narrow" w:hAnsi="Arial Narrow"/>
          <w:sz w:val="22"/>
          <w:szCs w:val="22"/>
          <w:lang w:val="lv-LV"/>
        </w:rPr>
      </w:pPr>
    </w:p>
    <w:p w14:paraId="23902908" w14:textId="600DF60F" w:rsidR="00870E10" w:rsidRPr="00FF56F8" w:rsidRDefault="00CE20C3" w:rsidP="00CE20C3">
      <w:pPr>
        <w:pStyle w:val="Sarakstarindkopa"/>
        <w:tabs>
          <w:tab w:val="left" w:pos="3640"/>
        </w:tabs>
        <w:ind w:left="0"/>
        <w:jc w:val="both"/>
        <w:rPr>
          <w:rFonts w:ascii="Arial Narrow" w:hAnsi="Arial Narrow"/>
          <w:sz w:val="22"/>
          <w:szCs w:val="22"/>
          <w:lang w:val="lv-LV"/>
        </w:rPr>
      </w:pPr>
      <w:r>
        <w:rPr>
          <w:rFonts w:ascii="Arial Narrow" w:hAnsi="Arial Narrow"/>
          <w:sz w:val="22"/>
          <w:szCs w:val="22"/>
          <w:lang w:val="lv-LV"/>
        </w:rPr>
        <w:tab/>
      </w:r>
    </w:p>
    <w:tbl>
      <w:tblPr>
        <w:tblW w:w="0" w:type="auto"/>
        <w:jc w:val="center"/>
        <w:tblBorders>
          <w:bottom w:val="single" w:sz="4" w:space="0" w:color="auto"/>
        </w:tblBorders>
        <w:tblLook w:val="04A0" w:firstRow="1" w:lastRow="0" w:firstColumn="1" w:lastColumn="0" w:noHBand="0" w:noVBand="1"/>
      </w:tblPr>
      <w:tblGrid>
        <w:gridCol w:w="8306"/>
      </w:tblGrid>
      <w:tr w:rsidR="004558F9" w:rsidRPr="00FF56F8" w14:paraId="1E6582FE" w14:textId="77777777" w:rsidTr="001314D7">
        <w:trPr>
          <w:jc w:val="center"/>
        </w:trPr>
        <w:tc>
          <w:tcPr>
            <w:tcW w:w="9639" w:type="dxa"/>
            <w:shd w:val="clear" w:color="auto" w:fill="auto"/>
          </w:tcPr>
          <w:p w14:paraId="6C82F052" w14:textId="77777777" w:rsidR="004558F9" w:rsidRPr="001057AE" w:rsidRDefault="004558F9" w:rsidP="001314D7">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764A6083" w14:textId="105C2E1A" w:rsidR="004558F9" w:rsidRPr="00FF56F8" w:rsidRDefault="004558F9" w:rsidP="001314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C4583F">
              <w:rPr>
                <w:rFonts w:ascii="Arial Narrow" w:hAnsi="Arial Narrow"/>
                <w:b/>
                <w:sz w:val="22"/>
                <w:szCs w:val="22"/>
                <w:lang w:val="lv-LV"/>
              </w:rPr>
              <w:t>449</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375F186D" w14:textId="77777777" w:rsidR="00010303" w:rsidRDefault="00010303" w:rsidP="004558F9">
      <w:pPr>
        <w:jc w:val="both"/>
        <w:rPr>
          <w:rFonts w:ascii="Arial Narrow" w:hAnsi="Arial Narrow"/>
          <w:sz w:val="22"/>
          <w:szCs w:val="22"/>
        </w:rPr>
      </w:pPr>
    </w:p>
    <w:p w14:paraId="5638D261" w14:textId="5643D888" w:rsidR="005116AC" w:rsidRDefault="004558F9" w:rsidP="004558F9">
      <w:pPr>
        <w:jc w:val="both"/>
        <w:rPr>
          <w:rFonts w:ascii="Arial Narrow" w:hAnsi="Arial Narrow"/>
          <w:sz w:val="22"/>
          <w:szCs w:val="22"/>
        </w:rPr>
      </w:pPr>
      <w:r w:rsidRPr="00B653F5">
        <w:rPr>
          <w:rFonts w:ascii="Arial Narrow" w:hAnsi="Arial Narrow"/>
          <w:sz w:val="22"/>
          <w:szCs w:val="22"/>
        </w:rPr>
        <w:t xml:space="preserve">Padome vienojas </w:t>
      </w:r>
      <w:r w:rsidR="00352714">
        <w:rPr>
          <w:rFonts w:ascii="Arial Narrow" w:hAnsi="Arial Narrow"/>
          <w:sz w:val="22"/>
          <w:szCs w:val="22"/>
        </w:rPr>
        <w:t xml:space="preserve">un </w:t>
      </w:r>
      <w:r w:rsidR="00C4583F">
        <w:rPr>
          <w:rFonts w:ascii="Arial Narrow" w:hAnsi="Arial Narrow"/>
          <w:sz w:val="22"/>
          <w:szCs w:val="22"/>
        </w:rPr>
        <w:t>449</w:t>
      </w:r>
      <w:r w:rsidR="00EF6A46">
        <w:rPr>
          <w:rFonts w:ascii="Arial Narrow" w:hAnsi="Arial Narrow"/>
          <w:sz w:val="22"/>
          <w:szCs w:val="22"/>
        </w:rPr>
        <w:t xml:space="preserve">. sēdi </w:t>
      </w:r>
      <w:r w:rsidR="00C4583F">
        <w:rPr>
          <w:rFonts w:ascii="Arial Narrow" w:hAnsi="Arial Narrow"/>
          <w:sz w:val="22"/>
          <w:szCs w:val="22"/>
        </w:rPr>
        <w:t>sasaukt 23.</w:t>
      </w:r>
      <w:r w:rsidR="00180AD5">
        <w:rPr>
          <w:rFonts w:ascii="Arial Narrow" w:hAnsi="Arial Narrow"/>
          <w:sz w:val="22"/>
          <w:szCs w:val="22"/>
        </w:rPr>
        <w:t xml:space="preserve"> </w:t>
      </w:r>
      <w:r w:rsidR="00C4583F">
        <w:rPr>
          <w:rFonts w:ascii="Arial Narrow" w:hAnsi="Arial Narrow"/>
          <w:sz w:val="22"/>
          <w:szCs w:val="22"/>
        </w:rPr>
        <w:t>aprīlī, bet 450. sēdi</w:t>
      </w:r>
      <w:r w:rsidR="00B31B88">
        <w:rPr>
          <w:rFonts w:ascii="Arial Narrow" w:hAnsi="Arial Narrow"/>
          <w:sz w:val="22"/>
          <w:szCs w:val="22"/>
        </w:rPr>
        <w:t xml:space="preserve"> 7.</w:t>
      </w:r>
      <w:r w:rsidR="00C73361">
        <w:rPr>
          <w:rFonts w:ascii="Arial Narrow" w:hAnsi="Arial Narrow"/>
          <w:sz w:val="22"/>
          <w:szCs w:val="22"/>
        </w:rPr>
        <w:t xml:space="preserve"> maijā. </w:t>
      </w:r>
    </w:p>
    <w:p w14:paraId="5A221656" w14:textId="7BABFFAB" w:rsidR="00593B61" w:rsidRDefault="00593B61" w:rsidP="004558F9">
      <w:pPr>
        <w:jc w:val="both"/>
        <w:rPr>
          <w:rFonts w:ascii="Arial Narrow" w:hAnsi="Arial Narrow"/>
          <w:sz w:val="22"/>
          <w:szCs w:val="22"/>
        </w:rPr>
      </w:pPr>
    </w:p>
    <w:p w14:paraId="28F4C97C" w14:textId="1B953D0B" w:rsidR="001B6080" w:rsidRDefault="001B6080" w:rsidP="004558F9">
      <w:pPr>
        <w:widowControl w:val="0"/>
        <w:autoSpaceDE w:val="0"/>
        <w:autoSpaceDN w:val="0"/>
        <w:adjustRightInd w:val="0"/>
        <w:jc w:val="both"/>
        <w:rPr>
          <w:rFonts w:ascii="Arial Narrow" w:hAnsi="Arial Narrow"/>
          <w:b/>
          <w:bCs/>
          <w:sz w:val="22"/>
          <w:szCs w:val="22"/>
        </w:rPr>
      </w:pPr>
    </w:p>
    <w:p w14:paraId="5CA537CF" w14:textId="77777777" w:rsidR="004D1BD3" w:rsidRDefault="004D1BD3" w:rsidP="004558F9">
      <w:pPr>
        <w:widowControl w:val="0"/>
        <w:autoSpaceDE w:val="0"/>
        <w:autoSpaceDN w:val="0"/>
        <w:adjustRightInd w:val="0"/>
        <w:jc w:val="both"/>
        <w:rPr>
          <w:rFonts w:ascii="Arial Narrow" w:hAnsi="Arial Narrow"/>
          <w:b/>
          <w:bCs/>
          <w:sz w:val="22"/>
          <w:szCs w:val="22"/>
        </w:rPr>
      </w:pPr>
    </w:p>
    <w:p w14:paraId="495AEA73"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14:paraId="5F8DF5F4" w14:textId="77777777" w:rsidR="00AF200A" w:rsidRDefault="00B31B88" w:rsidP="002E1C9F">
      <w:pPr>
        <w:pBdr>
          <w:bottom w:val="single" w:sz="4" w:space="1" w:color="auto"/>
        </w:pBdr>
        <w:jc w:val="center"/>
        <w:rPr>
          <w:rFonts w:ascii="Arial Narrow" w:hAnsi="Arial Narrow" w:cs="Arial"/>
          <w:b/>
          <w:sz w:val="22"/>
        </w:rPr>
      </w:pPr>
      <w:r w:rsidRPr="00B31B88">
        <w:rPr>
          <w:rFonts w:ascii="Arial Narrow" w:hAnsi="Arial Narrow" w:cs="Arial"/>
          <w:b/>
          <w:sz w:val="22"/>
        </w:rPr>
        <w:t xml:space="preserve">Par </w:t>
      </w:r>
      <w:r w:rsidR="00AF200A" w:rsidRPr="00AF200A">
        <w:rPr>
          <w:rFonts w:ascii="Arial Narrow" w:hAnsi="Arial Narrow" w:cs="Arial"/>
          <w:b/>
          <w:sz w:val="22"/>
        </w:rPr>
        <w:t xml:space="preserve">paredzētajām izmaiņām būvprojektā Skolas ielā 17, atkārtota izskatīšana </w:t>
      </w:r>
    </w:p>
    <w:p w14:paraId="27A5AED1" w14:textId="2D57D706" w:rsidR="00CC7A3C" w:rsidRDefault="005E3108" w:rsidP="002E1C9F">
      <w:pPr>
        <w:pBdr>
          <w:bottom w:val="single" w:sz="4" w:space="1" w:color="auto"/>
        </w:pBdr>
        <w:jc w:val="center"/>
        <w:rPr>
          <w:rFonts w:ascii="Arial Narrow" w:hAnsi="Arial Narrow"/>
          <w:sz w:val="22"/>
          <w:szCs w:val="22"/>
        </w:rPr>
      </w:pPr>
      <w:r w:rsidRPr="000D7F8E">
        <w:rPr>
          <w:rFonts w:ascii="Arial Narrow" w:hAnsi="Arial Narrow" w:cs="Arial"/>
          <w:b/>
          <w:sz w:val="22"/>
        </w:rPr>
        <w:t xml:space="preserve">Iesniedzējs: </w:t>
      </w:r>
      <w:r w:rsidR="00AF200A" w:rsidRPr="00AF200A">
        <w:rPr>
          <w:rFonts w:ascii="Arial Narrow" w:hAnsi="Arial Narrow" w:cs="Arial"/>
          <w:b/>
          <w:sz w:val="22"/>
        </w:rPr>
        <w:t>SIA “K47”</w:t>
      </w:r>
      <w:r w:rsidR="00B31B88" w:rsidRPr="00B31B88">
        <w:rPr>
          <w:rFonts w:ascii="Arial Narrow" w:hAnsi="Arial Narrow" w:cs="Arial"/>
          <w:b/>
          <w:sz w:val="22"/>
        </w:rPr>
        <w:t>;</w:t>
      </w:r>
    </w:p>
    <w:p w14:paraId="2AE070D5" w14:textId="77777777" w:rsidR="002E1C9F" w:rsidRDefault="002E1C9F" w:rsidP="004558F9">
      <w:pPr>
        <w:widowControl w:val="0"/>
        <w:autoSpaceDE w:val="0"/>
        <w:autoSpaceDN w:val="0"/>
        <w:adjustRightInd w:val="0"/>
        <w:jc w:val="both"/>
        <w:rPr>
          <w:rFonts w:ascii="Arial Narrow" w:hAnsi="Arial Narrow"/>
          <w:sz w:val="22"/>
          <w:szCs w:val="22"/>
        </w:rPr>
      </w:pPr>
    </w:p>
    <w:p w14:paraId="5FD6BD83" w14:textId="488DFFF2" w:rsidR="00B31B88" w:rsidRDefault="0091106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Āboliņš īsumā iezīmē</w:t>
      </w:r>
      <w:r w:rsidR="00180AD5">
        <w:rPr>
          <w:rFonts w:ascii="Arial Narrow" w:hAnsi="Arial Narrow"/>
          <w:sz w:val="22"/>
          <w:szCs w:val="22"/>
        </w:rPr>
        <w:t xml:space="preserve"> jautājuma izskatīšanas</w:t>
      </w:r>
      <w:r>
        <w:rPr>
          <w:rFonts w:ascii="Arial Narrow" w:hAnsi="Arial Narrow"/>
          <w:sz w:val="22"/>
          <w:szCs w:val="22"/>
        </w:rPr>
        <w:t xml:space="preserve"> vēsturi, kas jau ti</w:t>
      </w:r>
      <w:r w:rsidR="00BF0FDC">
        <w:rPr>
          <w:rFonts w:ascii="Arial Narrow" w:hAnsi="Arial Narrow"/>
          <w:sz w:val="22"/>
          <w:szCs w:val="22"/>
        </w:rPr>
        <w:t>ka izklāstīta iepriekšējā, 447. sēdē</w:t>
      </w:r>
      <w:r>
        <w:rPr>
          <w:rFonts w:ascii="Arial Narrow" w:hAnsi="Arial Narrow"/>
          <w:sz w:val="22"/>
          <w:szCs w:val="22"/>
        </w:rPr>
        <w:t xml:space="preserve">. Skaidro, </w:t>
      </w:r>
      <w:r w:rsidR="008E7587">
        <w:rPr>
          <w:rFonts w:ascii="Arial Narrow" w:hAnsi="Arial Narrow"/>
          <w:sz w:val="22"/>
          <w:szCs w:val="22"/>
        </w:rPr>
        <w:t xml:space="preserve">izdevies vienoties ar </w:t>
      </w:r>
      <w:r w:rsidR="00E6168E">
        <w:rPr>
          <w:rFonts w:ascii="Arial Narrow" w:hAnsi="Arial Narrow"/>
          <w:sz w:val="22"/>
          <w:szCs w:val="22"/>
        </w:rPr>
        <w:t xml:space="preserve">pasūtītāju par iespēju īstenot 2023. gada risinājumu, un </w:t>
      </w:r>
      <w:r>
        <w:rPr>
          <w:rFonts w:ascii="Arial Narrow" w:hAnsi="Arial Narrow"/>
          <w:sz w:val="22"/>
          <w:szCs w:val="22"/>
        </w:rPr>
        <w:t xml:space="preserve">ka ņemti vērā ieteikumi, </w:t>
      </w:r>
      <w:r w:rsidR="00BF0FDC">
        <w:rPr>
          <w:rFonts w:ascii="Arial Narrow" w:hAnsi="Arial Narrow"/>
          <w:sz w:val="22"/>
          <w:szCs w:val="22"/>
        </w:rPr>
        <w:t>kas saklausīti iepriekšējā reizē</w:t>
      </w:r>
      <w:r w:rsidR="00E6168E">
        <w:rPr>
          <w:rFonts w:ascii="Arial Narrow" w:hAnsi="Arial Narrow"/>
          <w:sz w:val="22"/>
          <w:szCs w:val="22"/>
        </w:rPr>
        <w:t xml:space="preserve">. </w:t>
      </w:r>
      <w:r w:rsidR="00032A3F">
        <w:rPr>
          <w:rFonts w:ascii="Arial Narrow" w:hAnsi="Arial Narrow"/>
          <w:sz w:val="22"/>
          <w:szCs w:val="22"/>
        </w:rPr>
        <w:t>S</w:t>
      </w:r>
      <w:r>
        <w:rPr>
          <w:rFonts w:ascii="Arial Narrow" w:hAnsi="Arial Narrow"/>
          <w:sz w:val="22"/>
          <w:szCs w:val="22"/>
        </w:rPr>
        <w:t xml:space="preserve">akārtotas jumta izbūves, </w:t>
      </w:r>
      <w:r w:rsidR="00180AD5">
        <w:rPr>
          <w:rFonts w:ascii="Arial Narrow" w:hAnsi="Arial Narrow"/>
          <w:sz w:val="22"/>
          <w:szCs w:val="22"/>
        </w:rPr>
        <w:t>tās tikušas</w:t>
      </w:r>
      <w:r>
        <w:rPr>
          <w:rFonts w:ascii="Arial Narrow" w:hAnsi="Arial Narrow"/>
          <w:sz w:val="22"/>
          <w:szCs w:val="22"/>
        </w:rPr>
        <w:t xml:space="preserve"> </w:t>
      </w:r>
      <w:r w:rsidR="00180AD5">
        <w:rPr>
          <w:rFonts w:ascii="Arial Narrow" w:hAnsi="Arial Narrow"/>
          <w:sz w:val="22"/>
          <w:szCs w:val="22"/>
        </w:rPr>
        <w:t xml:space="preserve">praktiski </w:t>
      </w:r>
      <w:r>
        <w:rPr>
          <w:rFonts w:ascii="Arial Narrow" w:hAnsi="Arial Narrow"/>
          <w:sz w:val="22"/>
          <w:szCs w:val="22"/>
        </w:rPr>
        <w:t>pakārtotas funkcija</w:t>
      </w:r>
      <w:r w:rsidR="00180AD5">
        <w:rPr>
          <w:rFonts w:ascii="Arial Narrow" w:hAnsi="Arial Narrow"/>
          <w:sz w:val="22"/>
          <w:szCs w:val="22"/>
        </w:rPr>
        <w:t xml:space="preserve">i – projektējamiem dzīvokļiem. </w:t>
      </w:r>
      <w:r w:rsidR="00032A3F">
        <w:rPr>
          <w:rFonts w:ascii="Arial Narrow" w:hAnsi="Arial Narrow"/>
          <w:sz w:val="22"/>
          <w:szCs w:val="22"/>
        </w:rPr>
        <w:t xml:space="preserve">Izklāsta risinājumus. </w:t>
      </w:r>
      <w:r w:rsidR="00180AD5">
        <w:rPr>
          <w:rFonts w:ascii="Arial Narrow" w:hAnsi="Arial Narrow"/>
          <w:sz w:val="22"/>
          <w:szCs w:val="22"/>
        </w:rPr>
        <w:t xml:space="preserve">Rāda notinumus, uzsverot ielas fasāžu ritmiskumu. </w:t>
      </w:r>
      <w:r>
        <w:rPr>
          <w:rFonts w:ascii="Arial Narrow" w:hAnsi="Arial Narrow"/>
          <w:sz w:val="22"/>
          <w:szCs w:val="22"/>
        </w:rPr>
        <w:t>Iezīmē ap</w:t>
      </w:r>
      <w:r w:rsidR="00180AD5">
        <w:rPr>
          <w:rFonts w:ascii="Arial Narrow" w:hAnsi="Arial Narrow"/>
          <w:sz w:val="22"/>
          <w:szCs w:val="22"/>
        </w:rPr>
        <w:t>jomus, demonstrē vizualizācijas –</w:t>
      </w:r>
      <w:r>
        <w:rPr>
          <w:rFonts w:ascii="Arial Narrow" w:hAnsi="Arial Narrow"/>
          <w:sz w:val="22"/>
          <w:szCs w:val="22"/>
        </w:rPr>
        <w:t xml:space="preserve"> gan ielas skatus, gan iekšpagalmu, gan interjeru.</w:t>
      </w:r>
    </w:p>
    <w:p w14:paraId="056EC283" w14:textId="54CD4558" w:rsidR="0091106C" w:rsidRDefault="0091106C" w:rsidP="004558F9">
      <w:pPr>
        <w:widowControl w:val="0"/>
        <w:autoSpaceDE w:val="0"/>
        <w:autoSpaceDN w:val="0"/>
        <w:adjustRightInd w:val="0"/>
        <w:jc w:val="both"/>
        <w:rPr>
          <w:rFonts w:ascii="Arial Narrow" w:hAnsi="Arial Narrow"/>
          <w:sz w:val="22"/>
          <w:szCs w:val="22"/>
        </w:rPr>
      </w:pPr>
    </w:p>
    <w:p w14:paraId="61EA2CA4" w14:textId="158F0898" w:rsidR="0091106C" w:rsidRDefault="0091106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uzdot jautājumus.</w:t>
      </w:r>
    </w:p>
    <w:p w14:paraId="2B497D85" w14:textId="3373C1F4" w:rsidR="0091106C" w:rsidRDefault="0091106C" w:rsidP="004558F9">
      <w:pPr>
        <w:widowControl w:val="0"/>
        <w:autoSpaceDE w:val="0"/>
        <w:autoSpaceDN w:val="0"/>
        <w:adjustRightInd w:val="0"/>
        <w:jc w:val="both"/>
        <w:rPr>
          <w:rFonts w:ascii="Arial Narrow" w:hAnsi="Arial Narrow"/>
          <w:sz w:val="22"/>
          <w:szCs w:val="22"/>
        </w:rPr>
      </w:pPr>
    </w:p>
    <w:p w14:paraId="7AE47DBC" w14:textId="648D5123" w:rsidR="0091106C" w:rsidRDefault="0091106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V. Brūzis vaicā, vai pagalma apjoms ir saskaņotā augstumā.</w:t>
      </w:r>
    </w:p>
    <w:p w14:paraId="1C6EA2A1" w14:textId="7F3DB49B" w:rsidR="0091106C" w:rsidRDefault="0091106C" w:rsidP="004558F9">
      <w:pPr>
        <w:widowControl w:val="0"/>
        <w:autoSpaceDE w:val="0"/>
        <w:autoSpaceDN w:val="0"/>
        <w:adjustRightInd w:val="0"/>
        <w:jc w:val="both"/>
        <w:rPr>
          <w:rFonts w:ascii="Arial Narrow" w:hAnsi="Arial Narrow"/>
          <w:sz w:val="22"/>
          <w:szCs w:val="22"/>
        </w:rPr>
      </w:pPr>
    </w:p>
    <w:p w14:paraId="7D469CC9" w14:textId="42C87072" w:rsidR="0091106C" w:rsidRDefault="0091106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Āboliņš izklāsta, ka ir</w:t>
      </w:r>
      <w:r w:rsidR="00525894">
        <w:rPr>
          <w:rFonts w:ascii="Arial Narrow" w:hAnsi="Arial Narrow"/>
          <w:sz w:val="22"/>
          <w:szCs w:val="22"/>
        </w:rPr>
        <w:t xml:space="preserve"> atbilstoši saskaņotajam būvprojektam</w:t>
      </w:r>
      <w:r>
        <w:rPr>
          <w:rFonts w:ascii="Arial Narrow" w:hAnsi="Arial Narrow"/>
          <w:sz w:val="22"/>
          <w:szCs w:val="22"/>
        </w:rPr>
        <w:t xml:space="preserve">, kā arī īsumā ieskicē kā </w:t>
      </w:r>
      <w:r w:rsidR="00180AD5">
        <w:rPr>
          <w:rFonts w:ascii="Arial Narrow" w:hAnsi="Arial Narrow"/>
          <w:sz w:val="22"/>
          <w:szCs w:val="22"/>
        </w:rPr>
        <w:t>veicies ar saskaņošanas procesu</w:t>
      </w:r>
      <w:r>
        <w:rPr>
          <w:rFonts w:ascii="Arial Narrow" w:hAnsi="Arial Narrow"/>
          <w:sz w:val="22"/>
          <w:szCs w:val="22"/>
        </w:rPr>
        <w:t>.</w:t>
      </w:r>
    </w:p>
    <w:p w14:paraId="3256AA88" w14:textId="6A154E2F" w:rsidR="0091106C" w:rsidRDefault="0091106C" w:rsidP="004558F9">
      <w:pPr>
        <w:widowControl w:val="0"/>
        <w:autoSpaceDE w:val="0"/>
        <w:autoSpaceDN w:val="0"/>
        <w:adjustRightInd w:val="0"/>
        <w:jc w:val="both"/>
        <w:rPr>
          <w:rFonts w:ascii="Arial Narrow" w:hAnsi="Arial Narrow"/>
          <w:sz w:val="22"/>
          <w:szCs w:val="22"/>
        </w:rPr>
      </w:pPr>
    </w:p>
    <w:p w14:paraId="0A39DAF3" w14:textId="2B8A977D" w:rsidR="0091106C" w:rsidRDefault="0091106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w:t>
      </w:r>
      <w:r w:rsidR="00180AD5">
        <w:rPr>
          <w:rFonts w:ascii="Arial Narrow" w:hAnsi="Arial Narrow"/>
          <w:sz w:val="22"/>
          <w:szCs w:val="22"/>
        </w:rPr>
        <w:t>. Lapiņš lūdz izteikt viedokļus.</w:t>
      </w:r>
    </w:p>
    <w:p w14:paraId="701AFDB3" w14:textId="50725CA2" w:rsidR="0091106C" w:rsidRDefault="0091106C" w:rsidP="004558F9">
      <w:pPr>
        <w:widowControl w:val="0"/>
        <w:autoSpaceDE w:val="0"/>
        <w:autoSpaceDN w:val="0"/>
        <w:adjustRightInd w:val="0"/>
        <w:jc w:val="both"/>
        <w:rPr>
          <w:rFonts w:ascii="Arial Narrow" w:hAnsi="Arial Narrow"/>
          <w:sz w:val="22"/>
          <w:szCs w:val="22"/>
        </w:rPr>
      </w:pPr>
    </w:p>
    <w:p w14:paraId="4E58A185" w14:textId="054F2BFF" w:rsidR="0091106C" w:rsidRDefault="0091106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atsaucoties uz iepriekš jau redzēto, pauž prieku, ka </w:t>
      </w:r>
      <w:r w:rsidR="00207655">
        <w:rPr>
          <w:rFonts w:ascii="Arial Narrow" w:hAnsi="Arial Narrow"/>
          <w:sz w:val="22"/>
          <w:szCs w:val="22"/>
        </w:rPr>
        <w:t>izdevies atgriezties pie iepriekšējā</w:t>
      </w:r>
      <w:r>
        <w:rPr>
          <w:rFonts w:ascii="Arial Narrow" w:hAnsi="Arial Narrow"/>
          <w:sz w:val="22"/>
          <w:szCs w:val="22"/>
        </w:rPr>
        <w:t xml:space="preserve"> risinājuma, uzskata, ka </w:t>
      </w:r>
      <w:r w:rsidR="009E333F">
        <w:rPr>
          <w:rFonts w:ascii="Arial Narrow" w:hAnsi="Arial Narrow"/>
          <w:sz w:val="22"/>
          <w:szCs w:val="22"/>
        </w:rPr>
        <w:t>uzlabojums</w:t>
      </w:r>
      <w:r w:rsidR="004E3AF9">
        <w:rPr>
          <w:rFonts w:ascii="Arial Narrow" w:hAnsi="Arial Narrow"/>
          <w:sz w:val="22"/>
          <w:szCs w:val="22"/>
        </w:rPr>
        <w:t xml:space="preserve"> </w:t>
      </w:r>
      <w:r>
        <w:rPr>
          <w:rFonts w:ascii="Arial Narrow" w:hAnsi="Arial Narrow"/>
          <w:sz w:val="22"/>
          <w:szCs w:val="22"/>
        </w:rPr>
        <w:t>ir veiksmīgs. Izsaka, ka tieši notinums parāda</w:t>
      </w:r>
      <w:r w:rsidR="004E3AF9">
        <w:rPr>
          <w:rFonts w:ascii="Arial Narrow" w:hAnsi="Arial Narrow"/>
          <w:sz w:val="22"/>
          <w:szCs w:val="22"/>
        </w:rPr>
        <w:t xml:space="preserve"> jaunās ēkas veiksmīgo ierakstīšanos ielas ainavā, </w:t>
      </w:r>
      <w:r>
        <w:rPr>
          <w:rFonts w:ascii="Arial Narrow" w:hAnsi="Arial Narrow"/>
          <w:sz w:val="22"/>
          <w:szCs w:val="22"/>
        </w:rPr>
        <w:t>papildinot</w:t>
      </w:r>
      <w:r w:rsidR="009E333F">
        <w:rPr>
          <w:rFonts w:ascii="Arial Narrow" w:hAnsi="Arial Narrow"/>
          <w:sz w:val="22"/>
          <w:szCs w:val="22"/>
        </w:rPr>
        <w:t xml:space="preserve"> pilsētbūvniecisko</w:t>
      </w:r>
      <w:r>
        <w:rPr>
          <w:rFonts w:ascii="Arial Narrow" w:hAnsi="Arial Narrow"/>
          <w:sz w:val="22"/>
          <w:szCs w:val="22"/>
        </w:rPr>
        <w:t xml:space="preserve"> ritmiskumu.</w:t>
      </w:r>
    </w:p>
    <w:p w14:paraId="38E366D1" w14:textId="70BB1A7B" w:rsidR="007116EE" w:rsidRDefault="007116EE" w:rsidP="004558F9">
      <w:pPr>
        <w:widowControl w:val="0"/>
        <w:autoSpaceDE w:val="0"/>
        <w:autoSpaceDN w:val="0"/>
        <w:adjustRightInd w:val="0"/>
        <w:jc w:val="both"/>
        <w:rPr>
          <w:rFonts w:ascii="Arial Narrow" w:hAnsi="Arial Narrow"/>
          <w:sz w:val="22"/>
          <w:szCs w:val="22"/>
        </w:rPr>
      </w:pPr>
    </w:p>
    <w:p w14:paraId="54F3DD5D" w14:textId="0BB157E6" w:rsidR="004E3AF9" w:rsidRDefault="004E3AF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Vairums RVC SAP locekļu pievienojas viedoklim par atbalstu.</w:t>
      </w:r>
    </w:p>
    <w:p w14:paraId="5E97AB2C" w14:textId="77777777" w:rsidR="004E3AF9" w:rsidRDefault="004E3AF9" w:rsidP="004558F9">
      <w:pPr>
        <w:widowControl w:val="0"/>
        <w:autoSpaceDE w:val="0"/>
        <w:autoSpaceDN w:val="0"/>
        <w:adjustRightInd w:val="0"/>
        <w:jc w:val="both"/>
        <w:rPr>
          <w:rFonts w:ascii="Arial Narrow" w:hAnsi="Arial Narrow"/>
          <w:sz w:val="22"/>
          <w:szCs w:val="22"/>
        </w:rPr>
      </w:pPr>
    </w:p>
    <w:p w14:paraId="192ECF5B" w14:textId="0DCB282A" w:rsidR="007116EE" w:rsidRDefault="007116E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norāda, ka jānovērtē RVC SAP konsultācijas vērtība</w:t>
      </w:r>
      <w:r w:rsidR="009C36EB">
        <w:rPr>
          <w:rFonts w:ascii="Arial Narrow" w:hAnsi="Arial Narrow"/>
          <w:sz w:val="22"/>
          <w:szCs w:val="22"/>
        </w:rPr>
        <w:t xml:space="preserve"> – </w:t>
      </w:r>
      <w:r>
        <w:rPr>
          <w:rFonts w:ascii="Arial Narrow" w:hAnsi="Arial Narrow"/>
          <w:sz w:val="22"/>
          <w:szCs w:val="22"/>
        </w:rPr>
        <w:t>nonākts</w:t>
      </w:r>
      <w:r w:rsidR="009C36EB">
        <w:rPr>
          <w:rFonts w:ascii="Arial Narrow" w:hAnsi="Arial Narrow"/>
          <w:sz w:val="22"/>
          <w:szCs w:val="22"/>
        </w:rPr>
        <w:t xml:space="preserve"> pie laba rezultāta un izdevies </w:t>
      </w:r>
      <w:r>
        <w:rPr>
          <w:rFonts w:ascii="Arial Narrow" w:hAnsi="Arial Narrow"/>
          <w:sz w:val="22"/>
          <w:szCs w:val="22"/>
        </w:rPr>
        <w:lastRenderedPageBreak/>
        <w:t>pārliecināt</w:t>
      </w:r>
      <w:r w:rsidR="009C36EB" w:rsidRPr="009C36EB">
        <w:rPr>
          <w:rFonts w:ascii="Arial Narrow" w:hAnsi="Arial Narrow"/>
          <w:sz w:val="22"/>
          <w:szCs w:val="22"/>
        </w:rPr>
        <w:t xml:space="preserve"> </w:t>
      </w:r>
      <w:r w:rsidR="009C36EB">
        <w:rPr>
          <w:rFonts w:ascii="Arial Narrow" w:hAnsi="Arial Narrow"/>
          <w:sz w:val="22"/>
          <w:szCs w:val="22"/>
        </w:rPr>
        <w:t>klientu</w:t>
      </w:r>
      <w:r>
        <w:rPr>
          <w:rFonts w:ascii="Arial Narrow" w:hAnsi="Arial Narrow"/>
          <w:sz w:val="22"/>
          <w:szCs w:val="22"/>
        </w:rPr>
        <w:t>.</w:t>
      </w:r>
    </w:p>
    <w:p w14:paraId="4350B165" w14:textId="13DE9B8C" w:rsidR="00D66722" w:rsidRDefault="00D66722" w:rsidP="004558F9">
      <w:pPr>
        <w:widowControl w:val="0"/>
        <w:autoSpaceDE w:val="0"/>
        <w:autoSpaceDN w:val="0"/>
        <w:adjustRightInd w:val="0"/>
        <w:jc w:val="both"/>
        <w:rPr>
          <w:rFonts w:ascii="Arial Narrow" w:hAnsi="Arial Narrow"/>
          <w:sz w:val="22"/>
          <w:szCs w:val="22"/>
        </w:rPr>
      </w:pPr>
    </w:p>
    <w:p w14:paraId="58268B4B" w14:textId="6459FD40" w:rsidR="00D66722" w:rsidRDefault="00D6672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Asaris vēl </w:t>
      </w:r>
      <w:r w:rsidR="009C36EB">
        <w:rPr>
          <w:rFonts w:ascii="Arial Narrow" w:hAnsi="Arial Narrow"/>
          <w:sz w:val="22"/>
          <w:szCs w:val="22"/>
        </w:rPr>
        <w:t>“</w:t>
      </w:r>
      <w:r>
        <w:rPr>
          <w:rFonts w:ascii="Arial Narrow" w:hAnsi="Arial Narrow"/>
          <w:sz w:val="22"/>
          <w:szCs w:val="22"/>
        </w:rPr>
        <w:t>virzīties uz augšu</w:t>
      </w:r>
      <w:r w:rsidR="009C36EB">
        <w:rPr>
          <w:rFonts w:ascii="Arial Narrow" w:hAnsi="Arial Narrow"/>
          <w:sz w:val="22"/>
          <w:szCs w:val="22"/>
        </w:rPr>
        <w:t>” [domājot – sākt tālāku būvniecību]</w:t>
      </w:r>
      <w:r>
        <w:rPr>
          <w:rFonts w:ascii="Arial Narrow" w:hAnsi="Arial Narrow"/>
          <w:sz w:val="22"/>
          <w:szCs w:val="22"/>
        </w:rPr>
        <w:t>.</w:t>
      </w:r>
    </w:p>
    <w:p w14:paraId="69487BA8" w14:textId="2CD01BC5" w:rsidR="00D66722" w:rsidRDefault="00D66722" w:rsidP="004558F9">
      <w:pPr>
        <w:widowControl w:val="0"/>
        <w:autoSpaceDE w:val="0"/>
        <w:autoSpaceDN w:val="0"/>
        <w:adjustRightInd w:val="0"/>
        <w:jc w:val="both"/>
        <w:rPr>
          <w:rFonts w:ascii="Arial Narrow" w:hAnsi="Arial Narrow"/>
          <w:sz w:val="22"/>
          <w:szCs w:val="22"/>
        </w:rPr>
      </w:pPr>
    </w:p>
    <w:p w14:paraId="46C62BB5" w14:textId="5738CCB3" w:rsidR="00D66722" w:rsidRDefault="00D6672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2A15DD">
        <w:rPr>
          <w:rFonts w:ascii="Arial Narrow" w:hAnsi="Arial Narrow"/>
          <w:sz w:val="22"/>
          <w:szCs w:val="22"/>
        </w:rPr>
        <w:t xml:space="preserve">uzskata, ka tiek piedāvāta </w:t>
      </w:r>
      <w:r>
        <w:rPr>
          <w:rFonts w:ascii="Arial Narrow" w:hAnsi="Arial Narrow"/>
          <w:sz w:val="22"/>
          <w:szCs w:val="22"/>
        </w:rPr>
        <w:t xml:space="preserve">kvalitatīva mūsdienu arhitektūra, </w:t>
      </w:r>
      <w:r w:rsidR="002A15DD">
        <w:rPr>
          <w:rFonts w:ascii="Arial Narrow" w:hAnsi="Arial Narrow"/>
          <w:sz w:val="22"/>
          <w:szCs w:val="22"/>
        </w:rPr>
        <w:t xml:space="preserve">kas </w:t>
      </w:r>
      <w:r>
        <w:rPr>
          <w:rFonts w:ascii="Arial Narrow" w:hAnsi="Arial Narrow"/>
          <w:sz w:val="22"/>
          <w:szCs w:val="22"/>
        </w:rPr>
        <w:t>pietiekami labi iekļaujas vēsturiskajā pilsēt</w:t>
      </w:r>
      <w:r w:rsidR="002A15DD">
        <w:rPr>
          <w:rFonts w:ascii="Arial Narrow" w:hAnsi="Arial Narrow"/>
          <w:sz w:val="22"/>
          <w:szCs w:val="22"/>
        </w:rPr>
        <w:t>vidē. Arhitektūras</w:t>
      </w:r>
      <w:r>
        <w:rPr>
          <w:rFonts w:ascii="Arial Narrow" w:hAnsi="Arial Narrow"/>
          <w:sz w:val="22"/>
          <w:szCs w:val="22"/>
        </w:rPr>
        <w:t xml:space="preserve"> raksturs paņem vēsturiskas kvalitātes, bet </w:t>
      </w:r>
      <w:r w:rsidR="002A15DD">
        <w:rPr>
          <w:rFonts w:ascii="Arial Narrow" w:hAnsi="Arial Narrow"/>
          <w:sz w:val="22"/>
          <w:szCs w:val="22"/>
        </w:rPr>
        <w:t xml:space="preserve">pasniedz </w:t>
      </w:r>
      <w:r>
        <w:rPr>
          <w:rFonts w:ascii="Arial Narrow" w:hAnsi="Arial Narrow"/>
          <w:sz w:val="22"/>
          <w:szCs w:val="22"/>
        </w:rPr>
        <w:t>mūsdienīgā izpildīj</w:t>
      </w:r>
      <w:r w:rsidR="002A15DD">
        <w:rPr>
          <w:rFonts w:ascii="Arial Narrow" w:hAnsi="Arial Narrow"/>
          <w:sz w:val="22"/>
          <w:szCs w:val="22"/>
        </w:rPr>
        <w:t>umā un tas ir tas kas vajadzīgs RVC.</w:t>
      </w:r>
    </w:p>
    <w:p w14:paraId="243BAC2E" w14:textId="7DB62C56" w:rsidR="00D66722" w:rsidRDefault="00D66722" w:rsidP="004558F9">
      <w:pPr>
        <w:widowControl w:val="0"/>
        <w:autoSpaceDE w:val="0"/>
        <w:autoSpaceDN w:val="0"/>
        <w:adjustRightInd w:val="0"/>
        <w:jc w:val="both"/>
        <w:rPr>
          <w:rFonts w:ascii="Arial Narrow" w:hAnsi="Arial Narrow"/>
          <w:sz w:val="22"/>
          <w:szCs w:val="22"/>
        </w:rPr>
      </w:pPr>
    </w:p>
    <w:p w14:paraId="50CFEC8E" w14:textId="6F6BFC06" w:rsidR="00D66722" w:rsidRDefault="00D6672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2A15DD">
        <w:rPr>
          <w:rFonts w:ascii="Arial Narrow" w:hAnsi="Arial Narrow"/>
          <w:sz w:val="22"/>
          <w:szCs w:val="22"/>
        </w:rPr>
        <w:t xml:space="preserve">izsaka, ka ēka priecē kā ieguvums. Raugoties </w:t>
      </w:r>
      <w:r>
        <w:rPr>
          <w:rFonts w:ascii="Arial Narrow" w:hAnsi="Arial Narrow"/>
          <w:sz w:val="22"/>
          <w:szCs w:val="22"/>
        </w:rPr>
        <w:t xml:space="preserve">plašākā </w:t>
      </w:r>
      <w:r w:rsidR="002A15DD">
        <w:rPr>
          <w:rFonts w:ascii="Arial Narrow" w:hAnsi="Arial Narrow"/>
          <w:sz w:val="22"/>
          <w:szCs w:val="22"/>
        </w:rPr>
        <w:t xml:space="preserve">kontekstā </w:t>
      </w:r>
      <w:r>
        <w:rPr>
          <w:rFonts w:ascii="Arial Narrow" w:hAnsi="Arial Narrow"/>
          <w:sz w:val="22"/>
          <w:szCs w:val="22"/>
        </w:rPr>
        <w:t xml:space="preserve">uz ielas fronti, </w:t>
      </w:r>
      <w:r w:rsidR="002A15DD">
        <w:rPr>
          <w:rFonts w:ascii="Arial Narrow" w:hAnsi="Arial Narrow"/>
          <w:sz w:val="22"/>
          <w:szCs w:val="22"/>
        </w:rPr>
        <w:t xml:space="preserve">jaunbūve </w:t>
      </w:r>
      <w:r>
        <w:rPr>
          <w:rFonts w:ascii="Arial Narrow" w:hAnsi="Arial Narrow"/>
          <w:sz w:val="22"/>
          <w:szCs w:val="22"/>
        </w:rPr>
        <w:t xml:space="preserve">harmoniski iekļaujas. </w:t>
      </w:r>
    </w:p>
    <w:p w14:paraId="5E1A9B9C" w14:textId="027559D1" w:rsidR="00F42BD6" w:rsidRDefault="00F42BD6" w:rsidP="004558F9">
      <w:pPr>
        <w:widowControl w:val="0"/>
        <w:autoSpaceDE w:val="0"/>
        <w:autoSpaceDN w:val="0"/>
        <w:adjustRightInd w:val="0"/>
        <w:jc w:val="both"/>
        <w:rPr>
          <w:rFonts w:ascii="Arial Narrow" w:hAnsi="Arial Narrow"/>
          <w:sz w:val="22"/>
          <w:szCs w:val="22"/>
        </w:rPr>
      </w:pPr>
    </w:p>
    <w:p w14:paraId="6B0363EA" w14:textId="731D0B2B" w:rsidR="00F42BD6" w:rsidRDefault="002A15D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pievienojas citu teiktajam, aicina noslēgt jautājuma izskatīšanu. </w:t>
      </w:r>
    </w:p>
    <w:p w14:paraId="32D8F544" w14:textId="2045AD30" w:rsidR="00F42BD6" w:rsidRDefault="00F42BD6" w:rsidP="004558F9">
      <w:pPr>
        <w:widowControl w:val="0"/>
        <w:autoSpaceDE w:val="0"/>
        <w:autoSpaceDN w:val="0"/>
        <w:adjustRightInd w:val="0"/>
        <w:jc w:val="both"/>
        <w:rPr>
          <w:rFonts w:ascii="Arial Narrow" w:hAnsi="Arial Narrow"/>
          <w:sz w:val="22"/>
          <w:szCs w:val="22"/>
        </w:rPr>
      </w:pPr>
    </w:p>
    <w:p w14:paraId="2C11BCF1" w14:textId="1DBE06B4" w:rsidR="00F42BD6" w:rsidRDefault="00F42BD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2A15DD">
        <w:rPr>
          <w:rFonts w:ascii="Arial Narrow" w:hAnsi="Arial Narrow"/>
          <w:sz w:val="22"/>
          <w:szCs w:val="22"/>
        </w:rPr>
        <w:t xml:space="preserve">norāda, ka </w:t>
      </w:r>
      <w:r>
        <w:rPr>
          <w:rFonts w:ascii="Arial Narrow" w:hAnsi="Arial Narrow"/>
          <w:sz w:val="22"/>
          <w:szCs w:val="22"/>
        </w:rPr>
        <w:t xml:space="preserve">ja </w:t>
      </w:r>
      <w:r w:rsidR="002A15DD">
        <w:rPr>
          <w:rFonts w:ascii="Arial Narrow" w:hAnsi="Arial Narrow"/>
          <w:sz w:val="22"/>
          <w:szCs w:val="22"/>
        </w:rPr>
        <w:t xml:space="preserve">savulaik </w:t>
      </w:r>
      <w:r>
        <w:rPr>
          <w:rFonts w:ascii="Arial Narrow" w:hAnsi="Arial Narrow"/>
          <w:sz w:val="22"/>
          <w:szCs w:val="22"/>
        </w:rPr>
        <w:t xml:space="preserve">kāda no institūcijām </w:t>
      </w:r>
      <w:r w:rsidR="002A15DD">
        <w:rPr>
          <w:rFonts w:ascii="Arial Narrow" w:hAnsi="Arial Narrow"/>
          <w:sz w:val="22"/>
          <w:szCs w:val="22"/>
        </w:rPr>
        <w:t>konkrēto jautājumu sniegusi izskatīšanai RVC SAP [kāds ir minētais gadījums], tad pašreizējā izskatīšana var tikt ieskatīta kā turpinājums un RVC SAP var lemt</w:t>
      </w:r>
      <w:r>
        <w:rPr>
          <w:rFonts w:ascii="Arial Narrow" w:hAnsi="Arial Narrow"/>
          <w:sz w:val="22"/>
          <w:szCs w:val="22"/>
        </w:rPr>
        <w:t xml:space="preserve">. Pamats </w:t>
      </w:r>
      <w:r w:rsidR="002A15DD">
        <w:rPr>
          <w:rFonts w:ascii="Arial Narrow" w:hAnsi="Arial Narrow"/>
          <w:sz w:val="22"/>
          <w:szCs w:val="22"/>
        </w:rPr>
        <w:t xml:space="preserve">– </w:t>
      </w:r>
      <w:r>
        <w:rPr>
          <w:rFonts w:ascii="Arial Narrow" w:hAnsi="Arial Narrow"/>
          <w:sz w:val="22"/>
          <w:szCs w:val="22"/>
        </w:rPr>
        <w:t>iepriekš</w:t>
      </w:r>
      <w:r w:rsidR="002A15DD">
        <w:rPr>
          <w:rFonts w:ascii="Arial Narrow" w:hAnsi="Arial Narrow"/>
          <w:sz w:val="22"/>
          <w:szCs w:val="22"/>
        </w:rPr>
        <w:t xml:space="preserve"> bijis</w:t>
      </w:r>
      <w:r>
        <w:rPr>
          <w:rFonts w:ascii="Arial Narrow" w:hAnsi="Arial Narrow"/>
          <w:sz w:val="22"/>
          <w:szCs w:val="22"/>
        </w:rPr>
        <w:t xml:space="preserve"> institūcijas iesniegums </w:t>
      </w:r>
      <w:r w:rsidR="002A15DD">
        <w:rPr>
          <w:rFonts w:ascii="Arial Narrow" w:hAnsi="Arial Narrow"/>
          <w:sz w:val="22"/>
          <w:szCs w:val="22"/>
        </w:rPr>
        <w:t>un izmaiņas saskaņotajā projektā.</w:t>
      </w:r>
    </w:p>
    <w:p w14:paraId="5C67AADA" w14:textId="61B8B64A" w:rsidR="00B31B88" w:rsidRDefault="00B31B88" w:rsidP="004558F9">
      <w:pPr>
        <w:widowControl w:val="0"/>
        <w:autoSpaceDE w:val="0"/>
        <w:autoSpaceDN w:val="0"/>
        <w:adjustRightInd w:val="0"/>
        <w:jc w:val="both"/>
        <w:rPr>
          <w:rFonts w:ascii="Arial Narrow" w:hAnsi="Arial Narrow"/>
          <w:sz w:val="22"/>
          <w:szCs w:val="22"/>
        </w:rPr>
      </w:pPr>
    </w:p>
    <w:p w14:paraId="36DF0560" w14:textId="697B2D96" w:rsidR="00C86A03" w:rsidRDefault="00C86A03" w:rsidP="004558F9">
      <w:pPr>
        <w:widowControl w:val="0"/>
        <w:autoSpaceDE w:val="0"/>
        <w:autoSpaceDN w:val="0"/>
        <w:adjustRightInd w:val="0"/>
        <w:jc w:val="both"/>
        <w:rPr>
          <w:rFonts w:ascii="Arial Narrow" w:hAnsi="Arial Narrow"/>
          <w:sz w:val="22"/>
          <w:szCs w:val="22"/>
        </w:rPr>
      </w:pPr>
    </w:p>
    <w:p w14:paraId="530507A9" w14:textId="15F1F73D" w:rsidR="00B31B88" w:rsidRDefault="00B31B88" w:rsidP="00B35D1F">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F42BD6">
        <w:rPr>
          <w:rFonts w:ascii="Arial Narrow" w:hAnsi="Arial Narrow"/>
          <w:sz w:val="22"/>
          <w:szCs w:val="22"/>
        </w:rPr>
        <w:t>atbalstīt piedāvātā risinājuma tālāko virzību</w:t>
      </w:r>
    </w:p>
    <w:p w14:paraId="0303C593" w14:textId="77777777" w:rsidR="00B31B88" w:rsidRPr="00E972B1" w:rsidRDefault="00B31B88" w:rsidP="00B31B88">
      <w:pPr>
        <w:jc w:val="right"/>
        <w:rPr>
          <w:rFonts w:ascii="Arial Narrow" w:hAnsi="Arial Narrow"/>
          <w:sz w:val="22"/>
          <w:szCs w:val="22"/>
        </w:rPr>
      </w:pPr>
    </w:p>
    <w:tbl>
      <w:tblPr>
        <w:tblpPr w:leftFromText="180" w:rightFromText="180" w:vertAnchor="text" w:tblpY="1"/>
        <w:tblOverlap w:val="never"/>
        <w:tblW w:w="7151" w:type="dxa"/>
        <w:tblLook w:val="04A0" w:firstRow="1" w:lastRow="0" w:firstColumn="1" w:lastColumn="0" w:noHBand="0" w:noVBand="1"/>
      </w:tblPr>
      <w:tblGrid>
        <w:gridCol w:w="2861"/>
        <w:gridCol w:w="1430"/>
        <w:gridCol w:w="1430"/>
        <w:gridCol w:w="1430"/>
      </w:tblGrid>
      <w:tr w:rsidR="00B31B88" w:rsidRPr="004A2772" w14:paraId="6D6D1654" w14:textId="77777777" w:rsidTr="00B31B88">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F5073" w14:textId="77777777" w:rsidR="00B31B88" w:rsidRPr="004A2772" w:rsidRDefault="00B31B88" w:rsidP="00B31B88">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07E2086" w14:textId="77777777" w:rsidR="00B31B88" w:rsidRPr="004A2772" w:rsidRDefault="00B31B88" w:rsidP="00B31B88">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1B28FDE" w14:textId="77777777" w:rsidR="00B31B88" w:rsidRPr="004A2772" w:rsidRDefault="00B31B88" w:rsidP="00B31B88">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A4613A8" w14:textId="77777777" w:rsidR="00B31B88" w:rsidRPr="004A2772" w:rsidRDefault="00B31B88" w:rsidP="00B31B88">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31B88" w:rsidRPr="004A2772" w14:paraId="38183994"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CFE8FED" w14:textId="77777777" w:rsidR="00B31B88" w:rsidRPr="006968B9" w:rsidRDefault="00B31B88" w:rsidP="00B31B88">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1CE430DF" w14:textId="7B4CB7FB" w:rsidR="00B31B88" w:rsidRPr="00B00FA0" w:rsidRDefault="00F42BD6"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9339035"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A30401B" w14:textId="3BE69EE8" w:rsidR="00B31B88" w:rsidRPr="001336CC" w:rsidRDefault="00B31B88" w:rsidP="00B31B88">
            <w:pPr>
              <w:jc w:val="center"/>
              <w:rPr>
                <w:rFonts w:ascii="Arial Narrow" w:hAnsi="Arial Narrow" w:cs="Calibri"/>
                <w:color w:val="000000"/>
                <w:sz w:val="22"/>
                <w:szCs w:val="22"/>
              </w:rPr>
            </w:pPr>
          </w:p>
        </w:tc>
      </w:tr>
      <w:tr w:rsidR="00B31B88" w:rsidRPr="004A2772" w14:paraId="7E723CCB"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1465C094" w14:textId="77777777" w:rsidR="00B31B88" w:rsidRPr="005A4A9C" w:rsidRDefault="00B31B88" w:rsidP="00B31B88">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1E99B121" w14:textId="7F615240" w:rsidR="00B31B88" w:rsidRPr="00B00FA0" w:rsidRDefault="00F42BD6"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092CFDC8" w14:textId="77FA3305"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1E109D60" w14:textId="77777777" w:rsidR="00B31B88" w:rsidRPr="001336CC" w:rsidRDefault="00B31B88" w:rsidP="00B31B88">
            <w:pPr>
              <w:jc w:val="center"/>
              <w:rPr>
                <w:rFonts w:ascii="Arial Narrow" w:hAnsi="Arial Narrow" w:cs="Calibri"/>
                <w:color w:val="000000"/>
                <w:sz w:val="22"/>
                <w:szCs w:val="22"/>
              </w:rPr>
            </w:pPr>
          </w:p>
        </w:tc>
      </w:tr>
      <w:tr w:rsidR="00B31B88" w:rsidRPr="004A2772" w14:paraId="7BC483A5"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F933E8A" w14:textId="77777777" w:rsidR="00B31B88" w:rsidRDefault="00B31B88" w:rsidP="00B31B88">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4ED32BA5" w14:textId="3F845C59" w:rsidR="00B31B88" w:rsidRDefault="00F42BD6"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63E27FE"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99106F3" w14:textId="77777777" w:rsidR="00B31B88" w:rsidRPr="001336CC" w:rsidRDefault="00B31B88" w:rsidP="00B31B88">
            <w:pPr>
              <w:jc w:val="center"/>
              <w:rPr>
                <w:rFonts w:ascii="Arial Narrow" w:hAnsi="Arial Narrow" w:cs="Calibri"/>
                <w:color w:val="000000"/>
                <w:sz w:val="22"/>
                <w:szCs w:val="22"/>
              </w:rPr>
            </w:pPr>
          </w:p>
        </w:tc>
      </w:tr>
      <w:tr w:rsidR="0091106C" w:rsidRPr="004A2772" w14:paraId="7E83388A"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3E87003" w14:textId="439565FA" w:rsidR="0091106C" w:rsidRDefault="0091106C" w:rsidP="00B31B88">
            <w:pPr>
              <w:rPr>
                <w:rFonts w:ascii="Arial Narrow" w:hAnsi="Arial Narrow" w:cs="Calibri"/>
                <w:color w:val="000000"/>
                <w:sz w:val="22"/>
                <w:szCs w:val="22"/>
              </w:rPr>
            </w:pPr>
            <w:r>
              <w:rPr>
                <w:rFonts w:ascii="Arial Narrow" w:hAnsi="Arial Narrow" w:cs="Calibri"/>
                <w:color w:val="000000"/>
                <w:sz w:val="22"/>
                <w:szCs w:val="22"/>
              </w:rPr>
              <w:t>I. Bula</w:t>
            </w:r>
          </w:p>
        </w:tc>
        <w:tc>
          <w:tcPr>
            <w:tcW w:w="1430" w:type="dxa"/>
            <w:tcBorders>
              <w:top w:val="nil"/>
              <w:left w:val="nil"/>
              <w:bottom w:val="single" w:sz="4" w:space="0" w:color="auto"/>
              <w:right w:val="single" w:sz="4" w:space="0" w:color="auto"/>
            </w:tcBorders>
            <w:shd w:val="clear" w:color="auto" w:fill="auto"/>
            <w:noWrap/>
            <w:vAlign w:val="bottom"/>
          </w:tcPr>
          <w:p w14:paraId="471DE9D2" w14:textId="43798697" w:rsidR="0091106C" w:rsidRDefault="00F42BD6"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1A0091C" w14:textId="77777777" w:rsidR="0091106C" w:rsidRPr="005C57C8" w:rsidRDefault="0091106C"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38A5F9F" w14:textId="77777777" w:rsidR="0091106C" w:rsidRPr="001336CC" w:rsidRDefault="0091106C" w:rsidP="00B31B88">
            <w:pPr>
              <w:jc w:val="center"/>
              <w:rPr>
                <w:rFonts w:ascii="Arial Narrow" w:hAnsi="Arial Narrow" w:cs="Calibri"/>
                <w:color w:val="000000"/>
                <w:sz w:val="22"/>
                <w:szCs w:val="22"/>
              </w:rPr>
            </w:pPr>
          </w:p>
        </w:tc>
      </w:tr>
      <w:tr w:rsidR="00B31B88" w:rsidRPr="004A2772" w14:paraId="11E4CAE3"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CFB5C4F" w14:textId="1C1B9575" w:rsidR="00B31B88" w:rsidRPr="003A58CA" w:rsidRDefault="0091106C" w:rsidP="00B31B88">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121116D9" w14:textId="3C9A2A15" w:rsidR="00B31B88" w:rsidRPr="00914C01" w:rsidRDefault="00F42BD6"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4A635A2"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7646788" w14:textId="20C6F5B1" w:rsidR="00B31B88" w:rsidRPr="006C5B7B" w:rsidRDefault="00B31B88" w:rsidP="00B31B88">
            <w:pPr>
              <w:jc w:val="center"/>
              <w:rPr>
                <w:rFonts w:ascii="Arial Narrow" w:hAnsi="Arial Narrow" w:cs="Calibri"/>
                <w:color w:val="000000"/>
                <w:sz w:val="22"/>
                <w:szCs w:val="22"/>
              </w:rPr>
            </w:pPr>
          </w:p>
        </w:tc>
      </w:tr>
      <w:tr w:rsidR="00B31B88" w:rsidRPr="004A2772" w14:paraId="2147EE95"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1483152" w14:textId="3B822514" w:rsidR="00B31B88" w:rsidRPr="003A58CA" w:rsidRDefault="0091106C" w:rsidP="00B31B88">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1998DBE0" w14:textId="2354C818" w:rsidR="00B31B88" w:rsidRPr="00914C01" w:rsidRDefault="00F42BD6"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837E5FC" w14:textId="741796DA"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37EC492" w14:textId="77777777" w:rsidR="00B31B88" w:rsidRPr="004958C5" w:rsidRDefault="00B31B88" w:rsidP="00B31B88">
            <w:pPr>
              <w:jc w:val="center"/>
              <w:rPr>
                <w:rFonts w:ascii="Arial Narrow" w:hAnsi="Arial Narrow" w:cs="Calibri"/>
                <w:color w:val="000000"/>
                <w:sz w:val="22"/>
                <w:szCs w:val="22"/>
              </w:rPr>
            </w:pPr>
          </w:p>
        </w:tc>
      </w:tr>
      <w:tr w:rsidR="00B31B88" w:rsidRPr="004A2772" w14:paraId="5CB64BAE"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F987FED" w14:textId="0DAF94F9" w:rsidR="00B31B88" w:rsidRDefault="00B31B88" w:rsidP="00D169A2">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787090F8" w14:textId="45C48BB8" w:rsidR="00B31B88" w:rsidRDefault="00F42BD6"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1766D30"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7477DEB" w14:textId="77777777" w:rsidR="00B31B88" w:rsidRPr="000308DF" w:rsidRDefault="00B31B88" w:rsidP="00B31B88">
            <w:pPr>
              <w:jc w:val="center"/>
              <w:rPr>
                <w:rFonts w:ascii="Arial Narrow" w:hAnsi="Arial Narrow" w:cs="Calibri"/>
                <w:color w:val="000000"/>
                <w:sz w:val="22"/>
                <w:szCs w:val="22"/>
              </w:rPr>
            </w:pPr>
          </w:p>
        </w:tc>
      </w:tr>
      <w:tr w:rsidR="00B31B88" w:rsidRPr="004A2772" w14:paraId="5AAE743F"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8822B99" w14:textId="77777777" w:rsidR="00B31B88" w:rsidRDefault="00B31B88" w:rsidP="00B31B88">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14CF812C" w14:textId="2C497721" w:rsidR="00B31B88" w:rsidRPr="00914C01" w:rsidRDefault="00F42BD6"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79B40BC" w14:textId="60391900"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A0F5EA4" w14:textId="77777777" w:rsidR="00B31B88" w:rsidRPr="000308DF" w:rsidRDefault="00B31B88" w:rsidP="00B31B88">
            <w:pPr>
              <w:jc w:val="center"/>
              <w:rPr>
                <w:rFonts w:ascii="Arial Narrow" w:hAnsi="Arial Narrow" w:cs="Calibri"/>
                <w:color w:val="000000"/>
                <w:sz w:val="22"/>
                <w:szCs w:val="22"/>
              </w:rPr>
            </w:pPr>
          </w:p>
        </w:tc>
      </w:tr>
      <w:tr w:rsidR="00B31B88" w:rsidRPr="004A2772" w14:paraId="2B10B3E0"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1AE7757" w14:textId="77777777" w:rsidR="00B31B88" w:rsidRPr="00735E2B" w:rsidRDefault="00B31B88" w:rsidP="00B31B88">
            <w:pPr>
              <w:rPr>
                <w:rFonts w:ascii="Arial Narrow" w:hAnsi="Arial Narrow" w:cs="Calibri"/>
                <w:color w:val="000000"/>
                <w:sz w:val="22"/>
                <w:szCs w:val="22"/>
              </w:rPr>
            </w:pPr>
            <w:r>
              <w:rPr>
                <w:rFonts w:ascii="Arial Narrow" w:hAnsi="Arial Narrow" w:cs="Calibri"/>
                <w:color w:val="000000"/>
                <w:sz w:val="22"/>
                <w:szCs w:val="22"/>
              </w:rPr>
              <w:t>D. Pētersone (nepiedalās)</w:t>
            </w:r>
          </w:p>
        </w:tc>
        <w:tc>
          <w:tcPr>
            <w:tcW w:w="1430" w:type="dxa"/>
            <w:tcBorders>
              <w:top w:val="nil"/>
              <w:left w:val="nil"/>
              <w:bottom w:val="single" w:sz="4" w:space="0" w:color="auto"/>
              <w:right w:val="single" w:sz="4" w:space="0" w:color="auto"/>
            </w:tcBorders>
            <w:shd w:val="clear" w:color="auto" w:fill="auto"/>
            <w:noWrap/>
            <w:vAlign w:val="bottom"/>
          </w:tcPr>
          <w:p w14:paraId="4D25385F" w14:textId="77777777" w:rsidR="00B31B8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7F0606A"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BAF9C6C" w14:textId="77777777" w:rsidR="00B31B88" w:rsidDel="009B6461" w:rsidRDefault="00B31B88" w:rsidP="00B31B88">
            <w:pPr>
              <w:jc w:val="center"/>
              <w:rPr>
                <w:rFonts w:ascii="Arial Narrow" w:hAnsi="Arial Narrow" w:cs="Calibri"/>
                <w:color w:val="000000"/>
                <w:sz w:val="22"/>
                <w:szCs w:val="22"/>
              </w:rPr>
            </w:pPr>
          </w:p>
        </w:tc>
      </w:tr>
      <w:tr w:rsidR="00B31B88" w:rsidRPr="004A2772" w14:paraId="60535D17"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AD16DA5" w14:textId="77777777" w:rsidR="00B31B88" w:rsidRDefault="00B31B88" w:rsidP="00B31B88">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0F68218B" w14:textId="765F46CE" w:rsidR="00B31B88" w:rsidRDefault="00F42BD6"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8DB99BB" w14:textId="5C0B2FC5"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BA5524F" w14:textId="77777777" w:rsidR="00B31B88" w:rsidDel="009B6461" w:rsidRDefault="00B31B88" w:rsidP="00B31B88">
            <w:pPr>
              <w:jc w:val="center"/>
              <w:rPr>
                <w:rFonts w:ascii="Arial Narrow" w:hAnsi="Arial Narrow" w:cs="Calibri"/>
                <w:color w:val="000000"/>
                <w:sz w:val="22"/>
                <w:szCs w:val="22"/>
              </w:rPr>
            </w:pPr>
          </w:p>
        </w:tc>
      </w:tr>
      <w:tr w:rsidR="00B31B88" w:rsidRPr="004A2772" w14:paraId="0773E868" w14:textId="77777777" w:rsidTr="00B31B88">
        <w:trPr>
          <w:trHeight w:val="348"/>
        </w:trPr>
        <w:tc>
          <w:tcPr>
            <w:tcW w:w="2861" w:type="dxa"/>
            <w:tcBorders>
              <w:top w:val="nil"/>
              <w:left w:val="nil"/>
              <w:bottom w:val="nil"/>
              <w:right w:val="nil"/>
            </w:tcBorders>
            <w:shd w:val="clear" w:color="auto" w:fill="auto"/>
            <w:noWrap/>
            <w:vAlign w:val="bottom"/>
            <w:hideMark/>
          </w:tcPr>
          <w:p w14:paraId="792724A0" w14:textId="77777777" w:rsidR="00B31B88" w:rsidRPr="004A2772" w:rsidRDefault="00B31B88" w:rsidP="00B31B88">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DB51631" w14:textId="6CD8A6B3" w:rsidR="00B31B88" w:rsidRPr="00886B3D" w:rsidRDefault="00F42BD6" w:rsidP="00B31B88">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14:paraId="5721509B" w14:textId="13DED370" w:rsidR="00B31B88" w:rsidRPr="00886B3D" w:rsidRDefault="00B31B88" w:rsidP="00B31B88">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341E3F6C" w14:textId="3CB8A1BF" w:rsidR="00B31B88" w:rsidRPr="00886B3D" w:rsidRDefault="00B31B88" w:rsidP="00B31B88">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04A78CEA" w14:textId="77777777" w:rsidR="00B31B88" w:rsidRDefault="00B31B88" w:rsidP="00B31B88">
      <w:pPr>
        <w:widowControl w:val="0"/>
        <w:autoSpaceDE w:val="0"/>
        <w:autoSpaceDN w:val="0"/>
        <w:adjustRightInd w:val="0"/>
        <w:jc w:val="both"/>
        <w:rPr>
          <w:rFonts w:ascii="Arial Narrow" w:hAnsi="Arial Narrow"/>
          <w:b/>
          <w:bCs/>
          <w:sz w:val="22"/>
          <w:szCs w:val="22"/>
        </w:rPr>
      </w:pPr>
      <w:r>
        <w:rPr>
          <w:rFonts w:ascii="Arial Narrow" w:hAnsi="Arial Narrow"/>
          <w:b/>
          <w:bCs/>
          <w:sz w:val="22"/>
          <w:szCs w:val="22"/>
        </w:rPr>
        <w:br w:type="textWrapping" w:clear="all"/>
      </w:r>
    </w:p>
    <w:p w14:paraId="2AD5AA27" w14:textId="77777777" w:rsidR="00B31B88" w:rsidRDefault="00B31B88" w:rsidP="00B31B88">
      <w:pPr>
        <w:widowControl w:val="0"/>
        <w:autoSpaceDE w:val="0"/>
        <w:autoSpaceDN w:val="0"/>
        <w:adjustRightInd w:val="0"/>
        <w:jc w:val="both"/>
        <w:rPr>
          <w:rFonts w:ascii="Arial Narrow" w:hAnsi="Arial Narrow"/>
          <w:b/>
          <w:bCs/>
          <w:sz w:val="22"/>
          <w:szCs w:val="22"/>
        </w:rPr>
      </w:pPr>
    </w:p>
    <w:p w14:paraId="61ED5609" w14:textId="77777777" w:rsidR="00B31B88" w:rsidRPr="00207228" w:rsidRDefault="00B31B88" w:rsidP="00B31B88">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690A7620" w14:textId="77777777" w:rsidR="00B31B88" w:rsidRPr="00EE7067" w:rsidRDefault="00B31B88" w:rsidP="00B31B88">
      <w:pPr>
        <w:widowControl w:val="0"/>
        <w:autoSpaceDE w:val="0"/>
        <w:autoSpaceDN w:val="0"/>
        <w:adjustRightInd w:val="0"/>
        <w:jc w:val="both"/>
        <w:rPr>
          <w:rFonts w:ascii="Arial Narrow" w:hAnsi="Arial Narrow"/>
          <w:b/>
          <w:bCs/>
          <w:sz w:val="22"/>
          <w:szCs w:val="22"/>
        </w:rPr>
      </w:pPr>
    </w:p>
    <w:p w14:paraId="5162A82E" w14:textId="6FCF8BF9" w:rsidR="00B31B88" w:rsidRPr="001E2A8B" w:rsidRDefault="00B31B88" w:rsidP="00B31B8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790EDA">
        <w:rPr>
          <w:rFonts w:ascii="Arial Narrow" w:hAnsi="Arial Narrow"/>
          <w:sz w:val="22"/>
          <w:szCs w:val="22"/>
        </w:rPr>
        <w:t>9</w:t>
      </w:r>
    </w:p>
    <w:p w14:paraId="50DABE88" w14:textId="781AE956" w:rsidR="00B31B88" w:rsidRPr="004958C5" w:rsidRDefault="00B31B88" w:rsidP="00B31B8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780A00">
        <w:rPr>
          <w:rFonts w:ascii="Arial Narrow" w:hAnsi="Arial Narrow"/>
          <w:sz w:val="22"/>
          <w:szCs w:val="22"/>
        </w:rPr>
        <w:t xml:space="preserve"> 0</w:t>
      </w:r>
    </w:p>
    <w:p w14:paraId="72CC4EBB" w14:textId="6812134B" w:rsidR="00B31B88" w:rsidRPr="001E2A8B" w:rsidRDefault="00B31B88" w:rsidP="00B31B8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780A00">
        <w:rPr>
          <w:rFonts w:ascii="Arial Narrow" w:hAnsi="Arial Narrow"/>
          <w:sz w:val="22"/>
          <w:szCs w:val="22"/>
        </w:rPr>
        <w:t xml:space="preserve"> 0</w:t>
      </w:r>
    </w:p>
    <w:p w14:paraId="22F54848" w14:textId="77777777" w:rsidR="00B31B88" w:rsidRDefault="00B31B88" w:rsidP="00B31B88">
      <w:pPr>
        <w:widowControl w:val="0"/>
        <w:autoSpaceDE w:val="0"/>
        <w:autoSpaceDN w:val="0"/>
        <w:adjustRightInd w:val="0"/>
        <w:jc w:val="both"/>
        <w:rPr>
          <w:rFonts w:ascii="Arial Narrow" w:hAnsi="Arial Narrow"/>
          <w:sz w:val="22"/>
          <w:szCs w:val="22"/>
        </w:rPr>
      </w:pPr>
    </w:p>
    <w:p w14:paraId="36E2BECF" w14:textId="7AEC3324" w:rsidR="00B31B88" w:rsidRPr="00306F7E" w:rsidRDefault="00B31B88" w:rsidP="00B31B88">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790EDA">
        <w:rPr>
          <w:rFonts w:ascii="Arial Narrow" w:hAnsi="Arial Narrow"/>
          <w:sz w:val="22"/>
          <w:szCs w:val="22"/>
        </w:rPr>
        <w:t>atbalstīt piedāvātā risinājuma tālāko virzību</w:t>
      </w:r>
    </w:p>
    <w:p w14:paraId="3590B68C" w14:textId="77777777" w:rsidR="008711AF" w:rsidRDefault="008711AF" w:rsidP="004558F9">
      <w:pPr>
        <w:widowControl w:val="0"/>
        <w:autoSpaceDE w:val="0"/>
        <w:autoSpaceDN w:val="0"/>
        <w:adjustRightInd w:val="0"/>
        <w:jc w:val="both"/>
        <w:rPr>
          <w:rFonts w:ascii="Arial Narrow" w:hAnsi="Arial Narrow"/>
          <w:sz w:val="22"/>
          <w:szCs w:val="22"/>
        </w:rPr>
      </w:pPr>
    </w:p>
    <w:p w14:paraId="73EB7A7B" w14:textId="77777777" w:rsidR="00B31B88" w:rsidRDefault="00B31B88" w:rsidP="004558F9">
      <w:pPr>
        <w:widowControl w:val="0"/>
        <w:autoSpaceDE w:val="0"/>
        <w:autoSpaceDN w:val="0"/>
        <w:adjustRightInd w:val="0"/>
        <w:jc w:val="center"/>
        <w:rPr>
          <w:rFonts w:ascii="Arial Narrow" w:hAnsi="Arial Narrow"/>
          <w:b/>
          <w:bCs/>
          <w:color w:val="000000"/>
          <w:sz w:val="22"/>
          <w:szCs w:val="22"/>
        </w:rPr>
      </w:pPr>
    </w:p>
    <w:p w14:paraId="3786B348" w14:textId="77777777" w:rsidR="00B31B88" w:rsidRDefault="00B31B88" w:rsidP="004558F9">
      <w:pPr>
        <w:widowControl w:val="0"/>
        <w:autoSpaceDE w:val="0"/>
        <w:autoSpaceDN w:val="0"/>
        <w:adjustRightInd w:val="0"/>
        <w:jc w:val="center"/>
        <w:rPr>
          <w:rFonts w:ascii="Arial Narrow" w:hAnsi="Arial Narrow"/>
          <w:b/>
          <w:bCs/>
          <w:color w:val="000000"/>
          <w:sz w:val="22"/>
          <w:szCs w:val="22"/>
        </w:rPr>
      </w:pPr>
    </w:p>
    <w:p w14:paraId="75551922" w14:textId="0216960A" w:rsidR="004558F9" w:rsidRPr="000D7F8E" w:rsidRDefault="004558F9" w:rsidP="004558F9">
      <w:pPr>
        <w:widowControl w:val="0"/>
        <w:autoSpaceDE w:val="0"/>
        <w:autoSpaceDN w:val="0"/>
        <w:adjustRightInd w:val="0"/>
        <w:jc w:val="center"/>
        <w:rPr>
          <w:rFonts w:ascii="Arial Narrow" w:hAnsi="Arial Narrow"/>
          <w:b/>
          <w:bCs/>
          <w:color w:val="000000"/>
          <w:sz w:val="22"/>
          <w:szCs w:val="22"/>
        </w:rPr>
      </w:pPr>
      <w:r w:rsidRPr="000D7F8E">
        <w:rPr>
          <w:rFonts w:ascii="Arial Narrow" w:hAnsi="Arial Narrow"/>
          <w:b/>
          <w:bCs/>
          <w:color w:val="000000"/>
          <w:sz w:val="22"/>
          <w:szCs w:val="22"/>
        </w:rPr>
        <w:t>4.</w:t>
      </w:r>
    </w:p>
    <w:p w14:paraId="1EF7C008" w14:textId="77777777" w:rsidR="00AF200A" w:rsidRDefault="00780A00" w:rsidP="004558F9">
      <w:pPr>
        <w:pBdr>
          <w:bottom w:val="single" w:sz="4" w:space="1" w:color="auto"/>
        </w:pBdr>
        <w:jc w:val="center"/>
        <w:rPr>
          <w:rFonts w:ascii="Arial Narrow" w:hAnsi="Arial Narrow" w:cs="Arial"/>
          <w:b/>
          <w:sz w:val="22"/>
          <w:szCs w:val="22"/>
        </w:rPr>
      </w:pPr>
      <w:r w:rsidRPr="00780A00">
        <w:rPr>
          <w:rFonts w:ascii="Arial Narrow" w:hAnsi="Arial Narrow" w:cs="Arial"/>
          <w:b/>
          <w:sz w:val="22"/>
          <w:szCs w:val="22"/>
        </w:rPr>
        <w:t xml:space="preserve">Par </w:t>
      </w:r>
      <w:r w:rsidR="00AF200A" w:rsidRPr="00AF200A">
        <w:rPr>
          <w:rFonts w:ascii="Arial Narrow" w:hAnsi="Arial Narrow" w:cs="Arial"/>
          <w:b/>
          <w:sz w:val="22"/>
          <w:szCs w:val="22"/>
        </w:rPr>
        <w:t xml:space="preserve">Andrejostas un Andrejsalas teritorijas attīstības plānu </w:t>
      </w:r>
    </w:p>
    <w:p w14:paraId="39C9DAEC" w14:textId="174F3CFE" w:rsidR="004558F9" w:rsidRPr="000D7F8E" w:rsidRDefault="004558F9" w:rsidP="004558F9">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 xml:space="preserve">Iesniedzējs: </w:t>
      </w:r>
      <w:r w:rsidR="00AF200A" w:rsidRPr="00AF200A">
        <w:rPr>
          <w:rFonts w:ascii="Arial Narrow" w:hAnsi="Arial Narrow" w:cs="Arial"/>
          <w:b/>
          <w:i/>
          <w:sz w:val="22"/>
          <w:szCs w:val="22"/>
        </w:rPr>
        <w:t>Riga Waterfront Development</w:t>
      </w:r>
    </w:p>
    <w:p w14:paraId="0FE070B2" w14:textId="0EAF73DE" w:rsidR="005E667C" w:rsidRDefault="005E667C" w:rsidP="0059252C">
      <w:pPr>
        <w:widowControl w:val="0"/>
        <w:autoSpaceDE w:val="0"/>
        <w:autoSpaceDN w:val="0"/>
        <w:adjustRightInd w:val="0"/>
        <w:jc w:val="both"/>
        <w:rPr>
          <w:rFonts w:ascii="Arial Narrow" w:hAnsi="Arial Narrow"/>
          <w:sz w:val="22"/>
          <w:szCs w:val="22"/>
        </w:rPr>
      </w:pPr>
    </w:p>
    <w:p w14:paraId="32148DCF" w14:textId="271903C8" w:rsidR="00790EDA" w:rsidRDefault="00F42BD6" w:rsidP="00AE20BF">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Smilga </w:t>
      </w:r>
      <w:r w:rsidR="00790EDA">
        <w:rPr>
          <w:rFonts w:ascii="Arial Narrow" w:hAnsi="Arial Narrow"/>
          <w:sz w:val="22"/>
          <w:szCs w:val="22"/>
        </w:rPr>
        <w:t>iesāk, ka</w:t>
      </w:r>
      <w:r w:rsidR="00BD1C2A">
        <w:rPr>
          <w:rFonts w:ascii="Arial Narrow" w:hAnsi="Arial Narrow"/>
          <w:sz w:val="22"/>
          <w:szCs w:val="22"/>
        </w:rPr>
        <w:t>, iesniedzot augstumu akcentu konkursa nolikumu NKMP,</w:t>
      </w:r>
      <w:r w:rsidR="00790EDA">
        <w:rPr>
          <w:rFonts w:ascii="Arial Narrow" w:hAnsi="Arial Narrow"/>
          <w:sz w:val="22"/>
          <w:szCs w:val="22"/>
        </w:rPr>
        <w:t xml:space="preserve"> saņemts lūgums prezentē</w:t>
      </w:r>
      <w:r w:rsidR="00EF160A">
        <w:rPr>
          <w:rFonts w:ascii="Arial Narrow" w:hAnsi="Arial Narrow"/>
          <w:sz w:val="22"/>
          <w:szCs w:val="22"/>
        </w:rPr>
        <w:t>t</w:t>
      </w:r>
      <w:r w:rsidR="009D6E7F">
        <w:rPr>
          <w:rFonts w:ascii="Arial Narrow" w:hAnsi="Arial Narrow"/>
          <w:sz w:val="22"/>
          <w:szCs w:val="22"/>
        </w:rPr>
        <w:t xml:space="preserve"> plašāku teritorijas attīstības</w:t>
      </w:r>
      <w:r w:rsidR="00790EDA">
        <w:rPr>
          <w:rFonts w:ascii="Arial Narrow" w:hAnsi="Arial Narrow"/>
          <w:sz w:val="22"/>
          <w:szCs w:val="22"/>
        </w:rPr>
        <w:t xml:space="preserve"> vīziju RVC SAP, </w:t>
      </w:r>
      <w:r w:rsidR="003467B8">
        <w:rPr>
          <w:rFonts w:ascii="Arial Narrow" w:hAnsi="Arial Narrow"/>
          <w:sz w:val="22"/>
          <w:szCs w:val="22"/>
        </w:rPr>
        <w:t xml:space="preserve">bet projekta attīstītājiem ir svarīgi īstenot augstuma akcentu </w:t>
      </w:r>
      <w:r w:rsidR="003467B8">
        <w:rPr>
          <w:rFonts w:ascii="Arial Narrow" w:hAnsi="Arial Narrow"/>
          <w:sz w:val="22"/>
          <w:szCs w:val="22"/>
        </w:rPr>
        <w:lastRenderedPageBreak/>
        <w:t>konkursu, par</w:t>
      </w:r>
      <w:r w:rsidR="00155C2F">
        <w:rPr>
          <w:rFonts w:ascii="Arial Narrow" w:hAnsi="Arial Narrow"/>
          <w:sz w:val="22"/>
          <w:szCs w:val="22"/>
        </w:rPr>
        <w:t xml:space="preserve"> ko vēlāk informēs D. Kalvāne</w:t>
      </w:r>
      <w:r w:rsidR="00CB7C7C">
        <w:rPr>
          <w:rFonts w:ascii="Arial Narrow" w:hAnsi="Arial Narrow"/>
          <w:sz w:val="22"/>
          <w:szCs w:val="22"/>
        </w:rPr>
        <w:t>.</w:t>
      </w:r>
      <w:r w:rsidR="003467B8">
        <w:rPr>
          <w:rFonts w:ascii="Arial Narrow" w:hAnsi="Arial Narrow"/>
          <w:sz w:val="22"/>
          <w:szCs w:val="22"/>
        </w:rPr>
        <w:t xml:space="preserve"> Stāsta</w:t>
      </w:r>
      <w:r w:rsidR="00790EDA">
        <w:rPr>
          <w:rFonts w:ascii="Arial Narrow" w:hAnsi="Arial Narrow"/>
          <w:sz w:val="22"/>
          <w:szCs w:val="22"/>
        </w:rPr>
        <w:t>, ka ar projekta vīziju kopš 2022. gada strādā liela komanda un iesākumā vēlas atrādīt jaunāko par padarīto</w:t>
      </w:r>
      <w:r w:rsidR="00390368">
        <w:rPr>
          <w:rFonts w:ascii="Arial Narrow" w:hAnsi="Arial Narrow"/>
          <w:sz w:val="22"/>
          <w:szCs w:val="22"/>
        </w:rPr>
        <w:t xml:space="preserve">, kas mainījies, </w:t>
      </w:r>
      <w:r w:rsidR="00C63172" w:rsidRPr="00C63172">
        <w:rPr>
          <w:rFonts w:ascii="Arial Narrow" w:hAnsi="Arial Narrow"/>
          <w:sz w:val="22"/>
          <w:szCs w:val="22"/>
        </w:rPr>
        <w:t>kopš 2024. gada publiski pieejamās ieceres versijas</w:t>
      </w:r>
      <w:r w:rsidR="00390368">
        <w:rPr>
          <w:rFonts w:ascii="Arial Narrow" w:hAnsi="Arial Narrow"/>
          <w:sz w:val="22"/>
          <w:szCs w:val="22"/>
        </w:rPr>
        <w:t>. V</w:t>
      </w:r>
      <w:r w:rsidR="00C63172" w:rsidRPr="00C63172">
        <w:rPr>
          <w:rFonts w:ascii="Arial Narrow" w:hAnsi="Arial Narrow"/>
          <w:sz w:val="22"/>
          <w:szCs w:val="22"/>
        </w:rPr>
        <w:t>īzija ir attīstīta tālāk un veikti vairāki būtiski uzlabojum</w:t>
      </w:r>
      <w:r w:rsidR="00C63172">
        <w:rPr>
          <w:rFonts w:ascii="Arial Narrow" w:hAnsi="Arial Narrow"/>
          <w:sz w:val="22"/>
          <w:szCs w:val="22"/>
        </w:rPr>
        <w:t>i.</w:t>
      </w:r>
      <w:r w:rsidR="00EF160A">
        <w:rPr>
          <w:rFonts w:ascii="Arial Narrow" w:hAnsi="Arial Narrow"/>
          <w:sz w:val="22"/>
          <w:szCs w:val="22"/>
        </w:rPr>
        <w:t xml:space="preserve"> Viss esot procesā un pastāvīgi notiekot pārmaiņas.</w:t>
      </w:r>
      <w:r w:rsidR="00C63172">
        <w:rPr>
          <w:rFonts w:ascii="Arial Narrow" w:hAnsi="Arial Narrow"/>
          <w:sz w:val="22"/>
          <w:szCs w:val="22"/>
        </w:rPr>
        <w:t xml:space="preserve"> </w:t>
      </w:r>
      <w:r w:rsidR="00155C2F">
        <w:rPr>
          <w:rFonts w:ascii="Arial Narrow" w:hAnsi="Arial Narrow"/>
          <w:sz w:val="22"/>
          <w:szCs w:val="22"/>
        </w:rPr>
        <w:t xml:space="preserve">Rāda teritorijas plānu, kurā iezīmēta gan iecerētā konkursa teritorija, gan nākotnes izpētes robeža un notiekot darbs pie vīzijas, lai uzsāktu lokālplānojuma procedūru, lai veiktu izmaiņas detālplānojumā. </w:t>
      </w:r>
      <w:r w:rsidR="00C63172">
        <w:rPr>
          <w:rFonts w:ascii="Arial Narrow" w:hAnsi="Arial Narrow"/>
          <w:sz w:val="22"/>
          <w:szCs w:val="22"/>
        </w:rPr>
        <w:t>Kā nozīmīgāko izmaiņu min</w:t>
      </w:r>
      <w:r w:rsidR="00C63172" w:rsidRPr="00C63172">
        <w:rPr>
          <w:rFonts w:ascii="Arial Narrow" w:hAnsi="Arial Narrow"/>
          <w:sz w:val="22"/>
          <w:szCs w:val="22"/>
        </w:rPr>
        <w:t xml:space="preserve"> Hanzas šķērsojuma integrēšana plānojumā. Darbs veikts, ņemot vērā spēkā esošās sarkanās līnijas un </w:t>
      </w:r>
      <w:r w:rsidR="00390368">
        <w:rPr>
          <w:rFonts w:ascii="Arial Narrow" w:hAnsi="Arial Narrow"/>
          <w:sz w:val="22"/>
          <w:szCs w:val="22"/>
        </w:rPr>
        <w:t>nepieciešamās</w:t>
      </w:r>
      <w:r w:rsidR="00C63172" w:rsidRPr="00C63172">
        <w:rPr>
          <w:rFonts w:ascii="Arial Narrow" w:hAnsi="Arial Narrow"/>
          <w:sz w:val="22"/>
          <w:szCs w:val="22"/>
        </w:rPr>
        <w:t xml:space="preserve"> atkāpes. </w:t>
      </w:r>
      <w:r w:rsidR="00390368">
        <w:rPr>
          <w:rFonts w:ascii="Arial Narrow" w:hAnsi="Arial Narrow"/>
          <w:sz w:val="22"/>
          <w:szCs w:val="22"/>
        </w:rPr>
        <w:t>Daļa teritorijas, īpaši 1. kārta,</w:t>
      </w:r>
      <w:r w:rsidR="00C63172" w:rsidRPr="00C63172">
        <w:rPr>
          <w:rFonts w:ascii="Arial Narrow" w:hAnsi="Arial Narrow"/>
          <w:sz w:val="22"/>
          <w:szCs w:val="22"/>
        </w:rPr>
        <w:t xml:space="preserve"> pielāgota </w:t>
      </w:r>
      <w:r w:rsidR="00390368">
        <w:rPr>
          <w:rFonts w:ascii="Arial Narrow" w:hAnsi="Arial Narrow"/>
          <w:sz w:val="22"/>
          <w:szCs w:val="22"/>
        </w:rPr>
        <w:t>apstiprinātajam detālplānojumam. Ir strādāts, lai sasniegtu</w:t>
      </w:r>
      <w:r w:rsidR="006317F4">
        <w:rPr>
          <w:rFonts w:ascii="Arial Narrow" w:hAnsi="Arial Narrow"/>
          <w:sz w:val="22"/>
          <w:szCs w:val="22"/>
        </w:rPr>
        <w:t xml:space="preserve"> brīvo teritoriju</w:t>
      </w:r>
      <w:r w:rsidR="00C63172" w:rsidRPr="00C63172">
        <w:rPr>
          <w:rFonts w:ascii="Arial Narrow" w:hAnsi="Arial Narrow"/>
          <w:sz w:val="22"/>
          <w:szCs w:val="22"/>
        </w:rPr>
        <w:t xml:space="preserve"> </w:t>
      </w:r>
      <w:r w:rsidR="00390368">
        <w:rPr>
          <w:rFonts w:ascii="Arial Narrow" w:hAnsi="Arial Narrow"/>
          <w:sz w:val="22"/>
          <w:szCs w:val="22"/>
        </w:rPr>
        <w:t>apbūves rādītājus, lai tie atbilstu</w:t>
      </w:r>
      <w:r w:rsidR="00C63172">
        <w:rPr>
          <w:rFonts w:ascii="Arial Narrow" w:hAnsi="Arial Narrow"/>
          <w:sz w:val="22"/>
          <w:szCs w:val="22"/>
        </w:rPr>
        <w:t xml:space="preserve">. </w:t>
      </w:r>
      <w:r w:rsidR="00C63172" w:rsidRPr="00C63172">
        <w:rPr>
          <w:rFonts w:ascii="Arial Narrow" w:hAnsi="Arial Narrow"/>
          <w:sz w:val="22"/>
          <w:szCs w:val="22"/>
        </w:rPr>
        <w:t xml:space="preserve">Tāpat, pēc pasūtītāja norādēm, izvērtētas piemērotākās apbūves tipoloģijas, </w:t>
      </w:r>
      <w:r w:rsidR="00390368">
        <w:rPr>
          <w:rFonts w:ascii="Arial Narrow" w:hAnsi="Arial Narrow"/>
          <w:sz w:val="22"/>
          <w:szCs w:val="22"/>
        </w:rPr>
        <w:t>notiek darbs ar mājokļiem, mājokļu pagalmiem, tipoloģiju, modularitāti</w:t>
      </w:r>
      <w:r w:rsidR="00C63172">
        <w:rPr>
          <w:rFonts w:ascii="Arial Narrow" w:hAnsi="Arial Narrow"/>
          <w:sz w:val="22"/>
          <w:szCs w:val="22"/>
        </w:rPr>
        <w:t xml:space="preserve">, </w:t>
      </w:r>
      <w:r w:rsidR="00390368">
        <w:rPr>
          <w:rFonts w:ascii="Arial Narrow" w:hAnsi="Arial Narrow"/>
          <w:sz w:val="22"/>
          <w:szCs w:val="22"/>
        </w:rPr>
        <w:t xml:space="preserve">ir </w:t>
      </w:r>
      <w:r w:rsidR="00C63172">
        <w:rPr>
          <w:rFonts w:ascii="Arial Narrow" w:hAnsi="Arial Narrow"/>
          <w:sz w:val="22"/>
          <w:szCs w:val="22"/>
        </w:rPr>
        <w:t xml:space="preserve">koriģēti arī ēku augstumi. Lai </w:t>
      </w:r>
      <w:r w:rsidR="00C63172" w:rsidRPr="00C63172">
        <w:rPr>
          <w:rFonts w:ascii="Arial Narrow" w:hAnsi="Arial Narrow"/>
          <w:sz w:val="22"/>
          <w:szCs w:val="22"/>
        </w:rPr>
        <w:t>vīzija kļūtu tehniski realizējama, sadarbībā ar inženieriem veikts</w:t>
      </w:r>
      <w:r w:rsidR="00390368">
        <w:rPr>
          <w:rFonts w:ascii="Arial Narrow" w:hAnsi="Arial Narrow"/>
          <w:sz w:val="22"/>
          <w:szCs w:val="22"/>
        </w:rPr>
        <w:t xml:space="preserve"> padziļināts darbs pie jūras, </w:t>
      </w:r>
      <w:r w:rsidR="00C63172" w:rsidRPr="00C63172">
        <w:rPr>
          <w:rFonts w:ascii="Arial Narrow" w:hAnsi="Arial Narrow"/>
          <w:sz w:val="22"/>
          <w:szCs w:val="22"/>
        </w:rPr>
        <w:t xml:space="preserve">transporta </w:t>
      </w:r>
      <w:r w:rsidR="00390368">
        <w:rPr>
          <w:rFonts w:ascii="Arial Narrow" w:hAnsi="Arial Narrow"/>
          <w:sz w:val="22"/>
          <w:szCs w:val="22"/>
        </w:rPr>
        <w:t>un citu inženiertīklu</w:t>
      </w:r>
      <w:r w:rsidR="00C63172" w:rsidRPr="00C63172">
        <w:rPr>
          <w:rFonts w:ascii="Arial Narrow" w:hAnsi="Arial Narrow"/>
          <w:sz w:val="22"/>
          <w:szCs w:val="22"/>
        </w:rPr>
        <w:t xml:space="preserve"> integrācijas risinājumiem.</w:t>
      </w:r>
      <w:r w:rsidR="00C63172">
        <w:rPr>
          <w:rFonts w:ascii="Arial Narrow" w:hAnsi="Arial Narrow"/>
          <w:sz w:val="22"/>
          <w:szCs w:val="22"/>
        </w:rPr>
        <w:t xml:space="preserve"> </w:t>
      </w:r>
      <w:r w:rsidR="00C63172" w:rsidRPr="00C63172">
        <w:rPr>
          <w:rFonts w:ascii="Arial Narrow" w:hAnsi="Arial Narrow"/>
          <w:sz w:val="22"/>
          <w:szCs w:val="22"/>
        </w:rPr>
        <w:t>Runājot par</w:t>
      </w:r>
      <w:r w:rsidR="00C63172">
        <w:rPr>
          <w:rFonts w:ascii="Arial Narrow" w:hAnsi="Arial Narrow"/>
          <w:sz w:val="22"/>
          <w:szCs w:val="22"/>
        </w:rPr>
        <w:t xml:space="preserve"> jauno</w:t>
      </w:r>
      <w:r w:rsidR="00C63172" w:rsidRPr="00C63172">
        <w:rPr>
          <w:rFonts w:ascii="Arial Narrow" w:hAnsi="Arial Narrow"/>
          <w:sz w:val="22"/>
          <w:szCs w:val="22"/>
        </w:rPr>
        <w:t xml:space="preserve"> teritorijas vīziju, </w:t>
      </w:r>
      <w:r w:rsidR="00C63172">
        <w:rPr>
          <w:rFonts w:ascii="Arial Narrow" w:hAnsi="Arial Narrow"/>
          <w:sz w:val="22"/>
          <w:szCs w:val="22"/>
        </w:rPr>
        <w:t>izklāsta</w:t>
      </w:r>
      <w:r w:rsidR="00C63172" w:rsidRPr="00C63172">
        <w:rPr>
          <w:rFonts w:ascii="Arial Narrow" w:hAnsi="Arial Narrow"/>
          <w:sz w:val="22"/>
          <w:szCs w:val="22"/>
        </w:rPr>
        <w:t>, ka tās pamatu veido seši savstarpēji atšķirīgi, unikāli kvartāli</w:t>
      </w:r>
      <w:r w:rsidR="00390368">
        <w:rPr>
          <w:rFonts w:ascii="Arial Narrow" w:hAnsi="Arial Narrow"/>
          <w:sz w:val="22"/>
          <w:szCs w:val="22"/>
        </w:rPr>
        <w:t xml:space="preserve"> </w:t>
      </w:r>
      <w:r w:rsidR="00631EC4">
        <w:rPr>
          <w:rFonts w:ascii="Arial Narrow" w:hAnsi="Arial Narrow"/>
          <w:sz w:val="22"/>
          <w:szCs w:val="22"/>
        </w:rPr>
        <w:t>[Inovāciju osta, Eksporta līcis, Rīgas SoHo, Ostas pagalmi, Krasta terases, Rīgas jahtu osta]</w:t>
      </w:r>
      <w:r w:rsidR="00C63172" w:rsidRPr="00C63172">
        <w:rPr>
          <w:rFonts w:ascii="Arial Narrow" w:hAnsi="Arial Narrow"/>
          <w:sz w:val="22"/>
          <w:szCs w:val="22"/>
        </w:rPr>
        <w:t xml:space="preserve">, kuru struktūra balstīta uz esošās teritorijas telpiskajām un kultūrvēsturiskajām vērtībām. </w:t>
      </w:r>
      <w:r w:rsidR="00C63172">
        <w:rPr>
          <w:rFonts w:ascii="Arial Narrow" w:hAnsi="Arial Narrow"/>
          <w:sz w:val="22"/>
          <w:szCs w:val="22"/>
        </w:rPr>
        <w:t>C</w:t>
      </w:r>
      <w:r w:rsidR="00A6612D">
        <w:rPr>
          <w:rFonts w:ascii="Arial Narrow" w:hAnsi="Arial Narrow"/>
          <w:sz w:val="22"/>
          <w:szCs w:val="22"/>
        </w:rPr>
        <w:t xml:space="preserve">entrā plānots </w:t>
      </w:r>
      <w:r w:rsidR="00A6612D" w:rsidRPr="00A6612D">
        <w:rPr>
          <w:rFonts w:ascii="Arial Narrow" w:hAnsi="Arial Narrow"/>
          <w:i/>
          <w:sz w:val="22"/>
          <w:szCs w:val="22"/>
        </w:rPr>
        <w:t>Rīgas SoHo</w:t>
      </w:r>
      <w:r w:rsidR="00C63172" w:rsidRPr="00C63172">
        <w:rPr>
          <w:rFonts w:ascii="Arial Narrow" w:hAnsi="Arial Narrow"/>
          <w:sz w:val="22"/>
          <w:szCs w:val="22"/>
        </w:rPr>
        <w:t>,</w:t>
      </w:r>
      <w:r w:rsidR="00631EC4">
        <w:rPr>
          <w:rFonts w:ascii="Arial Narrow" w:hAnsi="Arial Narrow"/>
          <w:sz w:val="22"/>
          <w:szCs w:val="22"/>
        </w:rPr>
        <w:t xml:space="preserve"> kas balstās apkārt esošajā industriālajā mantojumā un ir teritorijas sirds. </w:t>
      </w:r>
      <w:r w:rsidR="00C63172" w:rsidRPr="00C63172">
        <w:rPr>
          <w:rFonts w:ascii="Arial Narrow" w:hAnsi="Arial Narrow"/>
          <w:sz w:val="22"/>
          <w:szCs w:val="22"/>
        </w:rPr>
        <w:t xml:space="preserve"> </w:t>
      </w:r>
      <w:r w:rsidR="00631EC4">
        <w:rPr>
          <w:rFonts w:ascii="Arial Narrow" w:hAnsi="Arial Narrow"/>
          <w:sz w:val="22"/>
          <w:szCs w:val="22"/>
        </w:rPr>
        <w:t xml:space="preserve">Tai blakus paredzēts </w:t>
      </w:r>
      <w:r w:rsidR="00C63172">
        <w:rPr>
          <w:rFonts w:ascii="Arial Narrow" w:hAnsi="Arial Narrow"/>
          <w:sz w:val="22"/>
          <w:szCs w:val="22"/>
        </w:rPr>
        <w:t xml:space="preserve">dzīvojamais rajons – </w:t>
      </w:r>
      <w:r w:rsidR="00C63172" w:rsidRPr="00C63172">
        <w:rPr>
          <w:rFonts w:ascii="Arial Narrow" w:hAnsi="Arial Narrow"/>
          <w:i/>
          <w:sz w:val="22"/>
          <w:szCs w:val="22"/>
        </w:rPr>
        <w:t>Ostas pagalmi</w:t>
      </w:r>
      <w:r w:rsidR="00C63172" w:rsidRPr="00C63172">
        <w:rPr>
          <w:rFonts w:ascii="Arial Narrow" w:hAnsi="Arial Narrow"/>
          <w:sz w:val="22"/>
          <w:szCs w:val="22"/>
        </w:rPr>
        <w:t>, kam plānots nodrošināt aizsardzību pret klimata ietekmēm un vei</w:t>
      </w:r>
      <w:r w:rsidR="00A6612D">
        <w:rPr>
          <w:rFonts w:ascii="Arial Narrow" w:hAnsi="Arial Narrow"/>
          <w:sz w:val="22"/>
          <w:szCs w:val="22"/>
        </w:rPr>
        <w:t xml:space="preserve">dot kvalitatīvu dzīvojamo vidi. </w:t>
      </w:r>
      <w:r w:rsidR="00C63172" w:rsidRPr="00C63172">
        <w:rPr>
          <w:rFonts w:ascii="Arial Narrow" w:hAnsi="Arial Narrow"/>
          <w:sz w:val="22"/>
          <w:szCs w:val="22"/>
        </w:rPr>
        <w:t>Pārējie kvartāli saistīti ar piekrastes attīstību – tajos iekļau</w:t>
      </w:r>
      <w:r w:rsidR="00A6612D">
        <w:rPr>
          <w:rFonts w:ascii="Arial Narrow" w:hAnsi="Arial Narrow"/>
          <w:sz w:val="22"/>
          <w:szCs w:val="22"/>
        </w:rPr>
        <w:t>ti elementi kā J</w:t>
      </w:r>
      <w:r w:rsidR="00A6612D" w:rsidRPr="00A6612D">
        <w:rPr>
          <w:rFonts w:ascii="Arial Narrow" w:hAnsi="Arial Narrow"/>
          <w:i/>
          <w:sz w:val="22"/>
          <w:szCs w:val="22"/>
        </w:rPr>
        <w:t>ahtu osta</w:t>
      </w:r>
      <w:r w:rsidR="00A6612D">
        <w:rPr>
          <w:rFonts w:ascii="Arial Narrow" w:hAnsi="Arial Narrow"/>
          <w:sz w:val="22"/>
          <w:szCs w:val="22"/>
        </w:rPr>
        <w:t xml:space="preserve">, </w:t>
      </w:r>
      <w:r w:rsidR="00A6612D" w:rsidRPr="00A6612D">
        <w:rPr>
          <w:rFonts w:ascii="Arial Narrow" w:hAnsi="Arial Narrow"/>
          <w:i/>
          <w:sz w:val="22"/>
          <w:szCs w:val="22"/>
        </w:rPr>
        <w:t>K</w:t>
      </w:r>
      <w:r w:rsidR="00C63172" w:rsidRPr="00A6612D">
        <w:rPr>
          <w:rFonts w:ascii="Arial Narrow" w:hAnsi="Arial Narrow"/>
          <w:i/>
          <w:sz w:val="22"/>
          <w:szCs w:val="22"/>
        </w:rPr>
        <w:t>rasta terases</w:t>
      </w:r>
      <w:r w:rsidR="00C63172" w:rsidRPr="00C63172">
        <w:rPr>
          <w:rFonts w:ascii="Arial Narrow" w:hAnsi="Arial Narrow"/>
          <w:sz w:val="22"/>
          <w:szCs w:val="22"/>
        </w:rPr>
        <w:t xml:space="preserve"> un </w:t>
      </w:r>
      <w:r w:rsidR="00C63172" w:rsidRPr="00A6612D">
        <w:rPr>
          <w:rFonts w:ascii="Arial Narrow" w:hAnsi="Arial Narrow"/>
          <w:i/>
          <w:sz w:val="22"/>
          <w:szCs w:val="22"/>
        </w:rPr>
        <w:t>Eksporta līcis</w:t>
      </w:r>
      <w:r w:rsidR="00C63172" w:rsidRPr="00C63172">
        <w:rPr>
          <w:rFonts w:ascii="Arial Narrow" w:hAnsi="Arial Narrow"/>
          <w:sz w:val="22"/>
          <w:szCs w:val="22"/>
        </w:rPr>
        <w:t xml:space="preserve">. </w:t>
      </w:r>
      <w:r w:rsidR="006A760B">
        <w:rPr>
          <w:rFonts w:ascii="Arial Narrow" w:hAnsi="Arial Narrow"/>
          <w:sz w:val="22"/>
          <w:szCs w:val="22"/>
        </w:rPr>
        <w:t xml:space="preserve">Svarīgi ir padarīt pieejamu ūdens malu. </w:t>
      </w:r>
      <w:r w:rsidR="00C63172" w:rsidRPr="00C63172">
        <w:rPr>
          <w:rFonts w:ascii="Arial Narrow" w:hAnsi="Arial Narrow"/>
          <w:sz w:val="22"/>
          <w:szCs w:val="22"/>
        </w:rPr>
        <w:t>Būtiska loma vīzijā piešķirta zaļās infrastruk</w:t>
      </w:r>
      <w:r w:rsidR="00A6612D">
        <w:rPr>
          <w:rFonts w:ascii="Arial Narrow" w:hAnsi="Arial Narrow"/>
          <w:sz w:val="22"/>
          <w:szCs w:val="22"/>
        </w:rPr>
        <w:t xml:space="preserve">tūras savienojamībai – plānots </w:t>
      </w:r>
      <w:r w:rsidR="00A6612D" w:rsidRPr="00A6612D">
        <w:rPr>
          <w:rFonts w:ascii="Arial Narrow" w:hAnsi="Arial Narrow"/>
          <w:i/>
          <w:sz w:val="22"/>
          <w:szCs w:val="22"/>
        </w:rPr>
        <w:t>O</w:t>
      </w:r>
      <w:r w:rsidR="00C63172" w:rsidRPr="00A6612D">
        <w:rPr>
          <w:rFonts w:ascii="Arial Narrow" w:hAnsi="Arial Narrow"/>
          <w:i/>
          <w:sz w:val="22"/>
          <w:szCs w:val="22"/>
        </w:rPr>
        <w:t>stas pagalmu</w:t>
      </w:r>
      <w:r w:rsidR="00C63172" w:rsidRPr="00C63172">
        <w:rPr>
          <w:rFonts w:ascii="Arial Narrow" w:hAnsi="Arial Narrow"/>
          <w:sz w:val="22"/>
          <w:szCs w:val="22"/>
        </w:rPr>
        <w:t xml:space="preserve"> teritorijā turpināt</w:t>
      </w:r>
      <w:r w:rsidR="006A760B">
        <w:rPr>
          <w:rFonts w:ascii="Arial Narrow" w:hAnsi="Arial Narrow"/>
          <w:sz w:val="22"/>
          <w:szCs w:val="22"/>
        </w:rPr>
        <w:t xml:space="preserve"> Viesturdārza</w:t>
      </w:r>
      <w:r w:rsidR="00C63172" w:rsidRPr="00C63172">
        <w:rPr>
          <w:rFonts w:ascii="Arial Narrow" w:hAnsi="Arial Narrow"/>
          <w:sz w:val="22"/>
          <w:szCs w:val="22"/>
        </w:rPr>
        <w:t xml:space="preserve"> </w:t>
      </w:r>
      <w:r w:rsidR="00A6612D">
        <w:rPr>
          <w:rFonts w:ascii="Arial Narrow" w:hAnsi="Arial Narrow"/>
          <w:sz w:val="22"/>
          <w:szCs w:val="22"/>
        </w:rPr>
        <w:t xml:space="preserve">zaļo zonu līdz pat Daugavai. </w:t>
      </w:r>
      <w:r w:rsidR="00C63172" w:rsidRPr="00C63172">
        <w:rPr>
          <w:rFonts w:ascii="Arial Narrow" w:hAnsi="Arial Narrow"/>
          <w:sz w:val="22"/>
          <w:szCs w:val="22"/>
        </w:rPr>
        <w:t xml:space="preserve">Eksporta iela iecerēta kā vadošais plānojuma struktūras elements jeb “mugurkauls”, savukārt industriālā mantojuma klātbūtne vīzijā </w:t>
      </w:r>
      <w:r w:rsidR="00A6612D">
        <w:rPr>
          <w:rFonts w:ascii="Arial Narrow" w:hAnsi="Arial Narrow"/>
          <w:sz w:val="22"/>
          <w:szCs w:val="22"/>
        </w:rPr>
        <w:t xml:space="preserve">tiks </w:t>
      </w:r>
      <w:r w:rsidR="00C63172" w:rsidRPr="00C63172">
        <w:rPr>
          <w:rFonts w:ascii="Arial Narrow" w:hAnsi="Arial Narrow"/>
          <w:sz w:val="22"/>
          <w:szCs w:val="22"/>
        </w:rPr>
        <w:t>uzsvērta kā nozīmīga identitātes daļa. Katrā kvartālā iezīmētas specifiskas vietzīmes</w:t>
      </w:r>
      <w:r w:rsidR="006A760B">
        <w:rPr>
          <w:rFonts w:ascii="Arial Narrow" w:hAnsi="Arial Narrow"/>
          <w:sz w:val="22"/>
          <w:szCs w:val="22"/>
        </w:rPr>
        <w:t>. Daļa ir vīzija, daļa – pavisam reālas,</w:t>
      </w:r>
      <w:r w:rsidR="00C63172" w:rsidRPr="00C63172">
        <w:rPr>
          <w:rFonts w:ascii="Arial Narrow" w:hAnsi="Arial Narrow"/>
          <w:sz w:val="22"/>
          <w:szCs w:val="22"/>
        </w:rPr>
        <w:t xml:space="preserve"> piemēram, zināmā spēkstacijas ēka</w:t>
      </w:r>
      <w:r w:rsidR="006A760B">
        <w:rPr>
          <w:rFonts w:ascii="Arial Narrow" w:hAnsi="Arial Narrow"/>
          <w:sz w:val="22"/>
          <w:szCs w:val="22"/>
        </w:rPr>
        <w:t xml:space="preserve"> pašā centrā</w:t>
      </w:r>
      <w:r w:rsidR="00C63172" w:rsidRPr="00C63172">
        <w:rPr>
          <w:rFonts w:ascii="Arial Narrow" w:hAnsi="Arial Narrow"/>
          <w:sz w:val="22"/>
          <w:szCs w:val="22"/>
        </w:rPr>
        <w:t xml:space="preserve">, </w:t>
      </w:r>
      <w:r w:rsidR="00C63172" w:rsidRPr="00A6612D">
        <w:rPr>
          <w:rFonts w:ascii="Arial Narrow" w:hAnsi="Arial Narrow"/>
          <w:i/>
          <w:sz w:val="22"/>
          <w:szCs w:val="22"/>
        </w:rPr>
        <w:t>SoHo</w:t>
      </w:r>
      <w:r w:rsidR="006A760B">
        <w:rPr>
          <w:rFonts w:ascii="Arial Narrow" w:hAnsi="Arial Narrow"/>
          <w:sz w:val="22"/>
          <w:szCs w:val="22"/>
        </w:rPr>
        <w:t xml:space="preserve"> kvartālā svarīgi ir </w:t>
      </w:r>
      <w:r w:rsidR="00C63172" w:rsidRPr="00C63172">
        <w:rPr>
          <w:rFonts w:ascii="Arial Narrow" w:hAnsi="Arial Narrow"/>
          <w:sz w:val="22"/>
          <w:szCs w:val="22"/>
        </w:rPr>
        <w:t xml:space="preserve">vecais un jaunais graudu elevators, </w:t>
      </w:r>
      <w:r w:rsidR="00C63172" w:rsidRPr="003467B8">
        <w:rPr>
          <w:rFonts w:ascii="Arial Narrow" w:hAnsi="Arial Narrow"/>
          <w:i/>
          <w:sz w:val="22"/>
          <w:szCs w:val="22"/>
        </w:rPr>
        <w:t>Eksporta ostas</w:t>
      </w:r>
      <w:r w:rsidR="00C63172" w:rsidRPr="00C63172">
        <w:rPr>
          <w:rFonts w:ascii="Arial Narrow" w:hAnsi="Arial Narrow"/>
          <w:sz w:val="22"/>
          <w:szCs w:val="22"/>
        </w:rPr>
        <w:t xml:space="preserve"> zonā – Daugavas tornis un mola publiskās funkcijas, bet </w:t>
      </w:r>
      <w:r w:rsidR="00C63172" w:rsidRPr="003467B8">
        <w:rPr>
          <w:rFonts w:ascii="Arial Narrow" w:hAnsi="Arial Narrow"/>
          <w:i/>
          <w:sz w:val="22"/>
          <w:szCs w:val="22"/>
        </w:rPr>
        <w:t>jahtu ostas</w:t>
      </w:r>
      <w:r w:rsidR="00C63172" w:rsidRPr="00C63172">
        <w:rPr>
          <w:rFonts w:ascii="Arial Narrow" w:hAnsi="Arial Narrow"/>
          <w:sz w:val="22"/>
          <w:szCs w:val="22"/>
        </w:rPr>
        <w:t xml:space="preserve"> </w:t>
      </w:r>
      <w:r w:rsidR="003467B8">
        <w:rPr>
          <w:rFonts w:ascii="Arial Narrow" w:hAnsi="Arial Narrow"/>
          <w:sz w:val="22"/>
          <w:szCs w:val="22"/>
        </w:rPr>
        <w:t xml:space="preserve">teritorijā – </w:t>
      </w:r>
      <w:r w:rsidR="00F9283E">
        <w:rPr>
          <w:rFonts w:ascii="Arial Narrow" w:hAnsi="Arial Narrow"/>
          <w:sz w:val="22"/>
          <w:szCs w:val="22"/>
        </w:rPr>
        <w:t xml:space="preserve">jahtu </w:t>
      </w:r>
      <w:r w:rsidR="003467B8">
        <w:rPr>
          <w:rFonts w:ascii="Arial Narrow" w:hAnsi="Arial Narrow"/>
          <w:sz w:val="22"/>
          <w:szCs w:val="22"/>
        </w:rPr>
        <w:t xml:space="preserve">klubs un viesnīca. </w:t>
      </w:r>
      <w:r w:rsidR="00C63172" w:rsidRPr="00C63172">
        <w:rPr>
          <w:rFonts w:ascii="Arial Narrow" w:hAnsi="Arial Narrow"/>
          <w:sz w:val="22"/>
          <w:szCs w:val="22"/>
        </w:rPr>
        <w:t>Attiecībā</w:t>
      </w:r>
      <w:r w:rsidR="003467B8">
        <w:rPr>
          <w:rFonts w:ascii="Arial Narrow" w:hAnsi="Arial Narrow"/>
          <w:sz w:val="22"/>
          <w:szCs w:val="22"/>
        </w:rPr>
        <w:t xml:space="preserve"> uz </w:t>
      </w:r>
      <w:r w:rsidR="00D93635">
        <w:rPr>
          <w:rFonts w:ascii="Arial Narrow" w:hAnsi="Arial Narrow"/>
          <w:sz w:val="22"/>
          <w:szCs w:val="22"/>
        </w:rPr>
        <w:t xml:space="preserve">apjomiem un </w:t>
      </w:r>
      <w:r w:rsidR="003467B8">
        <w:rPr>
          <w:rFonts w:ascii="Arial Narrow" w:hAnsi="Arial Narrow"/>
          <w:sz w:val="22"/>
          <w:szCs w:val="22"/>
        </w:rPr>
        <w:t>apbūves intensitāti norāda</w:t>
      </w:r>
      <w:r w:rsidR="00C63172" w:rsidRPr="00C63172">
        <w:rPr>
          <w:rFonts w:ascii="Arial Narrow" w:hAnsi="Arial Narrow"/>
          <w:sz w:val="22"/>
          <w:szCs w:val="22"/>
        </w:rPr>
        <w:t xml:space="preserve">, ka vīzijā tā plānota aptuveni 260% apmērā. Lai gan detālplānojumā minēta intensitāte ir </w:t>
      </w:r>
      <w:r w:rsidR="00C810B4">
        <w:rPr>
          <w:rFonts w:ascii="Arial Narrow" w:hAnsi="Arial Narrow"/>
          <w:sz w:val="22"/>
          <w:szCs w:val="22"/>
        </w:rPr>
        <w:t xml:space="preserve">no 400 līdz 550%, projektētāji, </w:t>
      </w:r>
      <w:r w:rsidR="00C63172" w:rsidRPr="00C63172">
        <w:rPr>
          <w:rFonts w:ascii="Arial Narrow" w:hAnsi="Arial Narrow"/>
          <w:sz w:val="22"/>
          <w:szCs w:val="22"/>
        </w:rPr>
        <w:t xml:space="preserve">veicot aprēķinus, secinājuši, ka šādu rādītāju sasniegt praktiski nav iespējams. </w:t>
      </w:r>
      <w:r w:rsidR="003467B8">
        <w:rPr>
          <w:rFonts w:ascii="Arial Narrow" w:hAnsi="Arial Narrow"/>
          <w:sz w:val="22"/>
          <w:szCs w:val="22"/>
        </w:rPr>
        <w:t>Salīdzinājumam min, ka</w:t>
      </w:r>
      <w:r w:rsidR="00C63172" w:rsidRPr="00C63172">
        <w:rPr>
          <w:rFonts w:ascii="Arial Narrow" w:hAnsi="Arial Narrow"/>
          <w:sz w:val="22"/>
          <w:szCs w:val="22"/>
        </w:rPr>
        <w:t xml:space="preserve"> </w:t>
      </w:r>
      <w:r w:rsidR="003467B8">
        <w:rPr>
          <w:rFonts w:ascii="Arial Narrow" w:hAnsi="Arial Narrow"/>
          <w:sz w:val="22"/>
          <w:szCs w:val="22"/>
        </w:rPr>
        <w:t>RVC teritorijā apbūves</w:t>
      </w:r>
      <w:r w:rsidR="00C63172" w:rsidRPr="00C63172">
        <w:rPr>
          <w:rFonts w:ascii="Arial Narrow" w:hAnsi="Arial Narrow"/>
          <w:sz w:val="22"/>
          <w:szCs w:val="22"/>
        </w:rPr>
        <w:t xml:space="preserve"> intensitāte vidēji ir aptuveni 280%, taču šis skaitlis būtiski variē</w:t>
      </w:r>
      <w:r w:rsidR="003467B8">
        <w:rPr>
          <w:rFonts w:ascii="Arial Narrow" w:hAnsi="Arial Narrow"/>
          <w:sz w:val="22"/>
          <w:szCs w:val="22"/>
        </w:rPr>
        <w:t>jot</w:t>
      </w:r>
      <w:r w:rsidR="00C63172" w:rsidRPr="00C63172">
        <w:rPr>
          <w:rFonts w:ascii="Arial Narrow" w:hAnsi="Arial Narrow"/>
          <w:sz w:val="22"/>
          <w:szCs w:val="22"/>
        </w:rPr>
        <w:t xml:space="preserve"> atkarībā no konkrētās vietas.</w:t>
      </w:r>
      <w:r w:rsidR="003467B8">
        <w:rPr>
          <w:rFonts w:ascii="Arial Narrow" w:hAnsi="Arial Narrow"/>
          <w:sz w:val="22"/>
          <w:szCs w:val="22"/>
        </w:rPr>
        <w:t xml:space="preserve"> Uzsver, ka, attīstības kontekstā, </w:t>
      </w:r>
      <w:r w:rsidR="003467B8" w:rsidRPr="003467B8">
        <w:rPr>
          <w:rFonts w:ascii="Arial Narrow" w:hAnsi="Arial Narrow"/>
          <w:sz w:val="22"/>
          <w:szCs w:val="22"/>
        </w:rPr>
        <w:t>Andrejsala</w:t>
      </w:r>
      <w:r w:rsidR="003467B8">
        <w:rPr>
          <w:rFonts w:ascii="Arial Narrow" w:hAnsi="Arial Narrow"/>
          <w:sz w:val="22"/>
          <w:szCs w:val="22"/>
        </w:rPr>
        <w:t xml:space="preserve"> tiek </w:t>
      </w:r>
      <w:r w:rsidR="003467B8" w:rsidRPr="003467B8">
        <w:rPr>
          <w:rFonts w:ascii="Arial Narrow" w:hAnsi="Arial Narrow"/>
          <w:sz w:val="22"/>
          <w:szCs w:val="22"/>
        </w:rPr>
        <w:t xml:space="preserve">uztverta kā dabisks Rīgas centra turpinājums, tādēļ </w:t>
      </w:r>
      <w:r w:rsidR="003467B8">
        <w:rPr>
          <w:rFonts w:ascii="Arial Narrow" w:hAnsi="Arial Narrow"/>
          <w:sz w:val="22"/>
          <w:szCs w:val="22"/>
        </w:rPr>
        <w:t xml:space="preserve">licies būtiski veikt minēto </w:t>
      </w:r>
      <w:r w:rsidR="00D93635">
        <w:rPr>
          <w:rFonts w:ascii="Arial Narrow" w:hAnsi="Arial Narrow"/>
          <w:sz w:val="22"/>
          <w:szCs w:val="22"/>
        </w:rPr>
        <w:t xml:space="preserve">blīvuma </w:t>
      </w:r>
      <w:r w:rsidR="003467B8">
        <w:rPr>
          <w:rFonts w:ascii="Arial Narrow" w:hAnsi="Arial Narrow"/>
          <w:sz w:val="22"/>
          <w:szCs w:val="22"/>
        </w:rPr>
        <w:t>salīdzinājumu</w:t>
      </w:r>
      <w:r w:rsidR="003467B8" w:rsidRPr="003467B8">
        <w:rPr>
          <w:rFonts w:ascii="Arial Narrow" w:hAnsi="Arial Narrow"/>
          <w:sz w:val="22"/>
          <w:szCs w:val="22"/>
        </w:rPr>
        <w:t xml:space="preserve">. </w:t>
      </w:r>
      <w:r w:rsidR="003467B8">
        <w:rPr>
          <w:rFonts w:ascii="Arial Narrow" w:hAnsi="Arial Narrow"/>
          <w:sz w:val="22"/>
          <w:szCs w:val="22"/>
        </w:rPr>
        <w:t>Turpina, prezentējot attēlus, kas ilustrē plānošanas dokumentu attīstību. Pastāv</w:t>
      </w:r>
      <w:r w:rsidR="003467B8" w:rsidRPr="003467B8">
        <w:rPr>
          <w:rFonts w:ascii="Arial Narrow" w:hAnsi="Arial Narrow"/>
          <w:sz w:val="22"/>
          <w:szCs w:val="22"/>
        </w:rPr>
        <w:t xml:space="preserve"> 2008. gada attīstības vīzija un 2009. gadā apstiprinātais detālplānojums. Kā būtiskāko atšķirību starp</w:t>
      </w:r>
      <w:r w:rsidR="003467B8">
        <w:rPr>
          <w:rFonts w:ascii="Arial Narrow" w:hAnsi="Arial Narrow"/>
          <w:sz w:val="22"/>
          <w:szCs w:val="22"/>
        </w:rPr>
        <w:t xml:space="preserve"> minētajos dokumentos ie</w:t>
      </w:r>
      <w:r w:rsidR="00455F6E">
        <w:rPr>
          <w:rFonts w:ascii="Arial Narrow" w:hAnsi="Arial Narrow"/>
          <w:sz w:val="22"/>
          <w:szCs w:val="22"/>
        </w:rPr>
        <w:t>t</w:t>
      </w:r>
      <w:r w:rsidR="003467B8">
        <w:rPr>
          <w:rFonts w:ascii="Arial Narrow" w:hAnsi="Arial Narrow"/>
          <w:sz w:val="22"/>
          <w:szCs w:val="22"/>
        </w:rPr>
        <w:t>verto</w:t>
      </w:r>
      <w:r w:rsidR="003467B8" w:rsidRPr="003467B8">
        <w:rPr>
          <w:rFonts w:ascii="Arial Narrow" w:hAnsi="Arial Narrow"/>
          <w:sz w:val="22"/>
          <w:szCs w:val="22"/>
        </w:rPr>
        <w:t xml:space="preserve"> ieceri un jauno vīziju min augstuma akcentu izvietojumu – </w:t>
      </w:r>
      <w:r w:rsidR="00455F6E">
        <w:rPr>
          <w:rFonts w:ascii="Arial Narrow" w:hAnsi="Arial Narrow"/>
          <w:sz w:val="22"/>
          <w:szCs w:val="22"/>
        </w:rPr>
        <w:t>tos paredzēts no teritorijas centra</w:t>
      </w:r>
      <w:r w:rsidR="003467B8" w:rsidRPr="003467B8">
        <w:rPr>
          <w:rFonts w:ascii="Arial Narrow" w:hAnsi="Arial Narrow"/>
          <w:sz w:val="22"/>
          <w:szCs w:val="22"/>
        </w:rPr>
        <w:t xml:space="preserve"> pārcel</w:t>
      </w:r>
      <w:r w:rsidR="00455F6E">
        <w:rPr>
          <w:rFonts w:ascii="Arial Narrow" w:hAnsi="Arial Narrow"/>
          <w:sz w:val="22"/>
          <w:szCs w:val="22"/>
        </w:rPr>
        <w:t xml:space="preserve">t </w:t>
      </w:r>
      <w:r w:rsidR="003467B8" w:rsidRPr="003467B8">
        <w:rPr>
          <w:rFonts w:ascii="Arial Narrow" w:hAnsi="Arial Narrow"/>
          <w:sz w:val="22"/>
          <w:szCs w:val="22"/>
        </w:rPr>
        <w:t>tuvā</w:t>
      </w:r>
      <w:r w:rsidR="00455F6E">
        <w:rPr>
          <w:rFonts w:ascii="Arial Narrow" w:hAnsi="Arial Narrow"/>
          <w:sz w:val="22"/>
          <w:szCs w:val="22"/>
        </w:rPr>
        <w:t>k Daugavas krastmalai. Tas nepieciešams, lai saglabā</w:t>
      </w:r>
      <w:r w:rsidR="003467B8" w:rsidRPr="003467B8">
        <w:rPr>
          <w:rFonts w:ascii="Arial Narrow" w:hAnsi="Arial Narrow"/>
          <w:sz w:val="22"/>
          <w:szCs w:val="22"/>
        </w:rPr>
        <w:t>t</w:t>
      </w:r>
      <w:r w:rsidR="00455F6E">
        <w:rPr>
          <w:rFonts w:ascii="Arial Narrow" w:hAnsi="Arial Narrow"/>
          <w:sz w:val="22"/>
          <w:szCs w:val="22"/>
        </w:rPr>
        <w:t>u</w:t>
      </w:r>
      <w:r w:rsidR="003467B8" w:rsidRPr="003467B8">
        <w:rPr>
          <w:rFonts w:ascii="Arial Narrow" w:hAnsi="Arial Narrow"/>
          <w:sz w:val="22"/>
          <w:szCs w:val="22"/>
        </w:rPr>
        <w:t xml:space="preserve"> centra daļā mierīgāku apbūvi a</w:t>
      </w:r>
      <w:r w:rsidR="00455F6E">
        <w:rPr>
          <w:rFonts w:ascii="Arial Narrow" w:hAnsi="Arial Narrow"/>
          <w:sz w:val="22"/>
          <w:szCs w:val="22"/>
        </w:rPr>
        <w:t>r dzīvojamai funkcijai piemērotāku vidi. Pauž pārliecību, ka</w:t>
      </w:r>
      <w:r w:rsidR="003467B8" w:rsidRPr="003467B8">
        <w:rPr>
          <w:rFonts w:ascii="Arial Narrow" w:hAnsi="Arial Narrow"/>
          <w:sz w:val="22"/>
          <w:szCs w:val="22"/>
        </w:rPr>
        <w:t xml:space="preserve"> pieeja </w:t>
      </w:r>
      <w:r w:rsidR="00455F6E">
        <w:rPr>
          <w:rFonts w:ascii="Arial Narrow" w:hAnsi="Arial Narrow"/>
          <w:sz w:val="22"/>
          <w:szCs w:val="22"/>
        </w:rPr>
        <w:t>ir atbilstošāka</w:t>
      </w:r>
      <w:r w:rsidR="003467B8" w:rsidRPr="003467B8">
        <w:rPr>
          <w:rFonts w:ascii="Arial Narrow" w:hAnsi="Arial Narrow"/>
          <w:sz w:val="22"/>
          <w:szCs w:val="22"/>
        </w:rPr>
        <w:t xml:space="preserve"> vēsturiskajam apbūves raksturam, kur augstākās ēkas vēsturiski bij</w:t>
      </w:r>
      <w:r w:rsidR="003467B8">
        <w:rPr>
          <w:rFonts w:ascii="Arial Narrow" w:hAnsi="Arial Narrow"/>
          <w:sz w:val="22"/>
          <w:szCs w:val="22"/>
        </w:rPr>
        <w:t xml:space="preserve">ušas izvietotas tieši pie upes. </w:t>
      </w:r>
      <w:r w:rsidR="00455F6E">
        <w:rPr>
          <w:rFonts w:ascii="Arial Narrow" w:hAnsi="Arial Narrow"/>
          <w:sz w:val="22"/>
          <w:szCs w:val="22"/>
        </w:rPr>
        <w:t>Attēlos t</w:t>
      </w:r>
      <w:r w:rsidR="003467B8" w:rsidRPr="003467B8">
        <w:rPr>
          <w:rFonts w:ascii="Arial Narrow" w:hAnsi="Arial Narrow"/>
          <w:sz w:val="22"/>
          <w:szCs w:val="22"/>
        </w:rPr>
        <w:t>iek demonstrēta augstuma akcentu koncepcija. Saskaņā a</w:t>
      </w:r>
      <w:r w:rsidR="00D93635">
        <w:rPr>
          <w:rFonts w:ascii="Arial Narrow" w:hAnsi="Arial Narrow"/>
          <w:sz w:val="22"/>
          <w:szCs w:val="22"/>
        </w:rPr>
        <w:t xml:space="preserve">r to, melnā krāsā attēlota perimetrālā apbūve ar </w:t>
      </w:r>
      <w:r w:rsidR="003467B8" w:rsidRPr="003467B8">
        <w:rPr>
          <w:rFonts w:ascii="Arial Narrow" w:hAnsi="Arial Narrow"/>
          <w:sz w:val="22"/>
          <w:szCs w:val="22"/>
        </w:rPr>
        <w:t>apjomi</w:t>
      </w:r>
      <w:r w:rsidR="00D93635">
        <w:rPr>
          <w:rFonts w:ascii="Arial Narrow" w:hAnsi="Arial Narrow"/>
          <w:sz w:val="22"/>
          <w:szCs w:val="22"/>
        </w:rPr>
        <w:t>em</w:t>
      </w:r>
      <w:r w:rsidR="003467B8" w:rsidRPr="003467B8">
        <w:rPr>
          <w:rFonts w:ascii="Arial Narrow" w:hAnsi="Arial Narrow"/>
          <w:sz w:val="22"/>
          <w:szCs w:val="22"/>
        </w:rPr>
        <w:t xml:space="preserve"> 6 stāvu augstumā ar iespēju papildus izbūvēt vienu stāvu ar atkāpi. Atsevišķās vietās detālplānojums ļauj augstuma akcentus līdz 32 m. Par augstākajiem akcentiem iecerēti Daugavas tornis ziemeļu daļā, jaunais graudu elevators un vies</w:t>
      </w:r>
      <w:r w:rsidR="003467B8">
        <w:rPr>
          <w:rFonts w:ascii="Arial Narrow" w:hAnsi="Arial Narrow"/>
          <w:sz w:val="22"/>
          <w:szCs w:val="22"/>
        </w:rPr>
        <w:t xml:space="preserve">nīca teritorijas dienvidu daļā. </w:t>
      </w:r>
      <w:r w:rsidR="00B96D63">
        <w:rPr>
          <w:rFonts w:ascii="Arial Narrow" w:hAnsi="Arial Narrow"/>
          <w:sz w:val="22"/>
          <w:szCs w:val="22"/>
        </w:rPr>
        <w:t>Norāda, ka tiks</w:t>
      </w:r>
      <w:r w:rsidR="00455F6E">
        <w:rPr>
          <w:rFonts w:ascii="Arial Narrow" w:hAnsi="Arial Narrow"/>
          <w:sz w:val="22"/>
          <w:szCs w:val="22"/>
        </w:rPr>
        <w:t xml:space="preserve"> saglabāt</w:t>
      </w:r>
      <w:r w:rsidR="00B96D63">
        <w:rPr>
          <w:rFonts w:ascii="Arial Narrow" w:hAnsi="Arial Narrow"/>
          <w:sz w:val="22"/>
          <w:szCs w:val="22"/>
        </w:rPr>
        <w:t>s skatu koridors</w:t>
      </w:r>
      <w:r w:rsidR="00455F6E">
        <w:rPr>
          <w:rFonts w:ascii="Arial Narrow" w:hAnsi="Arial Narrow"/>
          <w:sz w:val="22"/>
          <w:szCs w:val="22"/>
        </w:rPr>
        <w:t xml:space="preserve"> no pasažieru kuģa uz Vecrīgu,</w:t>
      </w:r>
      <w:r w:rsidR="00B96D63">
        <w:rPr>
          <w:rFonts w:ascii="Arial Narrow" w:hAnsi="Arial Narrow"/>
          <w:sz w:val="22"/>
          <w:szCs w:val="22"/>
        </w:rPr>
        <w:t xml:space="preserve"> un arī kvartālos pa vidu būs ierobežoti augstuma akcenti</w:t>
      </w:r>
      <w:r w:rsidR="00455F6E">
        <w:rPr>
          <w:rFonts w:ascii="Arial Narrow" w:hAnsi="Arial Narrow"/>
          <w:sz w:val="22"/>
          <w:szCs w:val="22"/>
        </w:rPr>
        <w:t>. I</w:t>
      </w:r>
      <w:r w:rsidR="003467B8" w:rsidRPr="003467B8">
        <w:rPr>
          <w:rFonts w:ascii="Arial Narrow" w:hAnsi="Arial Narrow"/>
          <w:sz w:val="22"/>
          <w:szCs w:val="22"/>
        </w:rPr>
        <w:t xml:space="preserve">zteiktāki </w:t>
      </w:r>
      <w:r w:rsidR="00455F6E">
        <w:rPr>
          <w:rFonts w:ascii="Arial Narrow" w:hAnsi="Arial Narrow"/>
          <w:sz w:val="22"/>
          <w:szCs w:val="22"/>
        </w:rPr>
        <w:t>akcenti paredzēti gar krastmalu ar noslēgumu</w:t>
      </w:r>
      <w:r w:rsidR="003467B8" w:rsidRPr="003467B8">
        <w:rPr>
          <w:rFonts w:ascii="Arial Narrow" w:hAnsi="Arial Narrow"/>
          <w:sz w:val="22"/>
          <w:szCs w:val="22"/>
        </w:rPr>
        <w:t xml:space="preserve"> krasta terases zonā</w:t>
      </w:r>
      <w:r w:rsidR="003467B8">
        <w:rPr>
          <w:rFonts w:ascii="Arial Narrow" w:hAnsi="Arial Narrow"/>
          <w:sz w:val="22"/>
          <w:szCs w:val="22"/>
        </w:rPr>
        <w:t>.</w:t>
      </w:r>
      <w:r w:rsidR="00455F6E">
        <w:rPr>
          <w:rFonts w:ascii="Arial Narrow" w:hAnsi="Arial Narrow"/>
          <w:sz w:val="22"/>
          <w:szCs w:val="22"/>
        </w:rPr>
        <w:t xml:space="preserve"> </w:t>
      </w:r>
      <w:r w:rsidR="003467B8" w:rsidRPr="003467B8">
        <w:rPr>
          <w:rFonts w:ascii="Arial Narrow" w:hAnsi="Arial Narrow"/>
          <w:sz w:val="22"/>
          <w:szCs w:val="22"/>
        </w:rPr>
        <w:t>Kopumā akcentētas divas nozīmīgas</w:t>
      </w:r>
      <w:r w:rsidR="003467B8">
        <w:rPr>
          <w:rFonts w:ascii="Arial Narrow" w:hAnsi="Arial Narrow"/>
          <w:sz w:val="22"/>
          <w:szCs w:val="22"/>
        </w:rPr>
        <w:t xml:space="preserve"> pieejas augstuma risinājumiem: </w:t>
      </w:r>
      <w:r w:rsidR="00455F6E">
        <w:rPr>
          <w:rFonts w:ascii="Arial Narrow" w:hAnsi="Arial Narrow"/>
          <w:sz w:val="22"/>
          <w:szCs w:val="22"/>
        </w:rPr>
        <w:t xml:space="preserve">pilsētas beigu </w:t>
      </w:r>
      <w:r w:rsidR="003467B8" w:rsidRPr="003467B8">
        <w:rPr>
          <w:rFonts w:ascii="Arial Narrow" w:hAnsi="Arial Narrow"/>
          <w:sz w:val="22"/>
          <w:szCs w:val="22"/>
        </w:rPr>
        <w:t>frontes akcents – turpinājums Elizabetes ielai, kas tel</w:t>
      </w:r>
      <w:r w:rsidR="00455F6E">
        <w:rPr>
          <w:rFonts w:ascii="Arial Narrow" w:hAnsi="Arial Narrow"/>
          <w:sz w:val="22"/>
          <w:szCs w:val="22"/>
        </w:rPr>
        <w:t>piski noslēdzas</w:t>
      </w:r>
      <w:r w:rsidR="003B71CF">
        <w:rPr>
          <w:rFonts w:ascii="Arial Narrow" w:hAnsi="Arial Narrow"/>
          <w:sz w:val="22"/>
          <w:szCs w:val="22"/>
        </w:rPr>
        <w:t xml:space="preserve"> krasta terasēs </w:t>
      </w:r>
      <w:r w:rsidR="00B96D63">
        <w:rPr>
          <w:rFonts w:ascii="Arial Narrow" w:hAnsi="Arial Narrow"/>
          <w:sz w:val="22"/>
          <w:szCs w:val="22"/>
        </w:rPr>
        <w:t>un otrs – augstceltnes pret Daugavu –</w:t>
      </w:r>
      <w:r w:rsidR="003467B8" w:rsidRPr="003467B8">
        <w:rPr>
          <w:rFonts w:ascii="Arial Narrow" w:hAnsi="Arial Narrow"/>
          <w:sz w:val="22"/>
          <w:szCs w:val="22"/>
        </w:rPr>
        <w:t xml:space="preserve"> Daugavas tornis, spēkstacijas skursteņi,</w:t>
      </w:r>
      <w:r w:rsidR="003467B8">
        <w:rPr>
          <w:rFonts w:ascii="Arial Narrow" w:hAnsi="Arial Narrow"/>
          <w:sz w:val="22"/>
          <w:szCs w:val="22"/>
        </w:rPr>
        <w:t xml:space="preserve"> jaunais elevators un viesnīca. </w:t>
      </w:r>
      <w:r w:rsidR="003467B8" w:rsidRPr="003467B8">
        <w:rPr>
          <w:rFonts w:ascii="Arial Narrow" w:hAnsi="Arial Narrow"/>
          <w:sz w:val="22"/>
          <w:szCs w:val="22"/>
        </w:rPr>
        <w:t>Tiek rādīti div</w:t>
      </w:r>
      <w:r w:rsidR="00B96D63">
        <w:rPr>
          <w:rFonts w:ascii="Arial Narrow" w:hAnsi="Arial Narrow"/>
          <w:sz w:val="22"/>
          <w:szCs w:val="22"/>
        </w:rPr>
        <w:t>i vizuālie salīdzinājumi – 2008. gada vīzijas apjomi un 2025. gada vīzijas apjomi skatā</w:t>
      </w:r>
      <w:r w:rsidR="003467B8" w:rsidRPr="003467B8">
        <w:rPr>
          <w:rFonts w:ascii="Arial Narrow" w:hAnsi="Arial Narrow"/>
          <w:sz w:val="22"/>
          <w:szCs w:val="22"/>
        </w:rPr>
        <w:t xml:space="preserve"> no Daugavas centra līnijas (</w:t>
      </w:r>
      <w:r w:rsidR="00B96D63">
        <w:rPr>
          <w:rFonts w:ascii="Arial Narrow" w:hAnsi="Arial Narrow"/>
          <w:sz w:val="22"/>
          <w:szCs w:val="22"/>
        </w:rPr>
        <w:t>no pasažieru kuģa klāja), kā arī skatā</w:t>
      </w:r>
      <w:r w:rsidR="003467B8" w:rsidRPr="003467B8">
        <w:rPr>
          <w:rFonts w:ascii="Arial Narrow" w:hAnsi="Arial Narrow"/>
          <w:sz w:val="22"/>
          <w:szCs w:val="22"/>
        </w:rPr>
        <w:t xml:space="preserve"> no Sv. Pētera baznīcas skatu platformas. </w:t>
      </w:r>
      <w:r w:rsidR="00455F6E">
        <w:rPr>
          <w:rFonts w:ascii="Arial Narrow" w:hAnsi="Arial Narrow"/>
          <w:sz w:val="22"/>
          <w:szCs w:val="22"/>
        </w:rPr>
        <w:t>N</w:t>
      </w:r>
      <w:r w:rsidR="003467B8" w:rsidRPr="003467B8">
        <w:rPr>
          <w:rFonts w:ascii="Arial Narrow" w:hAnsi="Arial Narrow"/>
          <w:sz w:val="22"/>
          <w:szCs w:val="22"/>
        </w:rPr>
        <w:t>orāda, ka izvērtēti arī esošie a</w:t>
      </w:r>
      <w:r w:rsidR="00455F6E">
        <w:rPr>
          <w:rFonts w:ascii="Arial Narrow" w:hAnsi="Arial Narrow"/>
          <w:sz w:val="22"/>
          <w:szCs w:val="22"/>
        </w:rPr>
        <w:t>ugstuma akcenti Rīgas kont</w:t>
      </w:r>
      <w:r w:rsidR="00B96D63">
        <w:rPr>
          <w:rFonts w:ascii="Arial Narrow" w:hAnsi="Arial Narrow"/>
          <w:sz w:val="22"/>
          <w:szCs w:val="22"/>
        </w:rPr>
        <w:t xml:space="preserve">ekstā – augstākais esot Daugavas tornis (113m), kas ir aptuveni Zunda torņu un Saules akmens augstumā, </w:t>
      </w:r>
      <w:r w:rsidR="003B71CF">
        <w:rPr>
          <w:rFonts w:ascii="Arial Narrow" w:hAnsi="Arial Narrow"/>
          <w:sz w:val="22"/>
          <w:szCs w:val="22"/>
        </w:rPr>
        <w:t xml:space="preserve">bet </w:t>
      </w:r>
      <w:r w:rsidR="00B96D63">
        <w:rPr>
          <w:rFonts w:ascii="Arial Narrow" w:hAnsi="Arial Narrow"/>
          <w:sz w:val="22"/>
          <w:szCs w:val="22"/>
        </w:rPr>
        <w:t>spēkstacijas skursteņus un jahtu ostas viesnīcu salīdzina ar Rietumu bankas ēku</w:t>
      </w:r>
      <w:r w:rsidR="00455F6E">
        <w:rPr>
          <w:rFonts w:ascii="Arial Narrow" w:hAnsi="Arial Narrow"/>
          <w:sz w:val="22"/>
          <w:szCs w:val="22"/>
        </w:rPr>
        <w:t>. P</w:t>
      </w:r>
      <w:r w:rsidR="00455F6E" w:rsidRPr="00455F6E">
        <w:rPr>
          <w:rFonts w:ascii="Arial Narrow" w:hAnsi="Arial Narrow"/>
          <w:sz w:val="22"/>
          <w:szCs w:val="22"/>
        </w:rPr>
        <w:t>apildina, ka augstuma akcentu izvietojums gar Daugavas krastmalu izvēlēts</w:t>
      </w:r>
      <w:r w:rsidR="00455F6E">
        <w:rPr>
          <w:rFonts w:ascii="Arial Narrow" w:hAnsi="Arial Narrow"/>
          <w:sz w:val="22"/>
          <w:szCs w:val="22"/>
        </w:rPr>
        <w:t xml:space="preserve">, ņemot vērā teritorijas klimatu un vējainību </w:t>
      </w:r>
      <w:r w:rsidR="00455F6E" w:rsidRPr="00455F6E">
        <w:rPr>
          <w:rFonts w:ascii="Arial Narrow" w:hAnsi="Arial Narrow"/>
          <w:sz w:val="22"/>
          <w:szCs w:val="22"/>
        </w:rPr>
        <w:t xml:space="preserve">– </w:t>
      </w:r>
      <w:r w:rsidR="00455F6E">
        <w:rPr>
          <w:rFonts w:ascii="Arial Narrow" w:hAnsi="Arial Narrow"/>
          <w:sz w:val="22"/>
          <w:szCs w:val="22"/>
        </w:rPr>
        <w:t>mērķis ir radīt</w:t>
      </w:r>
      <w:r w:rsidR="00455F6E" w:rsidRPr="00455F6E">
        <w:rPr>
          <w:rFonts w:ascii="Arial Narrow" w:hAnsi="Arial Narrow"/>
          <w:sz w:val="22"/>
          <w:szCs w:val="22"/>
        </w:rPr>
        <w:t xml:space="preserve"> klimatiski aizsargātāk</w:t>
      </w:r>
      <w:r w:rsidR="00455F6E">
        <w:rPr>
          <w:rFonts w:ascii="Arial Narrow" w:hAnsi="Arial Narrow"/>
          <w:sz w:val="22"/>
          <w:szCs w:val="22"/>
        </w:rPr>
        <w:t>u</w:t>
      </w:r>
      <w:r w:rsidR="00455F6E" w:rsidRPr="00455F6E">
        <w:rPr>
          <w:rFonts w:ascii="Arial Narrow" w:hAnsi="Arial Narrow"/>
          <w:sz w:val="22"/>
          <w:szCs w:val="22"/>
        </w:rPr>
        <w:t xml:space="preserve"> dzīvojam</w:t>
      </w:r>
      <w:r w:rsidR="00455F6E">
        <w:rPr>
          <w:rFonts w:ascii="Arial Narrow" w:hAnsi="Arial Narrow"/>
          <w:sz w:val="22"/>
          <w:szCs w:val="22"/>
        </w:rPr>
        <w:t>o vidi iekškvartālu pagalmos</w:t>
      </w:r>
      <w:r w:rsidR="00C155FE">
        <w:rPr>
          <w:rFonts w:ascii="Arial Narrow" w:hAnsi="Arial Narrow"/>
          <w:sz w:val="22"/>
          <w:szCs w:val="22"/>
        </w:rPr>
        <w:t xml:space="preserve"> un publiskajā telpā</w:t>
      </w:r>
      <w:r w:rsidR="00455F6E">
        <w:rPr>
          <w:rFonts w:ascii="Arial Narrow" w:hAnsi="Arial Narrow"/>
          <w:sz w:val="22"/>
          <w:szCs w:val="22"/>
        </w:rPr>
        <w:t xml:space="preserve">. </w:t>
      </w:r>
      <w:r w:rsidR="00AD243B">
        <w:rPr>
          <w:rFonts w:ascii="Arial Narrow" w:hAnsi="Arial Narrow"/>
          <w:sz w:val="22"/>
          <w:szCs w:val="22"/>
        </w:rPr>
        <w:t>Uzsver, ka plānots</w:t>
      </w:r>
      <w:r w:rsidR="00455F6E" w:rsidRPr="00455F6E">
        <w:rPr>
          <w:rFonts w:ascii="Arial Narrow" w:hAnsi="Arial Narrow"/>
          <w:sz w:val="22"/>
          <w:szCs w:val="22"/>
        </w:rPr>
        <w:t xml:space="preserve"> saglabāt atvērumu pret spē</w:t>
      </w:r>
      <w:r w:rsidR="00AD243B">
        <w:rPr>
          <w:rFonts w:ascii="Arial Narrow" w:hAnsi="Arial Narrow"/>
          <w:sz w:val="22"/>
          <w:szCs w:val="22"/>
        </w:rPr>
        <w:t>kstaciju un nodrošināt maksimālas</w:t>
      </w:r>
      <w:r w:rsidR="00455F6E" w:rsidRPr="00455F6E">
        <w:rPr>
          <w:rFonts w:ascii="Arial Narrow" w:hAnsi="Arial Narrow"/>
          <w:sz w:val="22"/>
          <w:szCs w:val="22"/>
        </w:rPr>
        <w:t xml:space="preserve"> dabisk</w:t>
      </w:r>
      <w:r w:rsidR="00AD243B">
        <w:rPr>
          <w:rFonts w:ascii="Arial Narrow" w:hAnsi="Arial Narrow"/>
          <w:sz w:val="22"/>
          <w:szCs w:val="22"/>
        </w:rPr>
        <w:t>ā</w:t>
      </w:r>
      <w:r w:rsidR="00455F6E" w:rsidRPr="00455F6E">
        <w:rPr>
          <w:rFonts w:ascii="Arial Narrow" w:hAnsi="Arial Narrow"/>
          <w:sz w:val="22"/>
          <w:szCs w:val="22"/>
        </w:rPr>
        <w:t xml:space="preserve"> izsauļojuma iespējas </w:t>
      </w:r>
      <w:r w:rsidR="00455F6E" w:rsidRPr="00AD243B">
        <w:rPr>
          <w:rFonts w:ascii="Arial Narrow" w:hAnsi="Arial Narrow"/>
          <w:i/>
          <w:sz w:val="22"/>
          <w:szCs w:val="22"/>
        </w:rPr>
        <w:t>SoHo</w:t>
      </w:r>
      <w:r w:rsidR="00455F6E" w:rsidRPr="00455F6E">
        <w:rPr>
          <w:rFonts w:ascii="Arial Narrow" w:hAnsi="Arial Narrow"/>
          <w:sz w:val="22"/>
          <w:szCs w:val="22"/>
        </w:rPr>
        <w:t xml:space="preserve"> skvēram. Teritorijas identitātes veidošanā liela nozīme piešķirta zi</w:t>
      </w:r>
      <w:r w:rsidR="00154BD4">
        <w:rPr>
          <w:rFonts w:ascii="Arial Narrow" w:hAnsi="Arial Narrow"/>
          <w:sz w:val="22"/>
          <w:szCs w:val="22"/>
        </w:rPr>
        <w:t>lā un zaļā tīklojuma savienoju</w:t>
      </w:r>
      <w:r w:rsidR="008D342A">
        <w:rPr>
          <w:rFonts w:ascii="Arial Narrow" w:hAnsi="Arial Narrow"/>
          <w:sz w:val="22"/>
          <w:szCs w:val="22"/>
        </w:rPr>
        <w:t xml:space="preserve">mu risinājumiem. </w:t>
      </w:r>
      <w:r w:rsidR="00AD243B">
        <w:rPr>
          <w:rFonts w:ascii="Arial Narrow" w:hAnsi="Arial Narrow"/>
          <w:sz w:val="22"/>
          <w:szCs w:val="22"/>
        </w:rPr>
        <w:t xml:space="preserve">Tiks veidota </w:t>
      </w:r>
      <w:r w:rsidR="00455F6E" w:rsidRPr="00455F6E">
        <w:rPr>
          <w:rFonts w:ascii="Arial Narrow" w:hAnsi="Arial Narrow"/>
          <w:sz w:val="22"/>
          <w:szCs w:val="22"/>
        </w:rPr>
        <w:t xml:space="preserve">promenādei gar ūdens malu, </w:t>
      </w:r>
      <w:r w:rsidR="00AD243B">
        <w:rPr>
          <w:rFonts w:ascii="Arial Narrow" w:hAnsi="Arial Narrow"/>
          <w:sz w:val="22"/>
          <w:szCs w:val="22"/>
        </w:rPr>
        <w:t xml:space="preserve">taču atvainojas, </w:t>
      </w:r>
      <w:r w:rsidR="00455F6E" w:rsidRPr="00455F6E">
        <w:rPr>
          <w:rFonts w:ascii="Arial Narrow" w:hAnsi="Arial Narrow"/>
          <w:sz w:val="22"/>
          <w:szCs w:val="22"/>
        </w:rPr>
        <w:t>ka vizualizācijas šobrīd vēl nav pieejamas, jo darbs pie</w:t>
      </w:r>
      <w:r w:rsidR="008D342A">
        <w:rPr>
          <w:rFonts w:ascii="Arial Narrow" w:hAnsi="Arial Narrow"/>
          <w:sz w:val="22"/>
          <w:szCs w:val="22"/>
        </w:rPr>
        <w:t xml:space="preserve"> dizaina</w:t>
      </w:r>
      <w:r w:rsidR="00455F6E" w:rsidRPr="00455F6E">
        <w:rPr>
          <w:rFonts w:ascii="Arial Narrow" w:hAnsi="Arial Narrow"/>
          <w:sz w:val="22"/>
          <w:szCs w:val="22"/>
        </w:rPr>
        <w:t xml:space="preserve"> detaļām turpinās, taču teritorijā plānots integrēt i</w:t>
      </w:r>
      <w:r w:rsidR="00455F6E">
        <w:rPr>
          <w:rFonts w:ascii="Arial Narrow" w:hAnsi="Arial Narrow"/>
          <w:sz w:val="22"/>
          <w:szCs w:val="22"/>
        </w:rPr>
        <w:t>ndustriālā mantojuma elementus.</w:t>
      </w:r>
      <w:r w:rsidR="00551156">
        <w:rPr>
          <w:rFonts w:ascii="Arial Narrow" w:hAnsi="Arial Narrow"/>
          <w:sz w:val="22"/>
          <w:szCs w:val="22"/>
        </w:rPr>
        <w:t xml:space="preserve"> </w:t>
      </w:r>
      <w:r w:rsidR="00551156">
        <w:rPr>
          <w:rFonts w:ascii="Arial Narrow" w:hAnsi="Arial Narrow"/>
          <w:sz w:val="22"/>
          <w:szCs w:val="22"/>
        </w:rPr>
        <w:lastRenderedPageBreak/>
        <w:t xml:space="preserve">Demonstrē shēmu ar pilsētas telpu secīgumu iekrāsojot urbāno un zaļo </w:t>
      </w:r>
      <w:r w:rsidR="00D720B8">
        <w:rPr>
          <w:rFonts w:ascii="Arial Narrow" w:hAnsi="Arial Narrow"/>
          <w:sz w:val="22"/>
          <w:szCs w:val="22"/>
        </w:rPr>
        <w:t xml:space="preserve">un industriālo </w:t>
      </w:r>
      <w:r w:rsidR="00551156">
        <w:rPr>
          <w:rFonts w:ascii="Arial Narrow" w:hAnsi="Arial Narrow"/>
          <w:sz w:val="22"/>
          <w:szCs w:val="22"/>
        </w:rPr>
        <w:t>vidi</w:t>
      </w:r>
      <w:r w:rsidR="00035707">
        <w:rPr>
          <w:rFonts w:ascii="Arial Narrow" w:hAnsi="Arial Narrow"/>
          <w:sz w:val="22"/>
          <w:szCs w:val="22"/>
        </w:rPr>
        <w:t>, iezīmē svarīgos savienojumus.</w:t>
      </w:r>
      <w:r w:rsidR="00455F6E">
        <w:rPr>
          <w:rFonts w:ascii="Arial Narrow" w:hAnsi="Arial Narrow"/>
          <w:sz w:val="22"/>
          <w:szCs w:val="22"/>
        </w:rPr>
        <w:t xml:space="preserve"> </w:t>
      </w:r>
      <w:r w:rsidR="00AD243B">
        <w:rPr>
          <w:rFonts w:ascii="Arial Narrow" w:hAnsi="Arial Narrow"/>
          <w:sz w:val="22"/>
          <w:szCs w:val="22"/>
        </w:rPr>
        <w:t xml:space="preserve">Izklāsta, ka pēc </w:t>
      </w:r>
      <w:r w:rsidR="00035707">
        <w:rPr>
          <w:rFonts w:ascii="Arial Narrow" w:hAnsi="Arial Narrow"/>
          <w:sz w:val="22"/>
          <w:szCs w:val="22"/>
        </w:rPr>
        <w:t xml:space="preserve">funkcionālās </w:t>
      </w:r>
      <w:r w:rsidR="00AD243B">
        <w:rPr>
          <w:rFonts w:ascii="Arial Narrow" w:hAnsi="Arial Narrow"/>
          <w:sz w:val="22"/>
          <w:szCs w:val="22"/>
        </w:rPr>
        <w:t>programmas</w:t>
      </w:r>
      <w:r w:rsidR="00035707">
        <w:rPr>
          <w:rFonts w:ascii="Arial Narrow" w:hAnsi="Arial Narrow"/>
          <w:sz w:val="22"/>
          <w:szCs w:val="22"/>
        </w:rPr>
        <w:t xml:space="preserve"> pirmajā kārtā</w:t>
      </w:r>
      <w:r w:rsidR="00455F6E" w:rsidRPr="00455F6E">
        <w:rPr>
          <w:rFonts w:ascii="Arial Narrow" w:hAnsi="Arial Narrow"/>
          <w:sz w:val="22"/>
          <w:szCs w:val="22"/>
        </w:rPr>
        <w:t xml:space="preserve"> 70% apbūves paredzēta dzīvojamo ēku funkcijai, papildus iecerēt</w:t>
      </w:r>
      <w:r w:rsidR="00AD243B">
        <w:rPr>
          <w:rFonts w:ascii="Arial Narrow" w:hAnsi="Arial Narrow"/>
          <w:sz w:val="22"/>
          <w:szCs w:val="22"/>
        </w:rPr>
        <w:t>as arī sabiedriskās funkcijas, starp tām</w:t>
      </w:r>
      <w:r w:rsidR="00455F6E" w:rsidRPr="00455F6E">
        <w:rPr>
          <w:rFonts w:ascii="Arial Narrow" w:hAnsi="Arial Narrow"/>
          <w:sz w:val="22"/>
          <w:szCs w:val="22"/>
        </w:rPr>
        <w:t xml:space="preserve"> izglītības iestādes, viesnīcas, pakalpojumi un biroji</w:t>
      </w:r>
      <w:r w:rsidR="00035707">
        <w:rPr>
          <w:rFonts w:ascii="Arial Narrow" w:hAnsi="Arial Narrow"/>
          <w:sz w:val="22"/>
          <w:szCs w:val="22"/>
        </w:rPr>
        <w:t>, mobilitātes māja</w:t>
      </w:r>
      <w:r w:rsidR="00455F6E" w:rsidRPr="00455F6E">
        <w:rPr>
          <w:rFonts w:ascii="Arial Narrow" w:hAnsi="Arial Narrow"/>
          <w:sz w:val="22"/>
          <w:szCs w:val="22"/>
        </w:rPr>
        <w:t xml:space="preserve">. </w:t>
      </w:r>
      <w:r w:rsidR="006D2DDA">
        <w:rPr>
          <w:rFonts w:ascii="Arial Narrow" w:hAnsi="Arial Narrow"/>
          <w:sz w:val="22"/>
          <w:szCs w:val="22"/>
        </w:rPr>
        <w:t>Projekta pirmā kārta</w:t>
      </w:r>
      <w:r w:rsidR="00455F6E" w:rsidRPr="00455F6E">
        <w:rPr>
          <w:rFonts w:ascii="Arial Narrow" w:hAnsi="Arial Narrow"/>
          <w:sz w:val="22"/>
          <w:szCs w:val="22"/>
        </w:rPr>
        <w:t xml:space="preserve"> kalpos kā “enkura punk</w:t>
      </w:r>
      <w:r w:rsidR="00455F6E">
        <w:rPr>
          <w:rFonts w:ascii="Arial Narrow" w:hAnsi="Arial Narrow"/>
          <w:sz w:val="22"/>
          <w:szCs w:val="22"/>
        </w:rPr>
        <w:t>ts” ar</w:t>
      </w:r>
      <w:r w:rsidR="00A7631B">
        <w:rPr>
          <w:rFonts w:ascii="Arial Narrow" w:hAnsi="Arial Narrow"/>
          <w:sz w:val="22"/>
          <w:szCs w:val="22"/>
        </w:rPr>
        <w:t xml:space="preserve"> vērtīgajām ēkām un jaunu</w:t>
      </w:r>
      <w:r w:rsidR="00455F6E">
        <w:rPr>
          <w:rFonts w:ascii="Arial Narrow" w:hAnsi="Arial Narrow"/>
          <w:sz w:val="22"/>
          <w:szCs w:val="22"/>
        </w:rPr>
        <w:t xml:space="preserve"> dzīvojamo apbūvi </w:t>
      </w:r>
      <w:r w:rsidR="00AE20BF">
        <w:rPr>
          <w:rFonts w:ascii="Arial Narrow" w:hAnsi="Arial Narrow"/>
          <w:sz w:val="22"/>
          <w:szCs w:val="22"/>
        </w:rPr>
        <w:t xml:space="preserve">teritorijas </w:t>
      </w:r>
      <w:r w:rsidR="00455F6E">
        <w:rPr>
          <w:rFonts w:ascii="Arial Narrow" w:hAnsi="Arial Narrow"/>
          <w:sz w:val="22"/>
          <w:szCs w:val="22"/>
        </w:rPr>
        <w:t xml:space="preserve">centrā. </w:t>
      </w:r>
      <w:r w:rsidR="00AE20BF">
        <w:rPr>
          <w:rFonts w:ascii="Arial Narrow" w:hAnsi="Arial Narrow"/>
          <w:sz w:val="22"/>
          <w:szCs w:val="22"/>
        </w:rPr>
        <w:t>Turpina ar</w:t>
      </w:r>
      <w:r w:rsidR="00455F6E" w:rsidRPr="00455F6E">
        <w:rPr>
          <w:rFonts w:ascii="Arial Narrow" w:hAnsi="Arial Narrow"/>
          <w:sz w:val="22"/>
          <w:szCs w:val="22"/>
        </w:rPr>
        <w:t xml:space="preserve"> ie</w:t>
      </w:r>
      <w:r w:rsidR="00AE20BF">
        <w:rPr>
          <w:rFonts w:ascii="Arial Narrow" w:hAnsi="Arial Narrow"/>
          <w:sz w:val="22"/>
          <w:szCs w:val="22"/>
        </w:rPr>
        <w:t>lu tīkla pieslēguma iespējamību analīzi.</w:t>
      </w:r>
      <w:r w:rsidR="00455F6E" w:rsidRPr="00455F6E">
        <w:rPr>
          <w:rFonts w:ascii="Arial Narrow" w:hAnsi="Arial Narrow"/>
          <w:sz w:val="22"/>
          <w:szCs w:val="22"/>
        </w:rPr>
        <w:t xml:space="preserve"> Pašreiz izstrādāti trīs savienojumu varianti, kas paredz infrastruktūras integrēšanu ar Rīgas ielu tīklu</w:t>
      </w:r>
      <w:r w:rsidR="007E4297">
        <w:rPr>
          <w:rFonts w:ascii="Arial Narrow" w:hAnsi="Arial Narrow"/>
          <w:sz w:val="22"/>
          <w:szCs w:val="22"/>
        </w:rPr>
        <w:t>, pašlaik esot redzama 1. fāze</w:t>
      </w:r>
      <w:r w:rsidR="00455F6E" w:rsidRPr="00455F6E">
        <w:rPr>
          <w:rFonts w:ascii="Arial Narrow" w:hAnsi="Arial Narrow"/>
          <w:sz w:val="22"/>
          <w:szCs w:val="22"/>
        </w:rPr>
        <w:t xml:space="preserve">. </w:t>
      </w:r>
      <w:r w:rsidR="00AE20BF">
        <w:rPr>
          <w:rFonts w:ascii="Arial Narrow" w:hAnsi="Arial Narrow"/>
          <w:sz w:val="22"/>
          <w:szCs w:val="22"/>
        </w:rPr>
        <w:t>Kā</w:t>
      </w:r>
      <w:r w:rsidR="00455F6E" w:rsidRPr="00455F6E">
        <w:rPr>
          <w:rFonts w:ascii="Arial Narrow" w:hAnsi="Arial Narrow"/>
          <w:sz w:val="22"/>
          <w:szCs w:val="22"/>
        </w:rPr>
        <w:t xml:space="preserve"> </w:t>
      </w:r>
      <w:r w:rsidR="00AE20BF">
        <w:rPr>
          <w:rFonts w:ascii="Arial Narrow" w:hAnsi="Arial Narrow"/>
          <w:sz w:val="22"/>
          <w:szCs w:val="22"/>
        </w:rPr>
        <w:t>potenciālos risinājumus min pieslēgumu</w:t>
      </w:r>
      <w:r w:rsidR="00455F6E" w:rsidRPr="00455F6E">
        <w:rPr>
          <w:rFonts w:ascii="Arial Narrow" w:hAnsi="Arial Narrow"/>
          <w:sz w:val="22"/>
          <w:szCs w:val="22"/>
        </w:rPr>
        <w:t xml:space="preserve"> Pētersalas un Eksporta ielas krustojumam, iespējamās izmaiņas Katrīnas ielas savienojumā</w:t>
      </w:r>
      <w:r w:rsidR="00A7631B">
        <w:rPr>
          <w:rFonts w:ascii="Arial Narrow" w:hAnsi="Arial Narrow"/>
          <w:sz w:val="22"/>
          <w:szCs w:val="22"/>
        </w:rPr>
        <w:t xml:space="preserve"> pret esošo detālplānojumu</w:t>
      </w:r>
      <w:r w:rsidR="00455F6E" w:rsidRPr="00455F6E">
        <w:rPr>
          <w:rFonts w:ascii="Arial Narrow" w:hAnsi="Arial Narrow"/>
          <w:sz w:val="22"/>
          <w:szCs w:val="22"/>
        </w:rPr>
        <w:t>, kā</w:t>
      </w:r>
      <w:r w:rsidR="00A7631B">
        <w:rPr>
          <w:rFonts w:ascii="Arial Narrow" w:hAnsi="Arial Narrow"/>
          <w:sz w:val="22"/>
          <w:szCs w:val="22"/>
        </w:rPr>
        <w:t xml:space="preserve"> arī</w:t>
      </w:r>
      <w:r w:rsidR="00455F6E" w:rsidRPr="00455F6E">
        <w:rPr>
          <w:rFonts w:ascii="Arial Narrow" w:hAnsi="Arial Narrow"/>
          <w:sz w:val="22"/>
          <w:szCs w:val="22"/>
        </w:rPr>
        <w:t xml:space="preserve"> </w:t>
      </w:r>
      <w:r w:rsidR="00AE20BF">
        <w:rPr>
          <w:rFonts w:ascii="Arial Narrow" w:hAnsi="Arial Narrow"/>
          <w:sz w:val="22"/>
          <w:szCs w:val="22"/>
        </w:rPr>
        <w:t>pauž</w:t>
      </w:r>
      <w:r w:rsidR="00455F6E" w:rsidRPr="00455F6E">
        <w:rPr>
          <w:rFonts w:ascii="Arial Narrow" w:hAnsi="Arial Narrow"/>
          <w:sz w:val="22"/>
          <w:szCs w:val="22"/>
        </w:rPr>
        <w:t>, ka Hanzas ielas pieslēgums šobrīd vēl atrodas izskatīšanas stadijā.</w:t>
      </w:r>
      <w:r w:rsidR="00AE20BF">
        <w:rPr>
          <w:rFonts w:ascii="Arial Narrow" w:hAnsi="Arial Narrow"/>
          <w:sz w:val="22"/>
          <w:szCs w:val="22"/>
        </w:rPr>
        <w:t xml:space="preserve"> </w:t>
      </w:r>
      <w:r w:rsidR="00A7631B">
        <w:rPr>
          <w:rFonts w:ascii="Arial Narrow" w:hAnsi="Arial Narrow"/>
          <w:sz w:val="22"/>
          <w:szCs w:val="22"/>
        </w:rPr>
        <w:t>T</w:t>
      </w:r>
      <w:r w:rsidR="00AE20BF" w:rsidRPr="00AE20BF">
        <w:rPr>
          <w:rFonts w:ascii="Arial Narrow" w:hAnsi="Arial Narrow"/>
          <w:sz w:val="22"/>
          <w:szCs w:val="22"/>
        </w:rPr>
        <w:t>urpina ar skaidrojumu par teritorijas transporta pieslēgumiem un mobilitātes risinājumiem</w:t>
      </w:r>
      <w:r w:rsidR="00A7631B">
        <w:rPr>
          <w:rFonts w:ascii="Arial Narrow" w:hAnsi="Arial Narrow"/>
          <w:sz w:val="22"/>
          <w:szCs w:val="22"/>
        </w:rPr>
        <w:t xml:space="preserve"> pirmās kārtas fāzē</w:t>
      </w:r>
      <w:r w:rsidR="00AE20BF" w:rsidRPr="00AE20BF">
        <w:rPr>
          <w:rFonts w:ascii="Arial Narrow" w:hAnsi="Arial Narrow"/>
          <w:sz w:val="22"/>
          <w:szCs w:val="22"/>
        </w:rPr>
        <w:t>. Pirmajā attīstības fāzē plānots izmantot jau esošās pilsētas ielas, lai nodroš</w:t>
      </w:r>
      <w:r w:rsidR="00AE20BF">
        <w:rPr>
          <w:rFonts w:ascii="Arial Narrow" w:hAnsi="Arial Narrow"/>
          <w:sz w:val="22"/>
          <w:szCs w:val="22"/>
        </w:rPr>
        <w:t>inātu teritorijas pieslēgumu un</w:t>
      </w:r>
      <w:r w:rsidR="00AE20BF" w:rsidRPr="00AE20BF">
        <w:rPr>
          <w:rFonts w:ascii="Arial Narrow" w:hAnsi="Arial Narrow"/>
          <w:sz w:val="22"/>
          <w:szCs w:val="22"/>
        </w:rPr>
        <w:t xml:space="preserve"> veidot jaunu Pētersalas ielas pagarinājuma savienojumu. Nākamajās attīstības fāzēs paredzēti trīs vēlamie pieslēgumi pilsētas ielu tīklam. Uzsver, ka transportlīdzekļu kustība teritorijā plānota lēna, ielu konfigurācija paredzēta ar nelieliem līkumiem, lai mazinātu braukšanas ātrumu. Pievēršas gājēju u</w:t>
      </w:r>
      <w:r w:rsidR="00676ACC">
        <w:rPr>
          <w:rFonts w:ascii="Arial Narrow" w:hAnsi="Arial Narrow"/>
          <w:sz w:val="22"/>
          <w:szCs w:val="22"/>
        </w:rPr>
        <w:t>n sabiedriskā transporta tīklam, skaidrojot kas jau ir, bet kas vēl jāplāno.</w:t>
      </w:r>
      <w:r w:rsidR="00AE20BF" w:rsidRPr="00AE20BF">
        <w:rPr>
          <w:rFonts w:ascii="Arial Narrow" w:hAnsi="Arial Narrow"/>
          <w:sz w:val="22"/>
          <w:szCs w:val="22"/>
        </w:rPr>
        <w:t xml:space="preserve"> Galvenā gājēju </w:t>
      </w:r>
      <w:r w:rsidR="007E4297">
        <w:rPr>
          <w:rFonts w:ascii="Arial Narrow" w:hAnsi="Arial Narrow"/>
          <w:sz w:val="22"/>
          <w:szCs w:val="22"/>
        </w:rPr>
        <w:t>iela</w:t>
      </w:r>
      <w:r w:rsidR="00AE20BF" w:rsidRPr="00AE20BF">
        <w:rPr>
          <w:rFonts w:ascii="Arial Narrow" w:hAnsi="Arial Narrow"/>
          <w:sz w:val="22"/>
          <w:szCs w:val="22"/>
        </w:rPr>
        <w:t xml:space="preserve"> plānota gar spēkstaciju. Tiek iecerēta arī mobilitātes māja, kas daļēji atslogos nepieciešamību pēc autostāvvietām pazemē,</w:t>
      </w:r>
      <w:r w:rsidR="00D41B8D">
        <w:rPr>
          <w:rFonts w:ascii="Arial Narrow" w:hAnsi="Arial Narrow"/>
          <w:sz w:val="22"/>
          <w:szCs w:val="22"/>
        </w:rPr>
        <w:t xml:space="preserve"> vai pirmajos stāvos.</w:t>
      </w:r>
      <w:r w:rsidR="00AE20BF" w:rsidRPr="00AE20BF">
        <w:rPr>
          <w:rFonts w:ascii="Arial Narrow" w:hAnsi="Arial Narrow"/>
          <w:sz w:val="22"/>
          <w:szCs w:val="22"/>
        </w:rPr>
        <w:t xml:space="preserve"> Tā būtu daļa no centralizētas infrastruktūras s</w:t>
      </w:r>
      <w:r w:rsidR="00AE20BF">
        <w:rPr>
          <w:rFonts w:ascii="Arial Narrow" w:hAnsi="Arial Narrow"/>
          <w:sz w:val="22"/>
          <w:szCs w:val="22"/>
        </w:rPr>
        <w:t>istēmas un vienlaikus vietzīme. N</w:t>
      </w:r>
      <w:r w:rsidR="00AE20BF" w:rsidRPr="00AE20BF">
        <w:rPr>
          <w:rFonts w:ascii="Arial Narrow" w:hAnsi="Arial Narrow"/>
          <w:sz w:val="22"/>
          <w:szCs w:val="22"/>
        </w:rPr>
        <w:t xml:space="preserve">orāda, ka spēkā esošais detālplānojums nosaka augstu </w:t>
      </w:r>
      <w:r w:rsidR="00AE20BF">
        <w:rPr>
          <w:rFonts w:ascii="Arial Narrow" w:hAnsi="Arial Narrow"/>
          <w:sz w:val="22"/>
          <w:szCs w:val="22"/>
        </w:rPr>
        <w:t>autonovietņu skaitu</w:t>
      </w:r>
      <w:r w:rsidR="00AE20BF" w:rsidRPr="00AE20BF">
        <w:rPr>
          <w:rFonts w:ascii="Arial Narrow" w:hAnsi="Arial Narrow"/>
          <w:sz w:val="22"/>
          <w:szCs w:val="22"/>
        </w:rPr>
        <w:t xml:space="preserve">, kas </w:t>
      </w:r>
      <w:r w:rsidR="00AE20BF">
        <w:rPr>
          <w:rFonts w:ascii="Arial Narrow" w:hAnsi="Arial Narrow"/>
          <w:sz w:val="22"/>
          <w:szCs w:val="22"/>
        </w:rPr>
        <w:t>nesaskan</w:t>
      </w:r>
      <w:r w:rsidR="00AE20BF" w:rsidRPr="00AE20BF">
        <w:rPr>
          <w:rFonts w:ascii="Arial Narrow" w:hAnsi="Arial Narrow"/>
          <w:sz w:val="22"/>
          <w:szCs w:val="22"/>
        </w:rPr>
        <w:t xml:space="preserve"> ar pašreizējo </w:t>
      </w:r>
      <w:r w:rsidR="006F14F9">
        <w:rPr>
          <w:rFonts w:ascii="Arial Narrow" w:hAnsi="Arial Narrow"/>
          <w:sz w:val="22"/>
          <w:szCs w:val="22"/>
        </w:rPr>
        <w:t xml:space="preserve">pilsētas </w:t>
      </w:r>
      <w:r w:rsidR="00AE20BF" w:rsidRPr="00AE20BF">
        <w:rPr>
          <w:rFonts w:ascii="Arial Narrow" w:hAnsi="Arial Narrow"/>
          <w:sz w:val="22"/>
          <w:szCs w:val="22"/>
        </w:rPr>
        <w:t>mobilitātes redzējumu – cer</w:t>
      </w:r>
      <w:r w:rsidR="00AE20BF">
        <w:rPr>
          <w:rFonts w:ascii="Arial Narrow" w:hAnsi="Arial Narrow"/>
          <w:sz w:val="22"/>
          <w:szCs w:val="22"/>
        </w:rPr>
        <w:t xml:space="preserve">, ka </w:t>
      </w:r>
      <w:r w:rsidR="00AE20BF" w:rsidRPr="00AE20BF">
        <w:rPr>
          <w:rFonts w:ascii="Arial Narrow" w:hAnsi="Arial Narrow"/>
          <w:sz w:val="22"/>
          <w:szCs w:val="22"/>
        </w:rPr>
        <w:t xml:space="preserve">nosacījumu izdosies pielāgot jaunākām plānošanas tendencēm. </w:t>
      </w:r>
      <w:r w:rsidR="00AE20BF">
        <w:rPr>
          <w:rFonts w:ascii="Arial Narrow" w:hAnsi="Arial Narrow"/>
          <w:sz w:val="22"/>
          <w:szCs w:val="22"/>
        </w:rPr>
        <w:t>P</w:t>
      </w:r>
      <w:r w:rsidR="00AE20BF" w:rsidRPr="00AE20BF">
        <w:rPr>
          <w:rFonts w:ascii="Arial Narrow" w:hAnsi="Arial Narrow"/>
          <w:sz w:val="22"/>
          <w:szCs w:val="22"/>
        </w:rPr>
        <w:t xml:space="preserve">aralēli </w:t>
      </w:r>
      <w:r w:rsidR="00AE20BF">
        <w:rPr>
          <w:rFonts w:ascii="Arial Narrow" w:hAnsi="Arial Narrow"/>
          <w:sz w:val="22"/>
          <w:szCs w:val="22"/>
        </w:rPr>
        <w:t xml:space="preserve">pašlaik </w:t>
      </w:r>
      <w:r w:rsidR="00D41B8D">
        <w:rPr>
          <w:rFonts w:ascii="Arial Narrow" w:hAnsi="Arial Narrow"/>
          <w:sz w:val="22"/>
          <w:szCs w:val="22"/>
        </w:rPr>
        <w:t xml:space="preserve">notiek daudz dažādi procesi un atklājumi, </w:t>
      </w:r>
      <w:r w:rsidR="00AE20BF" w:rsidRPr="00AE20BF">
        <w:rPr>
          <w:rFonts w:ascii="Arial Narrow" w:hAnsi="Arial Narrow"/>
          <w:sz w:val="22"/>
          <w:szCs w:val="22"/>
        </w:rPr>
        <w:t xml:space="preserve">tiek veikta arī esošo projektu integrācija, pārskatīšana un precizēšana. Uzsver, ka vīzijas </w:t>
      </w:r>
      <w:r w:rsidR="00AE20BF">
        <w:rPr>
          <w:rFonts w:ascii="Arial Narrow" w:hAnsi="Arial Narrow"/>
          <w:sz w:val="22"/>
          <w:szCs w:val="22"/>
        </w:rPr>
        <w:t>attīs</w:t>
      </w:r>
      <w:r w:rsidR="00D41B8D">
        <w:rPr>
          <w:rFonts w:ascii="Arial Narrow" w:hAnsi="Arial Narrow"/>
          <w:sz w:val="22"/>
          <w:szCs w:val="22"/>
        </w:rPr>
        <w:t>tība ir dinamisks process,</w:t>
      </w:r>
      <w:r w:rsidR="00AE20BF">
        <w:rPr>
          <w:rFonts w:ascii="Arial Narrow" w:hAnsi="Arial Narrow"/>
          <w:sz w:val="22"/>
          <w:szCs w:val="22"/>
        </w:rPr>
        <w:t xml:space="preserve"> tāpēc daudzu de</w:t>
      </w:r>
      <w:r w:rsidR="00E130A1">
        <w:rPr>
          <w:rFonts w:ascii="Arial Narrow" w:hAnsi="Arial Narrow"/>
          <w:sz w:val="22"/>
          <w:szCs w:val="22"/>
        </w:rPr>
        <w:t>taļu kopainā vēl trūkst. D</w:t>
      </w:r>
      <w:r w:rsidR="00AE20BF">
        <w:rPr>
          <w:rFonts w:ascii="Arial Narrow" w:hAnsi="Arial Narrow"/>
          <w:sz w:val="22"/>
          <w:szCs w:val="22"/>
        </w:rPr>
        <w:t>etalizētāk pieiets teritorijai, kurā cer drīzumā rīkot konkursu, izceļ</w:t>
      </w:r>
      <w:r w:rsidR="00AE20BF" w:rsidRPr="00AE20BF">
        <w:rPr>
          <w:rFonts w:ascii="Arial Narrow" w:hAnsi="Arial Narrow"/>
          <w:sz w:val="22"/>
          <w:szCs w:val="22"/>
        </w:rPr>
        <w:t xml:space="preserve">, ka atļautais </w:t>
      </w:r>
      <w:r w:rsidR="00AE20BF">
        <w:rPr>
          <w:rFonts w:ascii="Arial Narrow" w:hAnsi="Arial Narrow"/>
          <w:sz w:val="22"/>
          <w:szCs w:val="22"/>
        </w:rPr>
        <w:t>augstuma akcents ir līdz 32 m</w:t>
      </w:r>
      <w:r w:rsidR="00E130A1">
        <w:rPr>
          <w:rFonts w:ascii="Arial Narrow" w:hAnsi="Arial Narrow"/>
          <w:sz w:val="22"/>
          <w:szCs w:val="22"/>
        </w:rPr>
        <w:t>. Ilustrējot dinamisko procesu, iezīmē plānā daļu, kur redzami dzīvojamie pagalmi. D</w:t>
      </w:r>
      <w:r w:rsidR="00AE20BF">
        <w:rPr>
          <w:rFonts w:ascii="Arial Narrow" w:hAnsi="Arial Narrow"/>
          <w:sz w:val="22"/>
          <w:szCs w:val="22"/>
        </w:rPr>
        <w:t>alās, ka d</w:t>
      </w:r>
      <w:r w:rsidR="00AE20BF" w:rsidRPr="00AE20BF">
        <w:rPr>
          <w:rFonts w:ascii="Arial Narrow" w:hAnsi="Arial Narrow"/>
          <w:sz w:val="22"/>
          <w:szCs w:val="22"/>
        </w:rPr>
        <w:t>etali</w:t>
      </w:r>
      <w:r w:rsidR="00E130A1">
        <w:rPr>
          <w:rFonts w:ascii="Arial Narrow" w:hAnsi="Arial Narrow"/>
          <w:sz w:val="22"/>
          <w:szCs w:val="22"/>
        </w:rPr>
        <w:t>zētākā attīstības redakcijā, teritorijas daļa</w:t>
      </w:r>
      <w:r w:rsidR="00AE20BF" w:rsidRPr="00AE20BF">
        <w:rPr>
          <w:rFonts w:ascii="Arial Narrow" w:hAnsi="Arial Narrow"/>
          <w:sz w:val="22"/>
          <w:szCs w:val="22"/>
        </w:rPr>
        <w:t xml:space="preserve"> izstrādāta pirms aptuveni trīs nedēļām,</w:t>
      </w:r>
      <w:r w:rsidR="00E130A1">
        <w:rPr>
          <w:rFonts w:ascii="Arial Narrow" w:hAnsi="Arial Narrow"/>
          <w:sz w:val="22"/>
          <w:szCs w:val="22"/>
        </w:rPr>
        <w:t xml:space="preserve"> taču</w:t>
      </w:r>
      <w:r w:rsidR="00AE20BF" w:rsidRPr="00AE20BF">
        <w:rPr>
          <w:rFonts w:ascii="Arial Narrow" w:hAnsi="Arial Narrow"/>
          <w:sz w:val="22"/>
          <w:szCs w:val="22"/>
        </w:rPr>
        <w:t xml:space="preserve"> pēc pasūtītāja iniciatīvas </w:t>
      </w:r>
      <w:r w:rsidR="00E130A1">
        <w:rPr>
          <w:rFonts w:ascii="Arial Narrow" w:hAnsi="Arial Narrow"/>
          <w:sz w:val="22"/>
          <w:szCs w:val="22"/>
        </w:rPr>
        <w:t xml:space="preserve">tiks </w:t>
      </w:r>
      <w:r w:rsidR="00AE20BF" w:rsidRPr="00AE20BF">
        <w:rPr>
          <w:rFonts w:ascii="Arial Narrow" w:hAnsi="Arial Narrow"/>
          <w:sz w:val="22"/>
          <w:szCs w:val="22"/>
        </w:rPr>
        <w:t>veikti grozījumi – palielināti pagalmi un pared</w:t>
      </w:r>
      <w:r w:rsidR="00E130A1">
        <w:rPr>
          <w:rFonts w:ascii="Arial Narrow" w:hAnsi="Arial Narrow"/>
          <w:sz w:val="22"/>
          <w:szCs w:val="22"/>
        </w:rPr>
        <w:t xml:space="preserve">zēta zaļāka un plašāka dzīvojamā </w:t>
      </w:r>
      <w:r w:rsidR="00AE20BF" w:rsidRPr="00AE20BF">
        <w:rPr>
          <w:rFonts w:ascii="Arial Narrow" w:hAnsi="Arial Narrow"/>
          <w:sz w:val="22"/>
          <w:szCs w:val="22"/>
        </w:rPr>
        <w:t>vide, pat ja tas nozīmē attei</w:t>
      </w:r>
      <w:r w:rsidR="00AE20BF">
        <w:rPr>
          <w:rFonts w:ascii="Arial Narrow" w:hAnsi="Arial Narrow"/>
          <w:sz w:val="22"/>
          <w:szCs w:val="22"/>
        </w:rPr>
        <w:t xml:space="preserve">kšanos no daļas apbūves apjoma. </w:t>
      </w:r>
      <w:r w:rsidR="00AE20BF" w:rsidRPr="00AE20BF">
        <w:rPr>
          <w:rFonts w:ascii="Arial Narrow" w:hAnsi="Arial Narrow"/>
          <w:sz w:val="22"/>
          <w:szCs w:val="22"/>
        </w:rPr>
        <w:t>Runājot par industriālā mantojuma integrāciju, norāda, ka pirmajā fāzē uzmanība vērsta uz šī mantojuma iekļaušanu publiskajā telpā un ainaviskajos risinājumos. Atzīst, ka tas ir izaicinoši, ņemot vērā detālplānojuma prasības attiecībā uz</w:t>
      </w:r>
      <w:r w:rsidR="006909E9">
        <w:rPr>
          <w:rFonts w:ascii="Arial Narrow" w:hAnsi="Arial Narrow"/>
          <w:sz w:val="22"/>
          <w:szCs w:val="22"/>
        </w:rPr>
        <w:t xml:space="preserve"> konkrētās</w:t>
      </w:r>
      <w:r w:rsidR="00AE20BF" w:rsidRPr="00AE20BF">
        <w:rPr>
          <w:rFonts w:ascii="Arial Narrow" w:hAnsi="Arial Narrow"/>
          <w:sz w:val="22"/>
          <w:szCs w:val="22"/>
        </w:rPr>
        <w:t xml:space="preserve"> teritorijas</w:t>
      </w:r>
      <w:r w:rsidR="006909E9">
        <w:rPr>
          <w:rFonts w:ascii="Arial Narrow" w:hAnsi="Arial Narrow"/>
          <w:sz w:val="22"/>
          <w:szCs w:val="22"/>
        </w:rPr>
        <w:t xml:space="preserve"> daļas blīvu</w:t>
      </w:r>
      <w:r w:rsidR="00AE20BF" w:rsidRPr="00AE20BF">
        <w:rPr>
          <w:rFonts w:ascii="Arial Narrow" w:hAnsi="Arial Narrow"/>
          <w:sz w:val="22"/>
          <w:szCs w:val="22"/>
        </w:rPr>
        <w:t xml:space="preserve"> apzaļumošanu. Šobrīd tiek meklēts līdzsvars starp urbāno</w:t>
      </w:r>
      <w:r w:rsidR="00AE20BF">
        <w:rPr>
          <w:rFonts w:ascii="Arial Narrow" w:hAnsi="Arial Narrow"/>
          <w:sz w:val="22"/>
          <w:szCs w:val="22"/>
        </w:rPr>
        <w:t xml:space="preserve"> vidi</w:t>
      </w:r>
      <w:r w:rsidR="009359C0">
        <w:rPr>
          <w:rFonts w:ascii="Arial Narrow" w:hAnsi="Arial Narrow"/>
          <w:sz w:val="22"/>
          <w:szCs w:val="22"/>
        </w:rPr>
        <w:t>, industriāliem elementiem</w:t>
      </w:r>
      <w:r w:rsidR="00AE20BF">
        <w:rPr>
          <w:rFonts w:ascii="Arial Narrow" w:hAnsi="Arial Narrow"/>
          <w:sz w:val="22"/>
          <w:szCs w:val="22"/>
        </w:rPr>
        <w:t xml:space="preserve"> un apzaļumošanas mērķiem. </w:t>
      </w:r>
      <w:r w:rsidR="00AE20BF" w:rsidRPr="00AE20BF">
        <w:rPr>
          <w:rFonts w:ascii="Arial Narrow" w:hAnsi="Arial Narrow"/>
          <w:sz w:val="22"/>
          <w:szCs w:val="22"/>
        </w:rPr>
        <w:t>Noslēgumā informē, ka ti</w:t>
      </w:r>
      <w:r w:rsidR="009359C0">
        <w:rPr>
          <w:rFonts w:ascii="Arial Narrow" w:hAnsi="Arial Narrow"/>
          <w:sz w:val="22"/>
          <w:szCs w:val="22"/>
        </w:rPr>
        <w:t>ek detalizēti pētītas</w:t>
      </w:r>
      <w:r w:rsidR="00AE20BF" w:rsidRPr="00AE20BF">
        <w:rPr>
          <w:rFonts w:ascii="Arial Narrow" w:hAnsi="Arial Narrow"/>
          <w:sz w:val="22"/>
          <w:szCs w:val="22"/>
        </w:rPr>
        <w:t xml:space="preserve"> arī Daugavas</w:t>
      </w:r>
      <w:r w:rsidR="009359C0">
        <w:rPr>
          <w:rFonts w:ascii="Arial Narrow" w:hAnsi="Arial Narrow"/>
          <w:sz w:val="22"/>
          <w:szCs w:val="22"/>
        </w:rPr>
        <w:t xml:space="preserve"> plūsmas,</w:t>
      </w:r>
      <w:r w:rsidR="00AE20BF" w:rsidRPr="00AE20BF">
        <w:rPr>
          <w:rFonts w:ascii="Arial Narrow" w:hAnsi="Arial Narrow"/>
          <w:sz w:val="22"/>
          <w:szCs w:val="22"/>
        </w:rPr>
        <w:t xml:space="preserve"> izvērtējot ūdens kustības intensitāti, ledus režīmu un iespējamos krasta konst</w:t>
      </w:r>
      <w:r w:rsidR="00836995">
        <w:rPr>
          <w:rFonts w:ascii="Arial Narrow" w:hAnsi="Arial Narrow"/>
          <w:sz w:val="22"/>
          <w:szCs w:val="22"/>
        </w:rPr>
        <w:t>rukciju risinājumus. Daļa esošo</w:t>
      </w:r>
      <w:r w:rsidR="00AE20BF" w:rsidRPr="00AE20BF">
        <w:rPr>
          <w:rFonts w:ascii="Arial Narrow" w:hAnsi="Arial Narrow"/>
          <w:sz w:val="22"/>
          <w:szCs w:val="22"/>
        </w:rPr>
        <w:t xml:space="preserve"> </w:t>
      </w:r>
      <w:r w:rsidR="00836995">
        <w:rPr>
          <w:rFonts w:ascii="Arial Narrow" w:hAnsi="Arial Narrow"/>
          <w:sz w:val="22"/>
          <w:szCs w:val="22"/>
        </w:rPr>
        <w:t>konstrukciju</w:t>
      </w:r>
      <w:r w:rsidR="00AE20BF" w:rsidRPr="00AE20BF">
        <w:rPr>
          <w:rFonts w:ascii="Arial Narrow" w:hAnsi="Arial Narrow"/>
          <w:sz w:val="22"/>
          <w:szCs w:val="22"/>
        </w:rPr>
        <w:t xml:space="preserve"> tiks saglabāta</w:t>
      </w:r>
      <w:r w:rsidR="00836995">
        <w:rPr>
          <w:rFonts w:ascii="Arial Narrow" w:hAnsi="Arial Narrow"/>
          <w:sz w:val="22"/>
          <w:szCs w:val="22"/>
        </w:rPr>
        <w:t>s</w:t>
      </w:r>
      <w:r w:rsidR="00AE20BF" w:rsidRPr="00AE20BF">
        <w:rPr>
          <w:rFonts w:ascii="Arial Narrow" w:hAnsi="Arial Narrow"/>
          <w:sz w:val="22"/>
          <w:szCs w:val="22"/>
        </w:rPr>
        <w:t>. Ar šo noslēdz ieskatu attīstības vīzijā</w:t>
      </w:r>
      <w:r w:rsidR="00836995">
        <w:rPr>
          <w:rFonts w:ascii="Arial Narrow" w:hAnsi="Arial Narrow"/>
          <w:sz w:val="22"/>
          <w:szCs w:val="22"/>
        </w:rPr>
        <w:t>, tik tālu, cik tā pašlaik ir</w:t>
      </w:r>
      <w:r w:rsidR="00AE20BF" w:rsidRPr="00AE20BF">
        <w:rPr>
          <w:rFonts w:ascii="Arial Narrow" w:hAnsi="Arial Narrow"/>
          <w:sz w:val="22"/>
          <w:szCs w:val="22"/>
        </w:rPr>
        <w:t>.</w:t>
      </w:r>
    </w:p>
    <w:p w14:paraId="32B9723B" w14:textId="67731D1B" w:rsidR="004049FD" w:rsidRDefault="00E130A1" w:rsidP="00E130A1">
      <w:pPr>
        <w:widowControl w:val="0"/>
        <w:tabs>
          <w:tab w:val="left" w:pos="6125"/>
        </w:tabs>
        <w:autoSpaceDE w:val="0"/>
        <w:autoSpaceDN w:val="0"/>
        <w:adjustRightInd w:val="0"/>
        <w:jc w:val="both"/>
        <w:rPr>
          <w:rFonts w:ascii="Arial Narrow" w:hAnsi="Arial Narrow"/>
          <w:sz w:val="22"/>
          <w:szCs w:val="22"/>
        </w:rPr>
      </w:pPr>
      <w:r>
        <w:rPr>
          <w:rFonts w:ascii="Arial Narrow" w:hAnsi="Arial Narrow"/>
          <w:sz w:val="22"/>
          <w:szCs w:val="22"/>
        </w:rPr>
        <w:tab/>
      </w:r>
    </w:p>
    <w:p w14:paraId="022662E1" w14:textId="35CE0540" w:rsidR="004049FD" w:rsidRDefault="0028059A"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aicina RVC SAP </w:t>
      </w:r>
      <w:r w:rsidR="004049FD">
        <w:rPr>
          <w:rFonts w:ascii="Arial Narrow" w:hAnsi="Arial Narrow"/>
          <w:sz w:val="22"/>
          <w:szCs w:val="22"/>
        </w:rPr>
        <w:t>uzdot jautājumus</w:t>
      </w:r>
      <w:r w:rsidR="00832387">
        <w:rPr>
          <w:rFonts w:ascii="Arial Narrow" w:hAnsi="Arial Narrow"/>
          <w:sz w:val="22"/>
          <w:szCs w:val="22"/>
        </w:rPr>
        <w:t xml:space="preserve"> par vīziju</w:t>
      </w:r>
      <w:r w:rsidR="004049FD">
        <w:rPr>
          <w:rFonts w:ascii="Arial Narrow" w:hAnsi="Arial Narrow"/>
          <w:sz w:val="22"/>
          <w:szCs w:val="22"/>
        </w:rPr>
        <w:t>.</w:t>
      </w:r>
    </w:p>
    <w:p w14:paraId="0E1885E9" w14:textId="3C4FAE25" w:rsidR="004049FD" w:rsidRDefault="004049FD" w:rsidP="005E3108">
      <w:pPr>
        <w:widowControl w:val="0"/>
        <w:autoSpaceDE w:val="0"/>
        <w:autoSpaceDN w:val="0"/>
        <w:adjustRightInd w:val="0"/>
        <w:jc w:val="both"/>
        <w:rPr>
          <w:rFonts w:ascii="Arial Narrow" w:hAnsi="Arial Narrow"/>
          <w:sz w:val="22"/>
          <w:szCs w:val="22"/>
        </w:rPr>
      </w:pPr>
    </w:p>
    <w:p w14:paraId="64607171" w14:textId="7BE8E58B" w:rsidR="004049FD" w:rsidRDefault="004049FD"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28059A" w:rsidRPr="0028059A">
        <w:rPr>
          <w:rFonts w:ascii="Arial Narrow" w:hAnsi="Arial Narrow"/>
          <w:sz w:val="22"/>
          <w:szCs w:val="22"/>
        </w:rPr>
        <w:t>interesējas par plāno</w:t>
      </w:r>
      <w:r w:rsidR="00816869">
        <w:rPr>
          <w:rFonts w:ascii="Arial Narrow" w:hAnsi="Arial Narrow"/>
          <w:sz w:val="22"/>
          <w:szCs w:val="22"/>
        </w:rPr>
        <w:t>to dzīvokļu skaitu, uzzinot</w:t>
      </w:r>
      <w:r w:rsidR="0028059A">
        <w:rPr>
          <w:rFonts w:ascii="Arial Narrow" w:hAnsi="Arial Narrow"/>
          <w:sz w:val="22"/>
          <w:szCs w:val="22"/>
        </w:rPr>
        <w:t xml:space="preserve">, ka </w:t>
      </w:r>
      <w:r w:rsidR="00816869">
        <w:rPr>
          <w:rFonts w:ascii="Arial Narrow" w:hAnsi="Arial Narrow"/>
          <w:sz w:val="22"/>
          <w:szCs w:val="22"/>
        </w:rPr>
        <w:t xml:space="preserve">aptuveni </w:t>
      </w:r>
      <w:r w:rsidR="0028059A" w:rsidRPr="0028059A">
        <w:rPr>
          <w:rFonts w:ascii="Arial Narrow" w:hAnsi="Arial Narrow"/>
          <w:sz w:val="22"/>
          <w:szCs w:val="22"/>
        </w:rPr>
        <w:t>6000 d</w:t>
      </w:r>
      <w:r w:rsidR="0028059A">
        <w:rPr>
          <w:rFonts w:ascii="Arial Narrow" w:hAnsi="Arial Narrow"/>
          <w:sz w:val="22"/>
          <w:szCs w:val="22"/>
        </w:rPr>
        <w:t>zīvokļu</w:t>
      </w:r>
      <w:r w:rsidR="00816869">
        <w:rPr>
          <w:rFonts w:ascii="Arial Narrow" w:hAnsi="Arial Narrow"/>
          <w:sz w:val="22"/>
          <w:szCs w:val="22"/>
        </w:rPr>
        <w:t>, pauž, ka tas</w:t>
      </w:r>
      <w:r w:rsidR="0028059A">
        <w:rPr>
          <w:rFonts w:ascii="Arial Narrow" w:hAnsi="Arial Narrow"/>
          <w:sz w:val="22"/>
          <w:szCs w:val="22"/>
        </w:rPr>
        <w:t xml:space="preserve"> ir ļoti liels skaits. Vaicā, kas</w:t>
      </w:r>
      <w:r w:rsidR="0028059A" w:rsidRPr="0028059A">
        <w:rPr>
          <w:rFonts w:ascii="Arial Narrow" w:hAnsi="Arial Narrow"/>
          <w:sz w:val="22"/>
          <w:szCs w:val="22"/>
        </w:rPr>
        <w:t xml:space="preserve"> būs to iemītnieki</w:t>
      </w:r>
      <w:r w:rsidR="0028059A">
        <w:rPr>
          <w:rFonts w:ascii="Arial Narrow" w:hAnsi="Arial Narrow"/>
          <w:sz w:val="22"/>
          <w:szCs w:val="22"/>
        </w:rPr>
        <w:t>.</w:t>
      </w:r>
    </w:p>
    <w:p w14:paraId="5E5094E7" w14:textId="14F2B666" w:rsidR="004049FD" w:rsidRDefault="004049FD" w:rsidP="005E3108">
      <w:pPr>
        <w:widowControl w:val="0"/>
        <w:autoSpaceDE w:val="0"/>
        <w:autoSpaceDN w:val="0"/>
        <w:adjustRightInd w:val="0"/>
        <w:jc w:val="both"/>
        <w:rPr>
          <w:rFonts w:ascii="Arial Narrow" w:hAnsi="Arial Narrow"/>
          <w:sz w:val="22"/>
          <w:szCs w:val="22"/>
        </w:rPr>
      </w:pPr>
    </w:p>
    <w:p w14:paraId="0C78B3FA" w14:textId="47721616" w:rsidR="0028059A" w:rsidRDefault="004049FD"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Smilga </w:t>
      </w:r>
      <w:r w:rsidR="0028059A">
        <w:rPr>
          <w:rFonts w:ascii="Arial Narrow" w:hAnsi="Arial Narrow"/>
          <w:sz w:val="22"/>
          <w:szCs w:val="22"/>
        </w:rPr>
        <w:t xml:space="preserve">cenšas mazināt bažas, </w:t>
      </w:r>
      <w:r w:rsidR="0028059A" w:rsidRPr="0028059A">
        <w:rPr>
          <w:rFonts w:ascii="Arial Narrow" w:hAnsi="Arial Narrow"/>
          <w:sz w:val="22"/>
          <w:szCs w:val="22"/>
        </w:rPr>
        <w:t>skaidro</w:t>
      </w:r>
      <w:r w:rsidR="0028059A">
        <w:rPr>
          <w:rFonts w:ascii="Arial Narrow" w:hAnsi="Arial Narrow"/>
          <w:sz w:val="22"/>
          <w:szCs w:val="22"/>
        </w:rPr>
        <w:t>jot</w:t>
      </w:r>
      <w:r w:rsidR="0028059A" w:rsidRPr="0028059A">
        <w:rPr>
          <w:rFonts w:ascii="Arial Narrow" w:hAnsi="Arial Narrow"/>
          <w:sz w:val="22"/>
          <w:szCs w:val="22"/>
        </w:rPr>
        <w:t>, ka plānots pakāpenisks attīstības temps un uzsver – 1. attīstības fāzē dzīvokļu skaits ir būtiski mazāks.</w:t>
      </w:r>
    </w:p>
    <w:p w14:paraId="1AEB9317" w14:textId="7D8BC92C" w:rsidR="004049FD" w:rsidRDefault="004049FD" w:rsidP="005E3108">
      <w:pPr>
        <w:widowControl w:val="0"/>
        <w:autoSpaceDE w:val="0"/>
        <w:autoSpaceDN w:val="0"/>
        <w:adjustRightInd w:val="0"/>
        <w:jc w:val="both"/>
        <w:rPr>
          <w:rFonts w:ascii="Arial Narrow" w:hAnsi="Arial Narrow"/>
          <w:sz w:val="22"/>
          <w:szCs w:val="22"/>
        </w:rPr>
      </w:pPr>
    </w:p>
    <w:p w14:paraId="15BB2C94" w14:textId="56A4BB8D" w:rsidR="004049FD" w:rsidRDefault="0028059A" w:rsidP="0028059A">
      <w:pPr>
        <w:widowControl w:val="0"/>
        <w:autoSpaceDE w:val="0"/>
        <w:autoSpaceDN w:val="0"/>
        <w:adjustRightInd w:val="0"/>
        <w:jc w:val="both"/>
        <w:rPr>
          <w:rFonts w:ascii="Arial Narrow" w:hAnsi="Arial Narrow"/>
          <w:sz w:val="22"/>
          <w:szCs w:val="22"/>
        </w:rPr>
      </w:pPr>
      <w:r>
        <w:rPr>
          <w:rFonts w:ascii="Arial Narrow" w:hAnsi="Arial Narrow"/>
          <w:sz w:val="22"/>
          <w:szCs w:val="22"/>
        </w:rPr>
        <w:t>Pēc R. Liepiņa jautājuma tiek minēts, ka 1.</w:t>
      </w:r>
      <w:r w:rsidR="00E50D16">
        <w:rPr>
          <w:rFonts w:ascii="Arial Narrow" w:hAnsi="Arial Narrow"/>
          <w:sz w:val="22"/>
          <w:szCs w:val="22"/>
        </w:rPr>
        <w:t xml:space="preserve"> fāzē paredzēts ap 300 dzīvokļu, pēc P. Ratas jautājuma precizējot, ka runa ir par pirmajām divām mājām.</w:t>
      </w:r>
      <w:r w:rsidR="004049FD">
        <w:rPr>
          <w:rFonts w:ascii="Arial Narrow" w:hAnsi="Arial Narrow"/>
          <w:sz w:val="22"/>
          <w:szCs w:val="22"/>
        </w:rPr>
        <w:t xml:space="preserve"> </w:t>
      </w:r>
    </w:p>
    <w:p w14:paraId="18F6B617" w14:textId="0DEB5A45" w:rsidR="004049FD" w:rsidRDefault="004049FD" w:rsidP="005E3108">
      <w:pPr>
        <w:widowControl w:val="0"/>
        <w:autoSpaceDE w:val="0"/>
        <w:autoSpaceDN w:val="0"/>
        <w:adjustRightInd w:val="0"/>
        <w:jc w:val="both"/>
        <w:rPr>
          <w:rFonts w:ascii="Arial Narrow" w:hAnsi="Arial Narrow"/>
          <w:sz w:val="22"/>
          <w:szCs w:val="22"/>
        </w:rPr>
      </w:pPr>
    </w:p>
    <w:p w14:paraId="4FE81CC0" w14:textId="4FE3B090" w:rsidR="0028059A" w:rsidRDefault="004049FD"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28059A">
        <w:rPr>
          <w:rFonts w:ascii="Arial Narrow" w:hAnsi="Arial Narrow"/>
          <w:sz w:val="22"/>
          <w:szCs w:val="22"/>
        </w:rPr>
        <w:t>turpina izvaicāt</w:t>
      </w:r>
      <w:r w:rsidR="0028059A" w:rsidRPr="0028059A">
        <w:t xml:space="preserve"> </w:t>
      </w:r>
      <w:r w:rsidR="0028059A">
        <w:rPr>
          <w:rFonts w:ascii="Arial Narrow" w:hAnsi="Arial Narrow"/>
          <w:sz w:val="22"/>
          <w:szCs w:val="22"/>
        </w:rPr>
        <w:t>par sociālo kontekstu, vaicājot kā</w:t>
      </w:r>
      <w:r w:rsidR="0028059A" w:rsidRPr="0028059A">
        <w:rPr>
          <w:rFonts w:ascii="Arial Narrow" w:hAnsi="Arial Narrow"/>
          <w:sz w:val="22"/>
          <w:szCs w:val="22"/>
        </w:rPr>
        <w:t xml:space="preserve"> jaunā apkaime ietekmēs Rīgas</w:t>
      </w:r>
      <w:r w:rsidR="007242A4">
        <w:rPr>
          <w:rFonts w:ascii="Arial Narrow" w:hAnsi="Arial Narrow"/>
          <w:sz w:val="22"/>
          <w:szCs w:val="22"/>
        </w:rPr>
        <w:t xml:space="preserve"> atmosfēru un sociālo sajūtu</w:t>
      </w:r>
      <w:r w:rsidR="006C680A">
        <w:rPr>
          <w:rFonts w:ascii="Arial Narrow" w:hAnsi="Arial Narrow"/>
          <w:sz w:val="22"/>
          <w:szCs w:val="22"/>
        </w:rPr>
        <w:t>. Vai teritorija</w:t>
      </w:r>
      <w:r w:rsidR="0028059A" w:rsidRPr="0028059A">
        <w:rPr>
          <w:rFonts w:ascii="Arial Narrow" w:hAnsi="Arial Narrow"/>
          <w:sz w:val="22"/>
          <w:szCs w:val="22"/>
        </w:rPr>
        <w:t xml:space="preserve"> būs nošķirta vai in</w:t>
      </w:r>
      <w:r w:rsidR="006C680A">
        <w:rPr>
          <w:rFonts w:ascii="Arial Narrow" w:hAnsi="Arial Narrow"/>
          <w:sz w:val="22"/>
          <w:szCs w:val="22"/>
        </w:rPr>
        <w:t>tegrēta pilsētas kultūras telpā.</w:t>
      </w:r>
    </w:p>
    <w:p w14:paraId="5C210E25" w14:textId="221354D8" w:rsidR="004049FD" w:rsidRDefault="004049FD" w:rsidP="005E3108">
      <w:pPr>
        <w:widowControl w:val="0"/>
        <w:autoSpaceDE w:val="0"/>
        <w:autoSpaceDN w:val="0"/>
        <w:adjustRightInd w:val="0"/>
        <w:jc w:val="both"/>
        <w:rPr>
          <w:rFonts w:ascii="Arial Narrow" w:hAnsi="Arial Narrow"/>
          <w:sz w:val="22"/>
          <w:szCs w:val="22"/>
        </w:rPr>
      </w:pPr>
    </w:p>
    <w:p w14:paraId="7284C01D" w14:textId="61832EE2" w:rsidR="006C680A" w:rsidRPr="006C680A" w:rsidRDefault="004049FD" w:rsidP="006C68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Smilga </w:t>
      </w:r>
      <w:r w:rsidR="006C680A" w:rsidRPr="006C680A">
        <w:rPr>
          <w:rFonts w:ascii="Arial Narrow" w:hAnsi="Arial Narrow"/>
          <w:sz w:val="22"/>
          <w:szCs w:val="22"/>
        </w:rPr>
        <w:t xml:space="preserve">atbild, ka projekta izstrādē tiek strādāts, lai tā būtu integrēta pilsētvidē. Apbūve plānota vairākās kārtās ilgākā laika posmā, </w:t>
      </w:r>
      <w:r w:rsidR="006C680A">
        <w:rPr>
          <w:rFonts w:ascii="Arial Narrow" w:hAnsi="Arial Narrow"/>
          <w:sz w:val="22"/>
          <w:szCs w:val="22"/>
        </w:rPr>
        <w:t>mērķauditorija varētu būt mainīga</w:t>
      </w:r>
      <w:r w:rsidR="007242A4">
        <w:rPr>
          <w:rFonts w:ascii="Arial Narrow" w:hAnsi="Arial Narrow"/>
          <w:sz w:val="22"/>
          <w:szCs w:val="22"/>
        </w:rPr>
        <w:t xml:space="preserve"> un pielāgojama</w:t>
      </w:r>
      <w:r w:rsidR="006C680A">
        <w:rPr>
          <w:rFonts w:ascii="Arial Narrow" w:hAnsi="Arial Narrow"/>
          <w:sz w:val="22"/>
          <w:szCs w:val="22"/>
        </w:rPr>
        <w:t>.</w:t>
      </w:r>
      <w:r w:rsidR="006C680A" w:rsidRPr="006C680A">
        <w:rPr>
          <w:rFonts w:ascii="Arial Narrow" w:hAnsi="Arial Narrow"/>
          <w:sz w:val="22"/>
          <w:szCs w:val="22"/>
        </w:rPr>
        <w:t xml:space="preserve"> Projektam ir robusts </w:t>
      </w:r>
      <w:r w:rsidR="006C680A" w:rsidRPr="007242A4">
        <w:rPr>
          <w:rFonts w:ascii="Arial Narrow" w:hAnsi="Arial Narrow"/>
          <w:i/>
          <w:sz w:val="22"/>
          <w:szCs w:val="22"/>
        </w:rPr>
        <w:t>masterplāns</w:t>
      </w:r>
      <w:r w:rsidR="006C680A" w:rsidRPr="006C680A">
        <w:rPr>
          <w:rFonts w:ascii="Arial Narrow" w:hAnsi="Arial Narrow"/>
          <w:sz w:val="22"/>
          <w:szCs w:val="22"/>
        </w:rPr>
        <w:t xml:space="preserve">, </w:t>
      </w:r>
      <w:r w:rsidR="006C680A">
        <w:rPr>
          <w:rFonts w:ascii="Arial Narrow" w:hAnsi="Arial Narrow"/>
          <w:sz w:val="22"/>
          <w:szCs w:val="22"/>
        </w:rPr>
        <w:t xml:space="preserve">bet teritoriju saskata kā </w:t>
      </w:r>
      <w:r w:rsidR="006C680A" w:rsidRPr="006C680A">
        <w:rPr>
          <w:rFonts w:ascii="Arial Narrow" w:hAnsi="Arial Narrow"/>
          <w:sz w:val="22"/>
          <w:szCs w:val="22"/>
        </w:rPr>
        <w:t>pilsētas pap</w:t>
      </w:r>
      <w:r w:rsidR="006C680A">
        <w:rPr>
          <w:rFonts w:ascii="Arial Narrow" w:hAnsi="Arial Narrow"/>
          <w:sz w:val="22"/>
          <w:szCs w:val="22"/>
        </w:rPr>
        <w:t>lašinājumu</w:t>
      </w:r>
      <w:r w:rsidR="006C680A" w:rsidRPr="006C680A">
        <w:rPr>
          <w:rFonts w:ascii="Arial Narrow" w:hAnsi="Arial Narrow"/>
          <w:sz w:val="22"/>
          <w:szCs w:val="22"/>
        </w:rPr>
        <w:t>, nodrošinot piekļuvi publiskajai telpai dažādiem iedzīvotāju segmentiem.</w:t>
      </w:r>
    </w:p>
    <w:p w14:paraId="10659AE0" w14:textId="262D5F24" w:rsidR="004049FD" w:rsidRDefault="004049FD" w:rsidP="005E3108">
      <w:pPr>
        <w:widowControl w:val="0"/>
        <w:autoSpaceDE w:val="0"/>
        <w:autoSpaceDN w:val="0"/>
        <w:adjustRightInd w:val="0"/>
        <w:jc w:val="both"/>
        <w:rPr>
          <w:rFonts w:ascii="Arial Narrow" w:hAnsi="Arial Narrow"/>
          <w:sz w:val="22"/>
          <w:szCs w:val="22"/>
        </w:rPr>
      </w:pPr>
    </w:p>
    <w:p w14:paraId="35A7A239" w14:textId="402451DF" w:rsidR="004049FD" w:rsidRPr="006C680A" w:rsidRDefault="004049FD" w:rsidP="006C68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6C680A" w:rsidRPr="006C680A">
        <w:rPr>
          <w:rFonts w:ascii="Arial Narrow" w:hAnsi="Arial Narrow"/>
          <w:sz w:val="22"/>
          <w:szCs w:val="22"/>
        </w:rPr>
        <w:t>jautā par attīstītāja iepriekšējo pieredzi citos Eiropas projektos.</w:t>
      </w:r>
    </w:p>
    <w:p w14:paraId="28F935D5" w14:textId="5C0AFDF8" w:rsidR="004049FD" w:rsidRDefault="004049FD" w:rsidP="005E3108">
      <w:pPr>
        <w:widowControl w:val="0"/>
        <w:autoSpaceDE w:val="0"/>
        <w:autoSpaceDN w:val="0"/>
        <w:adjustRightInd w:val="0"/>
        <w:jc w:val="both"/>
        <w:rPr>
          <w:rFonts w:ascii="Arial Narrow" w:hAnsi="Arial Narrow"/>
          <w:sz w:val="22"/>
          <w:szCs w:val="22"/>
        </w:rPr>
      </w:pPr>
    </w:p>
    <w:p w14:paraId="0E6F2A9C" w14:textId="13CC3A06" w:rsidR="006C680A" w:rsidRDefault="004049FD"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D. Smilga </w:t>
      </w:r>
      <w:r w:rsidR="006C680A">
        <w:rPr>
          <w:rFonts w:ascii="Arial Narrow" w:hAnsi="Arial Narrow"/>
          <w:sz w:val="22"/>
          <w:szCs w:val="22"/>
        </w:rPr>
        <w:t>pauž viedokli</w:t>
      </w:r>
      <w:r w:rsidR="006C680A" w:rsidRPr="006C680A">
        <w:rPr>
          <w:rFonts w:ascii="Arial Narrow" w:hAnsi="Arial Narrow"/>
          <w:sz w:val="22"/>
          <w:szCs w:val="22"/>
        </w:rPr>
        <w:t xml:space="preserve">, </w:t>
      </w:r>
      <w:r w:rsidR="006C680A">
        <w:rPr>
          <w:rFonts w:ascii="Arial Narrow" w:hAnsi="Arial Narrow"/>
          <w:sz w:val="22"/>
          <w:szCs w:val="22"/>
        </w:rPr>
        <w:t xml:space="preserve">ka projekta gaitā attīstītājs mācoties </w:t>
      </w:r>
      <w:r w:rsidR="006C680A" w:rsidRPr="006C680A">
        <w:rPr>
          <w:rFonts w:ascii="Arial Narrow" w:hAnsi="Arial Narrow"/>
          <w:sz w:val="22"/>
          <w:szCs w:val="22"/>
        </w:rPr>
        <w:t xml:space="preserve">– sākotnēji vīzija parādījās pēkšņi, bet šobrīd procesā ir iesaistītas visas atbildīgās institūcijas, projekts kļūst lokāli pamatots un veidots ar plašu vietējo speciālistu iesaisti. Uzskata, ka </w:t>
      </w:r>
      <w:r w:rsidR="00DF7D5A">
        <w:rPr>
          <w:rFonts w:ascii="Arial Narrow" w:hAnsi="Arial Narrow"/>
          <w:sz w:val="22"/>
          <w:szCs w:val="22"/>
        </w:rPr>
        <w:t>top</w:t>
      </w:r>
      <w:r w:rsidR="006C680A" w:rsidRPr="006C680A">
        <w:rPr>
          <w:rFonts w:ascii="Arial Narrow" w:hAnsi="Arial Narrow"/>
          <w:sz w:val="22"/>
          <w:szCs w:val="22"/>
        </w:rPr>
        <w:t xml:space="preserve"> vērtīga Rīgas daļa, un</w:t>
      </w:r>
      <w:r w:rsidR="008E7F6B">
        <w:rPr>
          <w:rFonts w:ascii="Arial Narrow" w:hAnsi="Arial Narrow"/>
          <w:sz w:val="22"/>
          <w:szCs w:val="22"/>
        </w:rPr>
        <w:t xml:space="preserve"> Andrejsala ir pēdējā šāda veida neattīstītā teritorija Eiropā, prāto, šodien</w:t>
      </w:r>
      <w:r w:rsidR="006C680A" w:rsidRPr="006C680A">
        <w:rPr>
          <w:rFonts w:ascii="Arial Narrow" w:hAnsi="Arial Narrow"/>
          <w:sz w:val="22"/>
          <w:szCs w:val="22"/>
        </w:rPr>
        <w:t xml:space="preserve"> šādu apkaimi daudzas Eiropas pilsētas vēlētos attīstīt.</w:t>
      </w:r>
    </w:p>
    <w:p w14:paraId="5E6577A8" w14:textId="3AD245D6" w:rsidR="004049FD" w:rsidRDefault="004049FD" w:rsidP="005E3108">
      <w:pPr>
        <w:widowControl w:val="0"/>
        <w:autoSpaceDE w:val="0"/>
        <w:autoSpaceDN w:val="0"/>
        <w:adjustRightInd w:val="0"/>
        <w:jc w:val="both"/>
        <w:rPr>
          <w:rFonts w:ascii="Arial Narrow" w:hAnsi="Arial Narrow"/>
          <w:sz w:val="22"/>
          <w:szCs w:val="22"/>
        </w:rPr>
      </w:pPr>
    </w:p>
    <w:p w14:paraId="3C7CD550" w14:textId="327C1828" w:rsidR="008E7F6B" w:rsidRDefault="004049FD"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Bula </w:t>
      </w:r>
      <w:r w:rsidR="008E7F6B">
        <w:rPr>
          <w:rFonts w:ascii="Arial Narrow" w:hAnsi="Arial Narrow"/>
          <w:sz w:val="22"/>
          <w:szCs w:val="22"/>
        </w:rPr>
        <w:t>atsaucotie</w:t>
      </w:r>
      <w:r w:rsidR="008E7F6B" w:rsidRPr="008E7F6B">
        <w:rPr>
          <w:rFonts w:ascii="Arial Narrow" w:hAnsi="Arial Narrow"/>
          <w:sz w:val="22"/>
          <w:szCs w:val="22"/>
        </w:rPr>
        <w:t xml:space="preserve">s uz </w:t>
      </w:r>
      <w:r w:rsidR="00BF68D1">
        <w:rPr>
          <w:rFonts w:ascii="Arial Narrow" w:hAnsi="Arial Narrow"/>
          <w:sz w:val="22"/>
          <w:szCs w:val="22"/>
        </w:rPr>
        <w:t xml:space="preserve">stāstīto par </w:t>
      </w:r>
      <w:r w:rsidR="008E7F6B">
        <w:rPr>
          <w:rFonts w:ascii="Arial Narrow" w:hAnsi="Arial Narrow"/>
          <w:sz w:val="22"/>
          <w:szCs w:val="22"/>
        </w:rPr>
        <w:t>publisko</w:t>
      </w:r>
      <w:r w:rsidR="008E7F6B" w:rsidRPr="008E7F6B">
        <w:rPr>
          <w:rFonts w:ascii="Arial Narrow" w:hAnsi="Arial Narrow"/>
          <w:sz w:val="22"/>
          <w:szCs w:val="22"/>
        </w:rPr>
        <w:t xml:space="preserve"> v</w:t>
      </w:r>
      <w:r w:rsidR="00BF68D1">
        <w:rPr>
          <w:rFonts w:ascii="Arial Narrow" w:hAnsi="Arial Narrow"/>
          <w:sz w:val="22"/>
          <w:szCs w:val="22"/>
        </w:rPr>
        <w:t>īzijas prezentāciju pirms gada,</w:t>
      </w:r>
      <w:r w:rsidR="008E7F6B">
        <w:rPr>
          <w:rFonts w:ascii="Arial Narrow" w:hAnsi="Arial Narrow"/>
          <w:sz w:val="22"/>
          <w:szCs w:val="22"/>
        </w:rPr>
        <w:t xml:space="preserve"> </w:t>
      </w:r>
      <w:r w:rsidR="00B35FBF">
        <w:rPr>
          <w:rFonts w:ascii="Arial Narrow" w:hAnsi="Arial Narrow"/>
          <w:sz w:val="22"/>
          <w:szCs w:val="22"/>
        </w:rPr>
        <w:t>kad tikusi</w:t>
      </w:r>
      <w:r w:rsidR="008E7F6B" w:rsidRPr="008E7F6B">
        <w:rPr>
          <w:rFonts w:ascii="Arial Narrow" w:hAnsi="Arial Narrow"/>
          <w:sz w:val="22"/>
          <w:szCs w:val="22"/>
        </w:rPr>
        <w:t xml:space="preserve"> </w:t>
      </w:r>
      <w:r w:rsidR="00BF68D1">
        <w:rPr>
          <w:rFonts w:ascii="Arial Narrow" w:hAnsi="Arial Narrow"/>
          <w:sz w:val="22"/>
          <w:szCs w:val="22"/>
        </w:rPr>
        <w:t xml:space="preserve">arī </w:t>
      </w:r>
      <w:r w:rsidR="008E7F6B" w:rsidRPr="008E7F6B">
        <w:rPr>
          <w:rFonts w:ascii="Arial Narrow" w:hAnsi="Arial Narrow"/>
          <w:sz w:val="22"/>
          <w:szCs w:val="22"/>
        </w:rPr>
        <w:t>veikta</w:t>
      </w:r>
      <w:r w:rsidR="00B35FBF">
        <w:rPr>
          <w:rFonts w:ascii="Arial Narrow" w:hAnsi="Arial Narrow"/>
          <w:sz w:val="22"/>
          <w:szCs w:val="22"/>
        </w:rPr>
        <w:t xml:space="preserve"> detalizēta</w:t>
      </w:r>
      <w:r w:rsidR="008E7F6B" w:rsidRPr="008E7F6B">
        <w:rPr>
          <w:rFonts w:ascii="Arial Narrow" w:hAnsi="Arial Narrow"/>
          <w:sz w:val="22"/>
          <w:szCs w:val="22"/>
        </w:rPr>
        <w:t xml:space="preserve"> skatpunktu analīze</w:t>
      </w:r>
      <w:r w:rsidR="008E7F6B">
        <w:rPr>
          <w:rFonts w:ascii="Arial Narrow" w:hAnsi="Arial Narrow"/>
          <w:sz w:val="22"/>
          <w:szCs w:val="22"/>
        </w:rPr>
        <w:t>,</w:t>
      </w:r>
      <w:r w:rsidR="00BF68D1">
        <w:rPr>
          <w:rFonts w:ascii="Arial Narrow" w:hAnsi="Arial Narrow"/>
          <w:sz w:val="22"/>
          <w:szCs w:val="22"/>
        </w:rPr>
        <w:t xml:space="preserve"> vaicā,</w:t>
      </w:r>
      <w:r w:rsidR="008E7F6B" w:rsidRPr="008E7F6B">
        <w:rPr>
          <w:rFonts w:ascii="Arial Narrow" w:hAnsi="Arial Narrow"/>
          <w:sz w:val="22"/>
          <w:szCs w:val="22"/>
        </w:rPr>
        <w:t xml:space="preserve"> cik skatpunkti šobrīd analizēti</w:t>
      </w:r>
      <w:r w:rsidR="008E7F6B">
        <w:rPr>
          <w:rFonts w:ascii="Arial Narrow" w:hAnsi="Arial Narrow"/>
          <w:sz w:val="22"/>
          <w:szCs w:val="22"/>
        </w:rPr>
        <w:t xml:space="preserve"> un </w:t>
      </w:r>
      <w:r w:rsidR="008E7F6B" w:rsidRPr="008E7F6B">
        <w:rPr>
          <w:rFonts w:ascii="Arial Narrow" w:hAnsi="Arial Narrow"/>
          <w:sz w:val="22"/>
          <w:szCs w:val="22"/>
        </w:rPr>
        <w:t>vai ir ve</w:t>
      </w:r>
      <w:r w:rsidR="008E7F6B">
        <w:rPr>
          <w:rFonts w:ascii="Arial Narrow" w:hAnsi="Arial Narrow"/>
          <w:sz w:val="22"/>
          <w:szCs w:val="22"/>
        </w:rPr>
        <w:t xml:space="preserve">ikta ietekmes uz </w:t>
      </w:r>
      <w:r w:rsidR="00B35FBF">
        <w:rPr>
          <w:rFonts w:ascii="Arial Narrow" w:hAnsi="Arial Narrow"/>
          <w:sz w:val="22"/>
          <w:szCs w:val="22"/>
        </w:rPr>
        <w:t xml:space="preserve">kultūrvēsturisko </w:t>
      </w:r>
      <w:r w:rsidR="008E7F6B">
        <w:rPr>
          <w:rFonts w:ascii="Arial Narrow" w:hAnsi="Arial Narrow"/>
          <w:sz w:val="22"/>
          <w:szCs w:val="22"/>
        </w:rPr>
        <w:t>vidi analīze.</w:t>
      </w:r>
    </w:p>
    <w:p w14:paraId="3EFA4EF1" w14:textId="05386C04" w:rsidR="004049FD" w:rsidRDefault="004049FD" w:rsidP="005E3108">
      <w:pPr>
        <w:widowControl w:val="0"/>
        <w:autoSpaceDE w:val="0"/>
        <w:autoSpaceDN w:val="0"/>
        <w:adjustRightInd w:val="0"/>
        <w:jc w:val="both"/>
        <w:rPr>
          <w:rFonts w:ascii="Arial Narrow" w:hAnsi="Arial Narrow"/>
          <w:sz w:val="22"/>
          <w:szCs w:val="22"/>
        </w:rPr>
      </w:pPr>
    </w:p>
    <w:p w14:paraId="205A00EA" w14:textId="410D5E37" w:rsidR="008E7F6B" w:rsidRDefault="004049FD"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Smilga </w:t>
      </w:r>
      <w:r w:rsidR="008E7F6B">
        <w:rPr>
          <w:rFonts w:ascii="Arial Narrow" w:hAnsi="Arial Narrow"/>
          <w:sz w:val="22"/>
          <w:szCs w:val="22"/>
        </w:rPr>
        <w:t xml:space="preserve">atbild, </w:t>
      </w:r>
      <w:r w:rsidR="008E7F6B" w:rsidRPr="008E7F6B">
        <w:rPr>
          <w:rFonts w:ascii="Arial Narrow" w:hAnsi="Arial Narrow"/>
          <w:sz w:val="22"/>
          <w:szCs w:val="22"/>
        </w:rPr>
        <w:t xml:space="preserve">ka </w:t>
      </w:r>
      <w:r w:rsidR="008E7F6B">
        <w:rPr>
          <w:rFonts w:ascii="Arial Narrow" w:hAnsi="Arial Narrow"/>
          <w:sz w:val="22"/>
          <w:szCs w:val="22"/>
        </w:rPr>
        <w:t xml:space="preserve">tiek </w:t>
      </w:r>
      <w:r w:rsidR="008E7F6B" w:rsidRPr="008E7F6B">
        <w:rPr>
          <w:rFonts w:ascii="Arial Narrow" w:hAnsi="Arial Narrow"/>
          <w:sz w:val="22"/>
          <w:szCs w:val="22"/>
        </w:rPr>
        <w:t>analizēti visi skatpunkti, kas norādī</w:t>
      </w:r>
      <w:r w:rsidR="008E7F6B">
        <w:rPr>
          <w:rFonts w:ascii="Arial Narrow" w:hAnsi="Arial Narrow"/>
          <w:sz w:val="22"/>
          <w:szCs w:val="22"/>
        </w:rPr>
        <w:t>ti spēkā esošajā detālpl</w:t>
      </w:r>
      <w:r w:rsidR="0027184C">
        <w:rPr>
          <w:rFonts w:ascii="Arial Narrow" w:hAnsi="Arial Narrow"/>
          <w:sz w:val="22"/>
          <w:szCs w:val="22"/>
        </w:rPr>
        <w:t>ānojumā, tie analizēti visām vīziju versijām.</w:t>
      </w:r>
    </w:p>
    <w:p w14:paraId="2EBCCDE3" w14:textId="15C57478" w:rsidR="004049FD" w:rsidRDefault="004049FD" w:rsidP="008E7F6B">
      <w:pPr>
        <w:widowControl w:val="0"/>
        <w:autoSpaceDE w:val="0"/>
        <w:autoSpaceDN w:val="0"/>
        <w:adjustRightInd w:val="0"/>
        <w:jc w:val="both"/>
        <w:rPr>
          <w:rFonts w:ascii="Arial Narrow" w:hAnsi="Arial Narrow"/>
          <w:sz w:val="22"/>
          <w:szCs w:val="22"/>
        </w:rPr>
      </w:pPr>
    </w:p>
    <w:p w14:paraId="513863A6" w14:textId="6EE63E83" w:rsidR="008E7F6B" w:rsidRPr="008E7F6B" w:rsidRDefault="004049FD" w:rsidP="008E7F6B">
      <w:pPr>
        <w:jc w:val="both"/>
        <w:rPr>
          <w:rFonts w:ascii="Arial Narrow" w:hAnsi="Arial Narrow"/>
          <w:sz w:val="22"/>
          <w:szCs w:val="22"/>
        </w:rPr>
      </w:pPr>
      <w:r>
        <w:rPr>
          <w:rFonts w:ascii="Arial Narrow" w:hAnsi="Arial Narrow"/>
          <w:sz w:val="22"/>
          <w:szCs w:val="22"/>
        </w:rPr>
        <w:t xml:space="preserve">J. Dambis </w:t>
      </w:r>
      <w:r w:rsidR="00B35FBF">
        <w:rPr>
          <w:rFonts w:ascii="Arial Narrow" w:hAnsi="Arial Narrow"/>
          <w:sz w:val="22"/>
          <w:szCs w:val="22"/>
        </w:rPr>
        <w:t xml:space="preserve">papildinot I. Bulas teikto, </w:t>
      </w:r>
      <w:r w:rsidR="008E7F6B">
        <w:rPr>
          <w:rFonts w:ascii="Arial Narrow" w:hAnsi="Arial Narrow"/>
          <w:sz w:val="22"/>
          <w:szCs w:val="22"/>
        </w:rPr>
        <w:t xml:space="preserve">skaidro, ka </w:t>
      </w:r>
      <w:r w:rsidR="008E7F6B" w:rsidRPr="008E7F6B">
        <w:rPr>
          <w:rFonts w:ascii="Arial Narrow" w:hAnsi="Arial Narrow"/>
          <w:sz w:val="22"/>
          <w:szCs w:val="22"/>
        </w:rPr>
        <w:t xml:space="preserve">ietekmes uz </w:t>
      </w:r>
      <w:r w:rsidR="00B35FBF">
        <w:rPr>
          <w:rFonts w:ascii="Arial Narrow" w:hAnsi="Arial Narrow"/>
          <w:sz w:val="22"/>
          <w:szCs w:val="22"/>
        </w:rPr>
        <w:t>kultūr</w:t>
      </w:r>
      <w:r w:rsidR="00BF68D1">
        <w:rPr>
          <w:rFonts w:ascii="Arial Narrow" w:hAnsi="Arial Narrow"/>
          <w:sz w:val="22"/>
          <w:szCs w:val="22"/>
        </w:rPr>
        <w:t>as mantojumu</w:t>
      </w:r>
      <w:r w:rsidR="008E7F6B" w:rsidRPr="008E7F6B">
        <w:rPr>
          <w:rFonts w:ascii="Arial Narrow" w:hAnsi="Arial Narrow"/>
          <w:sz w:val="22"/>
          <w:szCs w:val="22"/>
        </w:rPr>
        <w:t xml:space="preserve"> novērtējumā </w:t>
      </w:r>
      <w:r w:rsidR="008E7F6B">
        <w:rPr>
          <w:rFonts w:ascii="Arial Narrow" w:hAnsi="Arial Narrow"/>
          <w:sz w:val="22"/>
          <w:szCs w:val="22"/>
        </w:rPr>
        <w:t>neskata</w:t>
      </w:r>
      <w:r w:rsidR="008E7F6B" w:rsidRPr="008E7F6B">
        <w:rPr>
          <w:rFonts w:ascii="Arial Narrow" w:hAnsi="Arial Narrow"/>
          <w:sz w:val="22"/>
          <w:szCs w:val="22"/>
        </w:rPr>
        <w:t xml:space="preserve"> tikai ainavis</w:t>
      </w:r>
      <w:r w:rsidR="008E7F6B">
        <w:rPr>
          <w:rFonts w:ascii="Arial Narrow" w:hAnsi="Arial Narrow"/>
          <w:sz w:val="22"/>
          <w:szCs w:val="22"/>
        </w:rPr>
        <w:t>ko aspektu, bet vērtē jebkuru</w:t>
      </w:r>
      <w:r w:rsidR="008E7F6B" w:rsidRPr="008E7F6B">
        <w:rPr>
          <w:rFonts w:ascii="Arial Narrow" w:hAnsi="Arial Narrow"/>
          <w:sz w:val="22"/>
          <w:szCs w:val="22"/>
        </w:rPr>
        <w:t xml:space="preserve"> potenciāl</w:t>
      </w:r>
      <w:r w:rsidR="008E7F6B">
        <w:rPr>
          <w:rFonts w:ascii="Arial Narrow" w:hAnsi="Arial Narrow"/>
          <w:sz w:val="22"/>
          <w:szCs w:val="22"/>
        </w:rPr>
        <w:t>o</w:t>
      </w:r>
      <w:r w:rsidR="008E7F6B" w:rsidRPr="008E7F6B">
        <w:rPr>
          <w:rFonts w:ascii="Arial Narrow" w:hAnsi="Arial Narrow"/>
          <w:sz w:val="22"/>
          <w:szCs w:val="22"/>
        </w:rPr>
        <w:t xml:space="preserve"> ietekmes veid</w:t>
      </w:r>
      <w:r w:rsidR="008E7F6B">
        <w:rPr>
          <w:rFonts w:ascii="Arial Narrow" w:hAnsi="Arial Narrow"/>
          <w:sz w:val="22"/>
          <w:szCs w:val="22"/>
        </w:rPr>
        <w:t xml:space="preserve">u uz pasaules mantojuma vietu. Tiek skatīti arī </w:t>
      </w:r>
      <w:r w:rsidR="008E7F6B" w:rsidRPr="008E7F6B">
        <w:rPr>
          <w:rFonts w:ascii="Arial Narrow" w:hAnsi="Arial Narrow"/>
          <w:sz w:val="22"/>
          <w:szCs w:val="22"/>
        </w:rPr>
        <w:t>funkcionālie aspekti,</w:t>
      </w:r>
      <w:r w:rsidR="00B35FBF">
        <w:rPr>
          <w:rFonts w:ascii="Arial Narrow" w:hAnsi="Arial Narrow"/>
          <w:sz w:val="22"/>
          <w:szCs w:val="22"/>
        </w:rPr>
        <w:t xml:space="preserve"> kā jau R. Liepiņš vaicāja – par dzīvokļu skaitu, utt</w:t>
      </w:r>
      <w:r w:rsidR="008E7F6B" w:rsidRPr="008E7F6B">
        <w:rPr>
          <w:rFonts w:ascii="Arial Narrow" w:hAnsi="Arial Narrow"/>
          <w:sz w:val="22"/>
          <w:szCs w:val="22"/>
        </w:rPr>
        <w:t>. Jautā, vai šāda visap</w:t>
      </w:r>
      <w:r w:rsidR="00C825F0">
        <w:rPr>
          <w:rFonts w:ascii="Arial Narrow" w:hAnsi="Arial Narrow"/>
          <w:sz w:val="22"/>
          <w:szCs w:val="22"/>
        </w:rPr>
        <w:t>tveroša novērtēšana tiks veikta un to darīs paši, vai pasūtīs ārpakalpojumā.</w:t>
      </w:r>
    </w:p>
    <w:p w14:paraId="2E5C1F71" w14:textId="475DDA9D" w:rsidR="004049FD" w:rsidRDefault="004049FD" w:rsidP="005E3108">
      <w:pPr>
        <w:widowControl w:val="0"/>
        <w:autoSpaceDE w:val="0"/>
        <w:autoSpaceDN w:val="0"/>
        <w:adjustRightInd w:val="0"/>
        <w:jc w:val="both"/>
        <w:rPr>
          <w:rFonts w:ascii="Arial Narrow" w:hAnsi="Arial Narrow"/>
          <w:sz w:val="22"/>
          <w:szCs w:val="22"/>
        </w:rPr>
      </w:pPr>
    </w:p>
    <w:p w14:paraId="18823946" w14:textId="3B7E0039" w:rsidR="004049FD" w:rsidRDefault="004049FD"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Smilga </w:t>
      </w:r>
      <w:r w:rsidR="008E7F6B">
        <w:rPr>
          <w:rFonts w:ascii="Arial Narrow" w:hAnsi="Arial Narrow"/>
          <w:sz w:val="22"/>
          <w:szCs w:val="22"/>
        </w:rPr>
        <w:t xml:space="preserve">pauž, ka </w:t>
      </w:r>
      <w:r w:rsidR="00C825F0">
        <w:rPr>
          <w:rFonts w:ascii="Arial Narrow" w:hAnsi="Arial Narrow"/>
          <w:sz w:val="22"/>
          <w:szCs w:val="22"/>
        </w:rPr>
        <w:t>visas izpētes</w:t>
      </w:r>
      <w:r w:rsidR="00CF7A83">
        <w:rPr>
          <w:rFonts w:ascii="Arial Narrow" w:hAnsi="Arial Narrow"/>
          <w:sz w:val="22"/>
          <w:szCs w:val="22"/>
        </w:rPr>
        <w:t xml:space="preserve"> no</w:t>
      </w:r>
      <w:r w:rsidR="00C825F0">
        <w:rPr>
          <w:rFonts w:ascii="Arial Narrow" w:hAnsi="Arial Narrow"/>
          <w:sz w:val="22"/>
          <w:szCs w:val="22"/>
        </w:rPr>
        <w:t>tiks izstrādājot lokālplānojumu, piebilstot, ka daudz jau ticis veikts.</w:t>
      </w:r>
      <w:r w:rsidR="0027184C">
        <w:rPr>
          <w:rFonts w:ascii="Arial Narrow" w:hAnsi="Arial Narrow"/>
          <w:sz w:val="22"/>
          <w:szCs w:val="22"/>
        </w:rPr>
        <w:t xml:space="preserve"> Atzīst gan, ka konkrēti pēdējai vīzijas versijai </w:t>
      </w:r>
      <w:r w:rsidR="003D20C2">
        <w:rPr>
          <w:rFonts w:ascii="Arial Narrow" w:hAnsi="Arial Narrow"/>
          <w:sz w:val="22"/>
          <w:szCs w:val="22"/>
        </w:rPr>
        <w:t xml:space="preserve">visu </w:t>
      </w:r>
      <w:r w:rsidR="0027184C">
        <w:rPr>
          <w:rFonts w:ascii="Arial Narrow" w:hAnsi="Arial Narrow"/>
          <w:sz w:val="22"/>
          <w:szCs w:val="22"/>
        </w:rPr>
        <w:t>skatpunktu analīze vēl nav veikta.</w:t>
      </w:r>
    </w:p>
    <w:p w14:paraId="25E1F91D" w14:textId="1F54B894" w:rsidR="00536C86" w:rsidRDefault="00536C86" w:rsidP="005E3108">
      <w:pPr>
        <w:widowControl w:val="0"/>
        <w:autoSpaceDE w:val="0"/>
        <w:autoSpaceDN w:val="0"/>
        <w:adjustRightInd w:val="0"/>
        <w:jc w:val="both"/>
        <w:rPr>
          <w:rFonts w:ascii="Arial Narrow" w:hAnsi="Arial Narrow"/>
          <w:sz w:val="22"/>
          <w:szCs w:val="22"/>
        </w:rPr>
      </w:pPr>
    </w:p>
    <w:p w14:paraId="40DD45A7" w14:textId="537F63E6" w:rsidR="00536C86" w:rsidRDefault="00536C8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CF7A83" w:rsidRPr="00CF7A83">
        <w:rPr>
          <w:rFonts w:ascii="Arial Narrow" w:hAnsi="Arial Narrow"/>
          <w:sz w:val="22"/>
          <w:szCs w:val="22"/>
        </w:rPr>
        <w:t>vēlreiz uzsver – jāizvērtē dažādi aspekti, ne tikai vizuālie.</w:t>
      </w:r>
    </w:p>
    <w:p w14:paraId="59284CAA" w14:textId="77777777" w:rsidR="00CF7A83" w:rsidRDefault="00CF7A83" w:rsidP="005E3108">
      <w:pPr>
        <w:widowControl w:val="0"/>
        <w:autoSpaceDE w:val="0"/>
        <w:autoSpaceDN w:val="0"/>
        <w:adjustRightInd w:val="0"/>
        <w:jc w:val="both"/>
        <w:rPr>
          <w:rFonts w:ascii="Arial Narrow" w:hAnsi="Arial Narrow"/>
          <w:sz w:val="22"/>
          <w:szCs w:val="22"/>
        </w:rPr>
      </w:pPr>
    </w:p>
    <w:p w14:paraId="67759582" w14:textId="1999286F" w:rsidR="00536C86" w:rsidRDefault="00536C8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Smilga </w:t>
      </w:r>
      <w:r w:rsidR="00CF7A83">
        <w:rPr>
          <w:rFonts w:ascii="Arial Narrow" w:hAnsi="Arial Narrow"/>
          <w:sz w:val="22"/>
          <w:szCs w:val="22"/>
        </w:rPr>
        <w:t>pauž, ka ja nepieciešams, tad tiks darīts, iekļaujot uzdevumos izstrādājot lokālplānojumu.</w:t>
      </w:r>
    </w:p>
    <w:p w14:paraId="6E98A787" w14:textId="4A949CF8" w:rsidR="00536C86" w:rsidRDefault="00536C86" w:rsidP="005E3108">
      <w:pPr>
        <w:widowControl w:val="0"/>
        <w:autoSpaceDE w:val="0"/>
        <w:autoSpaceDN w:val="0"/>
        <w:adjustRightInd w:val="0"/>
        <w:jc w:val="both"/>
        <w:rPr>
          <w:rFonts w:ascii="Arial Narrow" w:hAnsi="Arial Narrow"/>
          <w:sz w:val="22"/>
          <w:szCs w:val="22"/>
        </w:rPr>
      </w:pPr>
    </w:p>
    <w:p w14:paraId="007C2E6D" w14:textId="729E7978" w:rsidR="00536C86" w:rsidRDefault="00536C8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CF7A83" w:rsidRPr="00CF7A83">
        <w:rPr>
          <w:rFonts w:ascii="Arial Narrow" w:hAnsi="Arial Narrow"/>
          <w:sz w:val="22"/>
          <w:szCs w:val="22"/>
        </w:rPr>
        <w:t>i</w:t>
      </w:r>
      <w:r w:rsidR="00BC5BF5">
        <w:rPr>
          <w:rFonts w:ascii="Arial Narrow" w:hAnsi="Arial Narrow"/>
          <w:sz w:val="22"/>
          <w:szCs w:val="22"/>
        </w:rPr>
        <w:t>nteresējas, kurā brīdī paredzēta skaņošana, lai varētu</w:t>
      </w:r>
      <w:r w:rsidR="00CF7A83" w:rsidRPr="00CF7A83">
        <w:rPr>
          <w:rFonts w:ascii="Arial Narrow" w:hAnsi="Arial Narrow"/>
          <w:sz w:val="22"/>
          <w:szCs w:val="22"/>
        </w:rPr>
        <w:t xml:space="preserve"> informēt UNESCO Pasaules mantojuma centru par ieceri.</w:t>
      </w:r>
    </w:p>
    <w:p w14:paraId="44A6F54B" w14:textId="77777777" w:rsidR="00BC5BF5" w:rsidRDefault="00BC5BF5" w:rsidP="005E3108">
      <w:pPr>
        <w:widowControl w:val="0"/>
        <w:autoSpaceDE w:val="0"/>
        <w:autoSpaceDN w:val="0"/>
        <w:adjustRightInd w:val="0"/>
        <w:jc w:val="both"/>
        <w:rPr>
          <w:rFonts w:ascii="Arial Narrow" w:hAnsi="Arial Narrow"/>
          <w:sz w:val="22"/>
          <w:szCs w:val="22"/>
        </w:rPr>
      </w:pPr>
    </w:p>
    <w:p w14:paraId="7D66970E" w14:textId="77AB4B30" w:rsidR="00536C86" w:rsidRDefault="00900974"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w:t>
      </w:r>
      <w:r w:rsidR="00536C86">
        <w:rPr>
          <w:rFonts w:ascii="Arial Narrow" w:hAnsi="Arial Narrow"/>
          <w:sz w:val="22"/>
          <w:szCs w:val="22"/>
        </w:rPr>
        <w:t xml:space="preserve">Smilga </w:t>
      </w:r>
      <w:r>
        <w:rPr>
          <w:rFonts w:ascii="Arial Narrow" w:hAnsi="Arial Narrow"/>
          <w:sz w:val="22"/>
          <w:szCs w:val="22"/>
        </w:rPr>
        <w:t xml:space="preserve">prāto, ka tas no lokālplānojuma izstrādes procesa būtu atkarīgs. </w:t>
      </w:r>
    </w:p>
    <w:p w14:paraId="0BB2F385" w14:textId="0B3316AB" w:rsidR="00536C86" w:rsidRDefault="00536C86" w:rsidP="005E3108">
      <w:pPr>
        <w:widowControl w:val="0"/>
        <w:autoSpaceDE w:val="0"/>
        <w:autoSpaceDN w:val="0"/>
        <w:adjustRightInd w:val="0"/>
        <w:jc w:val="both"/>
        <w:rPr>
          <w:rFonts w:ascii="Arial Narrow" w:hAnsi="Arial Narrow"/>
          <w:sz w:val="22"/>
          <w:szCs w:val="22"/>
        </w:rPr>
      </w:pPr>
    </w:p>
    <w:p w14:paraId="5787AE13" w14:textId="1A984CFB" w:rsidR="00900974" w:rsidRDefault="00536C8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900974" w:rsidRPr="00900974">
        <w:rPr>
          <w:rFonts w:ascii="Arial Narrow" w:hAnsi="Arial Narrow"/>
          <w:sz w:val="22"/>
          <w:szCs w:val="22"/>
        </w:rPr>
        <w:t>aicina ņemt vērā ICOMOS vadlīnijas</w:t>
      </w:r>
      <w:r w:rsidR="0018398B">
        <w:rPr>
          <w:rFonts w:ascii="Arial Narrow" w:hAnsi="Arial Narrow"/>
          <w:sz w:val="22"/>
          <w:szCs w:val="22"/>
        </w:rPr>
        <w:t>, kas runā gan par ekonomisko, gan sociālo, gan vides ietekmi</w:t>
      </w:r>
      <w:r w:rsidR="00900974" w:rsidRPr="00900974">
        <w:rPr>
          <w:rFonts w:ascii="Arial Narrow" w:hAnsi="Arial Narrow"/>
          <w:sz w:val="22"/>
          <w:szCs w:val="22"/>
        </w:rPr>
        <w:t xml:space="preserve"> un atgādina, ka saskaņā ar RVC likuma 15. pantu pirms projekta apstiprināšanas ir jāveic saskaņošana</w:t>
      </w:r>
      <w:r w:rsidR="0018398B">
        <w:rPr>
          <w:rFonts w:ascii="Arial Narrow" w:hAnsi="Arial Narrow"/>
          <w:sz w:val="22"/>
          <w:szCs w:val="22"/>
        </w:rPr>
        <w:t xml:space="preserve"> UNESCO Pasaules mantojuma centrā. Uzsver, ka nevienā no projekta dokumentiem</w:t>
      </w:r>
      <w:r w:rsidR="00900974" w:rsidRPr="00900974">
        <w:rPr>
          <w:rFonts w:ascii="Arial Narrow" w:hAnsi="Arial Narrow"/>
          <w:sz w:val="22"/>
          <w:szCs w:val="22"/>
        </w:rPr>
        <w:t xml:space="preserve"> nav atrodama </w:t>
      </w:r>
      <w:r w:rsidR="00900974">
        <w:rPr>
          <w:rFonts w:ascii="Arial Narrow" w:hAnsi="Arial Narrow"/>
          <w:sz w:val="22"/>
          <w:szCs w:val="22"/>
        </w:rPr>
        <w:t>neviena atsauce uz UNESCO vai RVC un atrašanos tā aizsardzības zonā</w:t>
      </w:r>
      <w:r w:rsidR="00900974" w:rsidRPr="00900974">
        <w:rPr>
          <w:rFonts w:ascii="Arial Narrow" w:hAnsi="Arial Narrow"/>
          <w:sz w:val="22"/>
          <w:szCs w:val="22"/>
        </w:rPr>
        <w:t xml:space="preserve">. </w:t>
      </w:r>
      <w:r w:rsidR="00900974">
        <w:rPr>
          <w:rFonts w:ascii="Arial Narrow" w:hAnsi="Arial Narrow"/>
          <w:sz w:val="22"/>
          <w:szCs w:val="22"/>
        </w:rPr>
        <w:t>Uzskata</w:t>
      </w:r>
      <w:r w:rsidR="00900974" w:rsidRPr="00900974">
        <w:rPr>
          <w:rFonts w:ascii="Arial Narrow" w:hAnsi="Arial Narrow"/>
          <w:sz w:val="22"/>
          <w:szCs w:val="22"/>
        </w:rPr>
        <w:t>,</w:t>
      </w:r>
      <w:r w:rsidR="00900974">
        <w:rPr>
          <w:rFonts w:ascii="Arial Narrow" w:hAnsi="Arial Narrow"/>
          <w:sz w:val="22"/>
          <w:szCs w:val="22"/>
        </w:rPr>
        <w:t xml:space="preserve"> ka</w:t>
      </w:r>
      <w:r w:rsidR="00900974" w:rsidRPr="00900974">
        <w:rPr>
          <w:rFonts w:ascii="Arial Narrow" w:hAnsi="Arial Narrow"/>
          <w:sz w:val="22"/>
          <w:szCs w:val="22"/>
        </w:rPr>
        <w:t xml:space="preserve"> būtu korekti pret konkursa dalībniekiem, īpaši tiem, kuri nav no Latvijas, skaidri norādīt šīs prasības, lai nerastos situācijas, kad kāda no pusēm varētu apgalvot, ka par prasībām nav bijusi informēta. Norāda, ka vīzijā nav redzama saikne ar Rīgu kā pasaules mantojuma vietu – redzama </w:t>
      </w:r>
      <w:r w:rsidR="006F7F63">
        <w:rPr>
          <w:rFonts w:ascii="Arial Narrow" w:hAnsi="Arial Narrow"/>
          <w:sz w:val="22"/>
          <w:szCs w:val="22"/>
        </w:rPr>
        <w:t>“</w:t>
      </w:r>
      <w:r w:rsidR="00900974" w:rsidRPr="00900974">
        <w:rPr>
          <w:rFonts w:ascii="Arial Narrow" w:hAnsi="Arial Narrow"/>
          <w:sz w:val="22"/>
          <w:szCs w:val="22"/>
        </w:rPr>
        <w:t>Rīga pie Rīgas</w:t>
      </w:r>
      <w:r w:rsidR="006F7F63">
        <w:rPr>
          <w:rFonts w:ascii="Arial Narrow" w:hAnsi="Arial Narrow"/>
          <w:sz w:val="22"/>
          <w:szCs w:val="22"/>
        </w:rPr>
        <w:t>”</w:t>
      </w:r>
      <w:r w:rsidR="00900974" w:rsidRPr="00900974">
        <w:rPr>
          <w:rFonts w:ascii="Arial Narrow" w:hAnsi="Arial Narrow"/>
          <w:sz w:val="22"/>
          <w:szCs w:val="22"/>
        </w:rPr>
        <w:t>, kas ir vizuāli skaisti, taču pietrūkst korelācijas ar kultūras mantojuma vērtībām.</w:t>
      </w:r>
      <w:r w:rsidR="00DF0371">
        <w:rPr>
          <w:rFonts w:ascii="Arial Narrow" w:hAnsi="Arial Narrow"/>
          <w:sz w:val="22"/>
          <w:szCs w:val="22"/>
        </w:rPr>
        <w:t xml:space="preserve"> Stingri norāda, ka tas nav pieņemami un var radīt problēmas turpmākajos procesos.</w:t>
      </w:r>
    </w:p>
    <w:p w14:paraId="3EF458A9" w14:textId="743801F5" w:rsidR="00536C86" w:rsidRDefault="00536C86" w:rsidP="005E3108">
      <w:pPr>
        <w:widowControl w:val="0"/>
        <w:autoSpaceDE w:val="0"/>
        <w:autoSpaceDN w:val="0"/>
        <w:adjustRightInd w:val="0"/>
        <w:jc w:val="both"/>
        <w:rPr>
          <w:rFonts w:ascii="Arial Narrow" w:hAnsi="Arial Narrow"/>
          <w:sz w:val="22"/>
          <w:szCs w:val="22"/>
        </w:rPr>
      </w:pPr>
    </w:p>
    <w:p w14:paraId="3F0BFEA6" w14:textId="279E295C" w:rsidR="00900974" w:rsidRDefault="00536C8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900974">
        <w:rPr>
          <w:rFonts w:ascii="Arial Narrow" w:hAnsi="Arial Narrow"/>
          <w:sz w:val="22"/>
          <w:szCs w:val="22"/>
        </w:rPr>
        <w:t>atsaucas uz detālplānojumā</w:t>
      </w:r>
      <w:r w:rsidR="00D94A6C">
        <w:rPr>
          <w:rFonts w:ascii="Arial Narrow" w:hAnsi="Arial Narrow"/>
          <w:sz w:val="22"/>
          <w:szCs w:val="22"/>
        </w:rPr>
        <w:t xml:space="preserve"> paredzēto tramvaja līniju</w:t>
      </w:r>
      <w:r w:rsidR="00900974" w:rsidRPr="00900974">
        <w:rPr>
          <w:rFonts w:ascii="Arial Narrow" w:hAnsi="Arial Narrow"/>
          <w:sz w:val="22"/>
          <w:szCs w:val="22"/>
        </w:rPr>
        <w:t>. Norāda, ka piedāvātais ielu tī</w:t>
      </w:r>
      <w:r w:rsidR="00900974">
        <w:rPr>
          <w:rFonts w:ascii="Arial Narrow" w:hAnsi="Arial Narrow"/>
          <w:sz w:val="22"/>
          <w:szCs w:val="22"/>
        </w:rPr>
        <w:t>klojuma risinājums ar zigzagveida</w:t>
      </w:r>
      <w:r w:rsidR="000049AD">
        <w:rPr>
          <w:rFonts w:ascii="Arial Narrow" w:hAnsi="Arial Narrow"/>
          <w:sz w:val="22"/>
          <w:szCs w:val="22"/>
        </w:rPr>
        <w:t xml:space="preserve"> formu </w:t>
      </w:r>
      <w:r w:rsidR="00900974" w:rsidRPr="00900974">
        <w:rPr>
          <w:rFonts w:ascii="Arial Narrow" w:hAnsi="Arial Narrow"/>
          <w:sz w:val="22"/>
          <w:szCs w:val="22"/>
        </w:rPr>
        <w:t>perspektīvu noņem. Uzskata, ka iecere par tramvaju bijusi ļoti vērtīga.</w:t>
      </w:r>
    </w:p>
    <w:p w14:paraId="640D9C3D" w14:textId="68E55AB2" w:rsidR="00536C86" w:rsidRDefault="00536C86" w:rsidP="005E3108">
      <w:pPr>
        <w:widowControl w:val="0"/>
        <w:autoSpaceDE w:val="0"/>
        <w:autoSpaceDN w:val="0"/>
        <w:adjustRightInd w:val="0"/>
        <w:jc w:val="both"/>
        <w:rPr>
          <w:rFonts w:ascii="Arial Narrow" w:hAnsi="Arial Narrow"/>
          <w:sz w:val="22"/>
          <w:szCs w:val="22"/>
        </w:rPr>
      </w:pPr>
    </w:p>
    <w:p w14:paraId="2D5A9369" w14:textId="4F394767" w:rsidR="00900974" w:rsidRDefault="00536C8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Smilga </w:t>
      </w:r>
      <w:r w:rsidR="00900974" w:rsidRPr="00900974">
        <w:rPr>
          <w:rFonts w:ascii="Arial Narrow" w:hAnsi="Arial Narrow"/>
          <w:sz w:val="22"/>
          <w:szCs w:val="22"/>
        </w:rPr>
        <w:t xml:space="preserve">pārvaicā, vai </w:t>
      </w:r>
      <w:r w:rsidR="009F2D00">
        <w:rPr>
          <w:rFonts w:ascii="Arial Narrow" w:hAnsi="Arial Narrow"/>
          <w:sz w:val="22"/>
          <w:szCs w:val="22"/>
        </w:rPr>
        <w:t xml:space="preserve">Liepiņa kungam </w:t>
      </w:r>
      <w:r w:rsidR="00900974" w:rsidRPr="00900974">
        <w:rPr>
          <w:rFonts w:ascii="Arial Narrow" w:hAnsi="Arial Narrow"/>
          <w:sz w:val="22"/>
          <w:szCs w:val="22"/>
        </w:rPr>
        <w:t>patiešām tā šķiet,</w:t>
      </w:r>
      <w:r w:rsidR="0098699F">
        <w:rPr>
          <w:rFonts w:ascii="Arial Narrow" w:hAnsi="Arial Narrow"/>
          <w:sz w:val="22"/>
          <w:szCs w:val="22"/>
        </w:rPr>
        <w:t xml:space="preserve"> ka vērtīga</w:t>
      </w:r>
      <w:r w:rsidR="00900974" w:rsidRPr="00900974">
        <w:rPr>
          <w:rFonts w:ascii="Arial Narrow" w:hAnsi="Arial Narrow"/>
          <w:sz w:val="22"/>
          <w:szCs w:val="22"/>
        </w:rPr>
        <w:t xml:space="preserve"> un atbild, ka šis jautājums ticis detalizēti pār</w:t>
      </w:r>
      <w:r w:rsidR="00900974">
        <w:rPr>
          <w:rFonts w:ascii="Arial Narrow" w:hAnsi="Arial Narrow"/>
          <w:sz w:val="22"/>
          <w:szCs w:val="22"/>
        </w:rPr>
        <w:t>runāts ar J. Gēla</w:t>
      </w:r>
      <w:r w:rsidR="00900974" w:rsidRPr="00900974">
        <w:rPr>
          <w:rFonts w:ascii="Arial Narrow" w:hAnsi="Arial Narrow"/>
          <w:sz w:val="22"/>
          <w:szCs w:val="22"/>
        </w:rPr>
        <w:t xml:space="preserve"> biroju. </w:t>
      </w:r>
      <w:r w:rsidR="00900974">
        <w:rPr>
          <w:rFonts w:ascii="Arial Narrow" w:hAnsi="Arial Narrow"/>
          <w:sz w:val="22"/>
          <w:szCs w:val="22"/>
        </w:rPr>
        <w:t>Pauž viedokli,</w:t>
      </w:r>
      <w:r w:rsidR="00900974" w:rsidRPr="00900974">
        <w:rPr>
          <w:rFonts w:ascii="Arial Narrow" w:hAnsi="Arial Narrow"/>
          <w:sz w:val="22"/>
          <w:szCs w:val="22"/>
        </w:rPr>
        <w:t xml:space="preserve"> ka tramvaja novirzīšana prasītu </w:t>
      </w:r>
      <w:r w:rsidR="00900974">
        <w:rPr>
          <w:rFonts w:ascii="Arial Narrow" w:hAnsi="Arial Narrow"/>
          <w:sz w:val="22"/>
          <w:szCs w:val="22"/>
        </w:rPr>
        <w:t>nesamērīgi</w:t>
      </w:r>
      <w:r w:rsidR="00900974" w:rsidRPr="00900974">
        <w:rPr>
          <w:rFonts w:ascii="Arial Narrow" w:hAnsi="Arial Narrow"/>
          <w:sz w:val="22"/>
          <w:szCs w:val="22"/>
        </w:rPr>
        <w:t xml:space="preserve"> lielas investīcijas. </w:t>
      </w:r>
      <w:r w:rsidR="00900974">
        <w:rPr>
          <w:rFonts w:ascii="Arial Narrow" w:hAnsi="Arial Narrow"/>
          <w:sz w:val="22"/>
          <w:szCs w:val="22"/>
        </w:rPr>
        <w:t>Argumentē, ka</w:t>
      </w:r>
      <w:r w:rsidR="00900974" w:rsidRPr="00900974">
        <w:rPr>
          <w:rFonts w:ascii="Arial Narrow" w:hAnsi="Arial Narrow"/>
          <w:sz w:val="22"/>
          <w:szCs w:val="22"/>
        </w:rPr>
        <w:t xml:space="preserve"> sasniedzamība arī bez šādas pārbūves būtu pietiekama</w:t>
      </w:r>
      <w:r w:rsidR="0063662A">
        <w:rPr>
          <w:rFonts w:ascii="Arial Narrow" w:hAnsi="Arial Narrow"/>
          <w:sz w:val="22"/>
          <w:szCs w:val="22"/>
        </w:rPr>
        <w:t>, turklāt, tas samazinātu pieejamību citām apkaimēm.</w:t>
      </w:r>
    </w:p>
    <w:p w14:paraId="7810E1B8" w14:textId="0EE66579" w:rsidR="00536C86" w:rsidRDefault="00536C86" w:rsidP="005E3108">
      <w:pPr>
        <w:widowControl w:val="0"/>
        <w:autoSpaceDE w:val="0"/>
        <w:autoSpaceDN w:val="0"/>
        <w:adjustRightInd w:val="0"/>
        <w:jc w:val="both"/>
        <w:rPr>
          <w:rFonts w:ascii="Arial Narrow" w:hAnsi="Arial Narrow"/>
          <w:sz w:val="22"/>
          <w:szCs w:val="22"/>
        </w:rPr>
      </w:pPr>
    </w:p>
    <w:p w14:paraId="5CF852BF" w14:textId="581F72C8" w:rsidR="00536C86" w:rsidRDefault="00536C8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900974">
        <w:rPr>
          <w:rFonts w:ascii="Arial Narrow" w:hAnsi="Arial Narrow"/>
          <w:sz w:val="22"/>
          <w:szCs w:val="22"/>
        </w:rPr>
        <w:t>iebilst, argumentējot</w:t>
      </w:r>
      <w:r w:rsidR="00900974" w:rsidRPr="00900974">
        <w:rPr>
          <w:rFonts w:ascii="Arial Narrow" w:hAnsi="Arial Narrow"/>
          <w:sz w:val="22"/>
          <w:szCs w:val="22"/>
        </w:rPr>
        <w:t>, ka</w:t>
      </w:r>
      <w:r w:rsidR="00900974">
        <w:rPr>
          <w:rFonts w:ascii="Arial Narrow" w:hAnsi="Arial Narrow"/>
          <w:sz w:val="22"/>
          <w:szCs w:val="22"/>
        </w:rPr>
        <w:t>,</w:t>
      </w:r>
      <w:r w:rsidR="00900974" w:rsidRPr="00900974">
        <w:rPr>
          <w:rFonts w:ascii="Arial Narrow" w:hAnsi="Arial Narrow"/>
          <w:sz w:val="22"/>
          <w:szCs w:val="22"/>
        </w:rPr>
        <w:t xml:space="preserve"> nogriežot iecerēto cilpu</w:t>
      </w:r>
      <w:r w:rsidR="00900974">
        <w:rPr>
          <w:rFonts w:ascii="Arial Narrow" w:hAnsi="Arial Narrow"/>
          <w:sz w:val="22"/>
          <w:szCs w:val="22"/>
        </w:rPr>
        <w:t>,</w:t>
      </w:r>
      <w:r w:rsidR="00900974" w:rsidRPr="00900974">
        <w:rPr>
          <w:rFonts w:ascii="Arial Narrow" w:hAnsi="Arial Narrow"/>
          <w:sz w:val="22"/>
          <w:szCs w:val="22"/>
        </w:rPr>
        <w:t xml:space="preserve"> jebkurā gadījumā tas nozīmē atteikšanos </w:t>
      </w:r>
      <w:r w:rsidR="00900974">
        <w:rPr>
          <w:rFonts w:ascii="Arial Narrow" w:hAnsi="Arial Narrow"/>
          <w:sz w:val="22"/>
          <w:szCs w:val="22"/>
        </w:rPr>
        <w:t>no nākotnes transporta iespējas</w:t>
      </w:r>
      <w:r w:rsidR="00900974" w:rsidRPr="00900974">
        <w:rPr>
          <w:rFonts w:ascii="Arial Narrow" w:hAnsi="Arial Narrow"/>
          <w:sz w:val="22"/>
          <w:szCs w:val="22"/>
        </w:rPr>
        <w:t>.</w:t>
      </w:r>
    </w:p>
    <w:p w14:paraId="181057E9" w14:textId="1AA91F15" w:rsidR="00536C86" w:rsidRDefault="00536C86" w:rsidP="005E3108">
      <w:pPr>
        <w:widowControl w:val="0"/>
        <w:autoSpaceDE w:val="0"/>
        <w:autoSpaceDN w:val="0"/>
        <w:adjustRightInd w:val="0"/>
        <w:jc w:val="both"/>
        <w:rPr>
          <w:rFonts w:ascii="Arial Narrow" w:hAnsi="Arial Narrow"/>
          <w:sz w:val="22"/>
          <w:szCs w:val="22"/>
        </w:rPr>
      </w:pPr>
    </w:p>
    <w:p w14:paraId="5AFF0AA1" w14:textId="1B7FD955" w:rsidR="00900974" w:rsidRDefault="00536C8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Smilga </w:t>
      </w:r>
      <w:r w:rsidR="00626503" w:rsidRPr="00626503">
        <w:rPr>
          <w:rFonts w:ascii="Arial Narrow" w:hAnsi="Arial Narrow"/>
          <w:sz w:val="22"/>
          <w:szCs w:val="22"/>
        </w:rPr>
        <w:t>atzīst, ka</w:t>
      </w:r>
      <w:r w:rsidR="00626503">
        <w:rPr>
          <w:rFonts w:ascii="Arial Narrow" w:hAnsi="Arial Narrow"/>
          <w:sz w:val="22"/>
          <w:szCs w:val="22"/>
        </w:rPr>
        <w:t xml:space="preserve"> tas ir</w:t>
      </w:r>
      <w:r w:rsidR="00626503" w:rsidRPr="00626503">
        <w:rPr>
          <w:rFonts w:ascii="Arial Narrow" w:hAnsi="Arial Narrow"/>
          <w:sz w:val="22"/>
          <w:szCs w:val="22"/>
        </w:rPr>
        <w:t xml:space="preserve"> ar mērķi. Uzsver, ka mūsdienīga mobilitāte ir veidojama tā, lai automašīnām pārv</w:t>
      </w:r>
      <w:r w:rsidR="00626503">
        <w:rPr>
          <w:rFonts w:ascii="Arial Narrow" w:hAnsi="Arial Narrow"/>
          <w:sz w:val="22"/>
          <w:szCs w:val="22"/>
        </w:rPr>
        <w:t>ietošanās būtu sarežģītāka</w:t>
      </w:r>
      <w:r w:rsidR="00626503" w:rsidRPr="00626503">
        <w:rPr>
          <w:rFonts w:ascii="Arial Narrow" w:hAnsi="Arial Narrow"/>
          <w:sz w:val="22"/>
          <w:szCs w:val="22"/>
        </w:rPr>
        <w:t>. Norāda, ka tas palīdz radīt dzīvojamāku pilsētu</w:t>
      </w:r>
      <w:r w:rsidR="00B1593E">
        <w:rPr>
          <w:rFonts w:ascii="Arial Narrow" w:hAnsi="Arial Narrow"/>
          <w:sz w:val="22"/>
          <w:szCs w:val="22"/>
        </w:rPr>
        <w:t xml:space="preserve"> un šādus risinājumus esot svarīgi ieviest</w:t>
      </w:r>
      <w:r w:rsidR="00626503" w:rsidRPr="00626503">
        <w:rPr>
          <w:rFonts w:ascii="Arial Narrow" w:hAnsi="Arial Narrow"/>
          <w:sz w:val="22"/>
          <w:szCs w:val="22"/>
        </w:rPr>
        <w:t>. Kā piemēru min</w:t>
      </w:r>
      <w:r w:rsidR="00626503">
        <w:rPr>
          <w:rFonts w:ascii="Arial Narrow" w:hAnsi="Arial Narrow"/>
          <w:sz w:val="22"/>
          <w:szCs w:val="22"/>
        </w:rPr>
        <w:t xml:space="preserve"> iecerētās mobilitātes mājas ideju – tā neesot finansiāli izdevīga</w:t>
      </w:r>
      <w:r w:rsidR="00626503" w:rsidRPr="00626503">
        <w:rPr>
          <w:rFonts w:ascii="Arial Narrow" w:hAnsi="Arial Narrow"/>
          <w:sz w:val="22"/>
          <w:szCs w:val="22"/>
        </w:rPr>
        <w:t xml:space="preserve"> attīstītājam, tomēr </w:t>
      </w:r>
      <w:r w:rsidR="00626503">
        <w:rPr>
          <w:rFonts w:ascii="Arial Narrow" w:hAnsi="Arial Narrow"/>
          <w:sz w:val="22"/>
          <w:szCs w:val="22"/>
        </w:rPr>
        <w:t>tiek celta, lai</w:t>
      </w:r>
      <w:r w:rsidR="00626503" w:rsidRPr="00626503">
        <w:rPr>
          <w:rFonts w:ascii="Arial Narrow" w:hAnsi="Arial Narrow"/>
          <w:sz w:val="22"/>
          <w:szCs w:val="22"/>
        </w:rPr>
        <w:t xml:space="preserve"> atslogot</w:t>
      </w:r>
      <w:r w:rsidR="00626503">
        <w:rPr>
          <w:rFonts w:ascii="Arial Narrow" w:hAnsi="Arial Narrow"/>
          <w:sz w:val="22"/>
          <w:szCs w:val="22"/>
        </w:rPr>
        <w:t>u</w:t>
      </w:r>
      <w:r w:rsidR="00626503" w:rsidRPr="00626503">
        <w:rPr>
          <w:rFonts w:ascii="Arial Narrow" w:hAnsi="Arial Narrow"/>
          <w:sz w:val="22"/>
          <w:szCs w:val="22"/>
        </w:rPr>
        <w:t xml:space="preserve"> teritoriju no autotransporta. </w:t>
      </w:r>
      <w:r w:rsidR="0098699F">
        <w:rPr>
          <w:rFonts w:ascii="Arial Narrow" w:hAnsi="Arial Narrow"/>
          <w:sz w:val="22"/>
          <w:szCs w:val="22"/>
        </w:rPr>
        <w:t>Uzskata, ka mobilitātes māja varētu kļūt par vienu no vietzīmēm.</w:t>
      </w:r>
    </w:p>
    <w:p w14:paraId="4A7D4226" w14:textId="785A9503" w:rsidR="00536C86" w:rsidRDefault="00536C86" w:rsidP="005E3108">
      <w:pPr>
        <w:widowControl w:val="0"/>
        <w:autoSpaceDE w:val="0"/>
        <w:autoSpaceDN w:val="0"/>
        <w:adjustRightInd w:val="0"/>
        <w:jc w:val="both"/>
        <w:rPr>
          <w:rFonts w:ascii="Arial Narrow" w:hAnsi="Arial Narrow"/>
          <w:sz w:val="22"/>
          <w:szCs w:val="22"/>
        </w:rPr>
      </w:pPr>
    </w:p>
    <w:p w14:paraId="0C3C9BE6" w14:textId="77777777" w:rsidR="00286B44" w:rsidRDefault="00286B44" w:rsidP="00286B44">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Pr="00136CCE">
        <w:rPr>
          <w:rFonts w:ascii="Arial Narrow" w:hAnsi="Arial Narrow"/>
          <w:sz w:val="22"/>
          <w:szCs w:val="22"/>
        </w:rPr>
        <w:t xml:space="preserve">vērš uzmanību uz to, ka RVC SAP šobrīd izskata vīziju informatīvā režīmā, nevis lemj par tās saturu. </w:t>
      </w:r>
      <w:r>
        <w:rPr>
          <w:rFonts w:ascii="Arial Narrow" w:hAnsi="Arial Narrow"/>
          <w:sz w:val="22"/>
          <w:szCs w:val="22"/>
        </w:rPr>
        <w:t xml:space="preserve">Vīziju nevajadzētu skatīties detaļās. </w:t>
      </w:r>
      <w:r w:rsidRPr="00136CCE">
        <w:rPr>
          <w:rFonts w:ascii="Arial Narrow" w:hAnsi="Arial Narrow"/>
          <w:sz w:val="22"/>
          <w:szCs w:val="22"/>
        </w:rPr>
        <w:t xml:space="preserve">Norāda, ka par konkrēto attīstības ieceri lēmumi var tikt pieņemti tikai lokālplānojuma procesā, savukārt augstuma akcentu konkurss tiek rīkots, pamatojoties uz spēkā esošo detālplānojumu. </w:t>
      </w:r>
      <w:r>
        <w:rPr>
          <w:rFonts w:ascii="Arial Narrow" w:hAnsi="Arial Narrow"/>
          <w:sz w:val="22"/>
          <w:szCs w:val="22"/>
        </w:rPr>
        <w:t>Būtu svarīgi saprast pašiem attīstītājiem,</w:t>
      </w:r>
      <w:r w:rsidRPr="00136CCE">
        <w:rPr>
          <w:rFonts w:ascii="Arial Narrow" w:hAnsi="Arial Narrow"/>
          <w:sz w:val="22"/>
          <w:szCs w:val="22"/>
        </w:rPr>
        <w:t xml:space="preserve"> vai </w:t>
      </w:r>
      <w:r>
        <w:rPr>
          <w:rFonts w:ascii="Arial Narrow" w:hAnsi="Arial Narrow"/>
          <w:sz w:val="22"/>
          <w:szCs w:val="22"/>
        </w:rPr>
        <w:t xml:space="preserve">iecerētais </w:t>
      </w:r>
      <w:r w:rsidRPr="00136CCE">
        <w:rPr>
          <w:rFonts w:ascii="Arial Narrow" w:hAnsi="Arial Narrow"/>
          <w:sz w:val="22"/>
          <w:szCs w:val="22"/>
        </w:rPr>
        <w:t>konkurss</w:t>
      </w:r>
      <w:r>
        <w:rPr>
          <w:rFonts w:ascii="Arial Narrow" w:hAnsi="Arial Narrow"/>
          <w:sz w:val="22"/>
          <w:szCs w:val="22"/>
        </w:rPr>
        <w:t xml:space="preserve"> sabalsojas ar nākotnes vīziju. Norāda, ka pašreiz spēkā esošais detālplānojums ir izgājis saskaņošanas procedūru UNESCO Pasaules mantojuma centrā, ir saņemts viedoklis un konkurss, kuru attīstītājs vēlās rīkot, ir saskaņā ar spēkā esošu attīstības plānošanas dokumentu.</w:t>
      </w:r>
    </w:p>
    <w:p w14:paraId="705F0EDD" w14:textId="5352EE74" w:rsidR="00536C86" w:rsidRDefault="00536C86" w:rsidP="005E3108">
      <w:pPr>
        <w:widowControl w:val="0"/>
        <w:autoSpaceDE w:val="0"/>
        <w:autoSpaceDN w:val="0"/>
        <w:adjustRightInd w:val="0"/>
        <w:jc w:val="both"/>
        <w:rPr>
          <w:rFonts w:ascii="Arial Narrow" w:hAnsi="Arial Narrow"/>
          <w:sz w:val="22"/>
          <w:szCs w:val="22"/>
        </w:rPr>
      </w:pPr>
    </w:p>
    <w:p w14:paraId="2F92BBA6" w14:textId="4FE36579" w:rsidR="00536C86" w:rsidRDefault="00536C8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Bula </w:t>
      </w:r>
      <w:r w:rsidR="00EC2764">
        <w:rPr>
          <w:rFonts w:ascii="Arial Narrow" w:hAnsi="Arial Narrow"/>
          <w:sz w:val="22"/>
          <w:szCs w:val="22"/>
        </w:rPr>
        <w:t>lūdz precizēt</w:t>
      </w:r>
      <w:r w:rsidR="009416B2" w:rsidRPr="009416B2">
        <w:rPr>
          <w:rFonts w:ascii="Arial Narrow" w:hAnsi="Arial Narrow"/>
          <w:sz w:val="22"/>
          <w:szCs w:val="22"/>
        </w:rPr>
        <w:t>, vai lokālplānojums tiks izstrādāts pēc metu konkursa.</w:t>
      </w:r>
    </w:p>
    <w:p w14:paraId="7F63F063" w14:textId="4505FC43" w:rsidR="00536C86" w:rsidRDefault="00536C86" w:rsidP="005E3108">
      <w:pPr>
        <w:widowControl w:val="0"/>
        <w:autoSpaceDE w:val="0"/>
        <w:autoSpaceDN w:val="0"/>
        <w:adjustRightInd w:val="0"/>
        <w:jc w:val="both"/>
        <w:rPr>
          <w:rFonts w:ascii="Arial Narrow" w:hAnsi="Arial Narrow"/>
          <w:sz w:val="22"/>
          <w:szCs w:val="22"/>
        </w:rPr>
      </w:pPr>
    </w:p>
    <w:p w14:paraId="12ECD355" w14:textId="0473ABC1" w:rsidR="009416B2" w:rsidRDefault="00536C8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Smilga </w:t>
      </w:r>
      <w:r w:rsidR="009416B2">
        <w:rPr>
          <w:rFonts w:ascii="Arial Narrow" w:hAnsi="Arial Narrow"/>
          <w:sz w:val="22"/>
          <w:szCs w:val="22"/>
        </w:rPr>
        <w:t>atbild apstiprinoši</w:t>
      </w:r>
      <w:r w:rsidR="009416B2" w:rsidRPr="009416B2">
        <w:rPr>
          <w:rFonts w:ascii="Arial Narrow" w:hAnsi="Arial Narrow"/>
          <w:sz w:val="22"/>
          <w:szCs w:val="22"/>
        </w:rPr>
        <w:t xml:space="preserve">, </w:t>
      </w:r>
      <w:r w:rsidR="009416B2">
        <w:rPr>
          <w:rFonts w:ascii="Arial Narrow" w:hAnsi="Arial Narrow"/>
          <w:sz w:val="22"/>
          <w:szCs w:val="22"/>
        </w:rPr>
        <w:t>atkārtoti uzsverot, ka</w:t>
      </w:r>
      <w:r w:rsidR="009416B2" w:rsidRPr="009416B2">
        <w:rPr>
          <w:rFonts w:ascii="Arial Narrow" w:hAnsi="Arial Narrow"/>
          <w:sz w:val="22"/>
          <w:szCs w:val="22"/>
        </w:rPr>
        <w:t xml:space="preserve"> šobrīd paralēli tiek īstenoti vairāki procesi. </w:t>
      </w:r>
      <w:r w:rsidR="009416B2">
        <w:rPr>
          <w:rFonts w:ascii="Arial Narrow" w:hAnsi="Arial Narrow"/>
          <w:sz w:val="22"/>
          <w:szCs w:val="22"/>
        </w:rPr>
        <w:t xml:space="preserve">Norāda, ka, saskaņā </w:t>
      </w:r>
      <w:r w:rsidR="0029009C">
        <w:rPr>
          <w:rFonts w:ascii="Arial Narrow" w:hAnsi="Arial Narrow"/>
          <w:sz w:val="22"/>
          <w:szCs w:val="22"/>
        </w:rPr>
        <w:t xml:space="preserve">ar detālplānojumu tas ir atļauts. </w:t>
      </w:r>
      <w:r w:rsidR="00770CA8">
        <w:rPr>
          <w:rFonts w:ascii="Arial Narrow" w:hAnsi="Arial Narrow"/>
          <w:sz w:val="22"/>
          <w:szCs w:val="22"/>
        </w:rPr>
        <w:t>Pauž, ka attīstības procesā vīzija kļūst līdzīgāka detālplānojumam.</w:t>
      </w:r>
    </w:p>
    <w:p w14:paraId="7597DCD4" w14:textId="6CD08C21" w:rsidR="00536C86" w:rsidRDefault="00536C86" w:rsidP="005E3108">
      <w:pPr>
        <w:widowControl w:val="0"/>
        <w:autoSpaceDE w:val="0"/>
        <w:autoSpaceDN w:val="0"/>
        <w:adjustRightInd w:val="0"/>
        <w:jc w:val="both"/>
        <w:rPr>
          <w:rFonts w:ascii="Arial Narrow" w:hAnsi="Arial Narrow"/>
          <w:sz w:val="22"/>
          <w:szCs w:val="22"/>
        </w:rPr>
      </w:pPr>
    </w:p>
    <w:p w14:paraId="38C88B7B" w14:textId="7C7FAAF5" w:rsidR="00536C86" w:rsidRDefault="00536C8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0A77A0">
        <w:rPr>
          <w:rFonts w:ascii="Arial Narrow" w:hAnsi="Arial Narrow"/>
          <w:sz w:val="22"/>
          <w:szCs w:val="22"/>
        </w:rPr>
        <w:t>norāda, ka, kamēr vēl tiek plānots konkurss, tā teritorijā vienai ēkai jau uz saskaņošanu iesniegts būvprojekts.</w:t>
      </w:r>
    </w:p>
    <w:p w14:paraId="7B9BED09" w14:textId="7C896379" w:rsidR="00536C86" w:rsidRDefault="00536C86" w:rsidP="005E3108">
      <w:pPr>
        <w:widowControl w:val="0"/>
        <w:autoSpaceDE w:val="0"/>
        <w:autoSpaceDN w:val="0"/>
        <w:adjustRightInd w:val="0"/>
        <w:jc w:val="both"/>
        <w:rPr>
          <w:rFonts w:ascii="Arial Narrow" w:hAnsi="Arial Narrow"/>
          <w:sz w:val="22"/>
          <w:szCs w:val="22"/>
        </w:rPr>
      </w:pPr>
    </w:p>
    <w:p w14:paraId="672BF469" w14:textId="43CFC022" w:rsidR="000A77A0" w:rsidRDefault="00536C8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Smilga </w:t>
      </w:r>
      <w:r w:rsidR="000A77A0">
        <w:rPr>
          <w:rFonts w:ascii="Arial Narrow" w:hAnsi="Arial Narrow"/>
          <w:sz w:val="22"/>
          <w:szCs w:val="22"/>
        </w:rPr>
        <w:t xml:space="preserve">piekrīt, ka rīcība var likties mulsinoša, bet </w:t>
      </w:r>
      <w:r w:rsidR="00FF4B15">
        <w:rPr>
          <w:rFonts w:ascii="Arial Narrow" w:hAnsi="Arial Narrow"/>
          <w:sz w:val="22"/>
          <w:szCs w:val="22"/>
        </w:rPr>
        <w:t xml:space="preserve">mērķis ir iet uz priekšu un ir plāns pēc konkursa veikt izmaiņas būvprojektā. Pēc iespējas ātrāk ir jāsaprot ko nevar saskaņot un nav aizliegts pārskaņot. </w:t>
      </w:r>
    </w:p>
    <w:p w14:paraId="7A49169B" w14:textId="1305BD67" w:rsidR="0080589D" w:rsidRDefault="0080589D" w:rsidP="005E3108">
      <w:pPr>
        <w:widowControl w:val="0"/>
        <w:autoSpaceDE w:val="0"/>
        <w:autoSpaceDN w:val="0"/>
        <w:adjustRightInd w:val="0"/>
        <w:jc w:val="both"/>
        <w:rPr>
          <w:rFonts w:ascii="Arial Narrow" w:hAnsi="Arial Narrow"/>
          <w:sz w:val="22"/>
          <w:szCs w:val="22"/>
        </w:rPr>
      </w:pPr>
    </w:p>
    <w:p w14:paraId="483A0918" w14:textId="1E4452C9" w:rsidR="000A77A0" w:rsidRDefault="0080589D"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0A77A0">
        <w:rPr>
          <w:rFonts w:ascii="Arial Narrow" w:hAnsi="Arial Narrow"/>
          <w:sz w:val="22"/>
          <w:szCs w:val="22"/>
        </w:rPr>
        <w:t>iezīmē radušos problemātiku – iepriekšējā vīzija, kas saskan ar spēkā esošo detālplānojumu bija viena arhitektu biroja izstrādāta, kas deva vienotu lielo ietvaru tālākai detalizācijai. Minētā vīzija tika daudzkārt caurskatīta un saņēma visu nepieciešamo atbalstu. Lūdz sīkāk paskaidrot, kāpēc ir vēlme veikt tik lielas atkāpes, ņemot vērā arī sarežģījumus, kas no tā rodas. Skaidro, ka vīzijā bija mērķtiecīgi iestrādāti principi un apbūv</w:t>
      </w:r>
      <w:r w:rsidR="004F1DBA">
        <w:rPr>
          <w:rFonts w:ascii="Arial Narrow" w:hAnsi="Arial Narrow"/>
          <w:sz w:val="22"/>
          <w:szCs w:val="22"/>
        </w:rPr>
        <w:t>es raksturs tika veidots kontekstā</w:t>
      </w:r>
      <w:r w:rsidR="000A77A0">
        <w:rPr>
          <w:rFonts w:ascii="Arial Narrow" w:hAnsi="Arial Narrow"/>
          <w:sz w:val="22"/>
          <w:szCs w:val="22"/>
        </w:rPr>
        <w:t xml:space="preserve"> ar RVC </w:t>
      </w:r>
      <w:r w:rsidR="004F1DBA">
        <w:rPr>
          <w:rFonts w:ascii="Arial Narrow" w:hAnsi="Arial Narrow"/>
          <w:sz w:val="22"/>
          <w:szCs w:val="22"/>
        </w:rPr>
        <w:t xml:space="preserve"> telpisko struktūru un ainaviskajām vērtībām, </w:t>
      </w:r>
      <w:r w:rsidR="000A77A0">
        <w:rPr>
          <w:rFonts w:ascii="Arial Narrow" w:hAnsi="Arial Narrow"/>
          <w:sz w:val="22"/>
          <w:szCs w:val="22"/>
        </w:rPr>
        <w:t>telpiskās kompozīcijas principiem. Arī augstbūvju atrašanās vieta bija ar nolūku atvirzīta</w:t>
      </w:r>
      <w:r w:rsidR="00443F3C">
        <w:rPr>
          <w:rFonts w:ascii="Arial Narrow" w:hAnsi="Arial Narrow"/>
          <w:sz w:val="22"/>
          <w:szCs w:val="22"/>
        </w:rPr>
        <w:t>, veidojot t.s. otro krastmalu</w:t>
      </w:r>
      <w:r w:rsidR="000A77A0">
        <w:rPr>
          <w:rFonts w:ascii="Arial Narrow" w:hAnsi="Arial Narrow"/>
          <w:sz w:val="22"/>
          <w:szCs w:val="22"/>
        </w:rPr>
        <w:t>. Tāpat vīzijā bija ietverti principi par blīvāku un retinātāku apbūvi, retinātāko veidojot Vecrīgas virzienā, savukārt jaunā iecere paredzētu minētajā vietā veidot maksimāli blīvu</w:t>
      </w:r>
      <w:r w:rsidR="009175AB">
        <w:rPr>
          <w:rFonts w:ascii="Arial Narrow" w:hAnsi="Arial Narrow"/>
          <w:sz w:val="22"/>
          <w:szCs w:val="22"/>
        </w:rPr>
        <w:t xml:space="preserve">, </w:t>
      </w:r>
      <w:r w:rsidR="00332FED">
        <w:rPr>
          <w:rFonts w:ascii="Arial Narrow" w:hAnsi="Arial Narrow"/>
          <w:sz w:val="22"/>
          <w:szCs w:val="22"/>
        </w:rPr>
        <w:t>ģeometrisku</w:t>
      </w:r>
      <w:r w:rsidR="000A77A0">
        <w:rPr>
          <w:rFonts w:ascii="Arial Narrow" w:hAnsi="Arial Narrow"/>
          <w:sz w:val="22"/>
          <w:szCs w:val="22"/>
        </w:rPr>
        <w:t xml:space="preserve"> apbūvi. Pauž, ka vēlētos dzirdēt pamatojumu, kāpēc notiek atkāpšanas no principiem, kas izkristalizējušies ilgstošā procesā. </w:t>
      </w:r>
    </w:p>
    <w:p w14:paraId="1FFFEC7A" w14:textId="1D0E5659" w:rsidR="0080589D" w:rsidRDefault="0080589D" w:rsidP="005E3108">
      <w:pPr>
        <w:widowControl w:val="0"/>
        <w:autoSpaceDE w:val="0"/>
        <w:autoSpaceDN w:val="0"/>
        <w:adjustRightInd w:val="0"/>
        <w:jc w:val="both"/>
        <w:rPr>
          <w:rFonts w:ascii="Arial Narrow" w:hAnsi="Arial Narrow"/>
          <w:sz w:val="22"/>
          <w:szCs w:val="22"/>
        </w:rPr>
      </w:pPr>
    </w:p>
    <w:p w14:paraId="775811BE" w14:textId="69EE0A99" w:rsidR="0080589D" w:rsidRDefault="0080589D"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Smilga </w:t>
      </w:r>
      <w:r w:rsidR="000A77A0" w:rsidRPr="000A77A0">
        <w:rPr>
          <w:rFonts w:ascii="Arial Narrow" w:hAnsi="Arial Narrow"/>
          <w:sz w:val="22"/>
          <w:szCs w:val="22"/>
        </w:rPr>
        <w:t>pauž, ka viņas skatījumā ie</w:t>
      </w:r>
      <w:r w:rsidR="00181453">
        <w:rPr>
          <w:rFonts w:ascii="Arial Narrow" w:hAnsi="Arial Narrow"/>
          <w:sz w:val="22"/>
          <w:szCs w:val="22"/>
        </w:rPr>
        <w:t>priekšējais risinājums neatbilst</w:t>
      </w:r>
      <w:r w:rsidR="000A77A0" w:rsidRPr="000A77A0">
        <w:rPr>
          <w:rFonts w:ascii="Arial Narrow" w:hAnsi="Arial Narrow"/>
          <w:sz w:val="22"/>
          <w:szCs w:val="22"/>
        </w:rPr>
        <w:t xml:space="preserve"> mūsdienīgas pilsētas tipoloģija</w:t>
      </w:r>
      <w:r w:rsidR="00181453">
        <w:rPr>
          <w:rFonts w:ascii="Arial Narrow" w:hAnsi="Arial Narrow"/>
          <w:sz w:val="22"/>
          <w:szCs w:val="22"/>
        </w:rPr>
        <w:t>i, Rīgas mērogam un izsauļojumam</w:t>
      </w:r>
      <w:r w:rsidR="000A77A0" w:rsidRPr="000A77A0">
        <w:rPr>
          <w:rFonts w:ascii="Arial Narrow" w:hAnsi="Arial Narrow"/>
          <w:sz w:val="22"/>
          <w:szCs w:val="22"/>
        </w:rPr>
        <w:t>. Norāda, ka piedāvātie bloki neatbilda Rīgas mērogam, ne arī nodrošināja atbilstošu izsauļojumu. Uzsver, ka 2008. gada vīzija tapusi gandrīz pirms divdesmit gadiem un pilsētplānošanas prioritātes ir mainījušās – šobrīd nav svarīgi piekļūt mājai ar automašīnu, bet gan nodrošināt pasargātu publisko telpu. Augstuma akcentu pārbīdīšana uz krastmalu notikusi ar mērķi radīt kvalitatīvu dzīvojamo vidi. Apgalvo, ka projekta komandai ir vairāki pamatojumi, kāpēc izv</w:t>
      </w:r>
      <w:r w:rsidR="00573438">
        <w:rPr>
          <w:rFonts w:ascii="Arial Narrow" w:hAnsi="Arial Narrow"/>
          <w:sz w:val="22"/>
          <w:szCs w:val="22"/>
        </w:rPr>
        <w:t>ēlēta šāda pieeja,</w:t>
      </w:r>
      <w:r w:rsidR="000A77A0" w:rsidRPr="000A77A0">
        <w:rPr>
          <w:rFonts w:ascii="Arial Narrow" w:hAnsi="Arial Narrow"/>
          <w:sz w:val="22"/>
          <w:szCs w:val="22"/>
        </w:rPr>
        <w:t xml:space="preserve"> balstoties uz veiktajām izpētēm un apjomu modelēšanas rezultātiem. </w:t>
      </w:r>
      <w:r w:rsidR="00573438">
        <w:rPr>
          <w:rFonts w:ascii="Arial Narrow" w:hAnsi="Arial Narrow"/>
          <w:sz w:val="22"/>
          <w:szCs w:val="22"/>
        </w:rPr>
        <w:t>Pauž gatavību pierādīt, ka tiek radīta mūsdienīga pilsēta.</w:t>
      </w:r>
    </w:p>
    <w:p w14:paraId="08DD954C" w14:textId="73C6A520" w:rsidR="0080589D" w:rsidRDefault="0080589D" w:rsidP="005E3108">
      <w:pPr>
        <w:widowControl w:val="0"/>
        <w:autoSpaceDE w:val="0"/>
        <w:autoSpaceDN w:val="0"/>
        <w:adjustRightInd w:val="0"/>
        <w:jc w:val="both"/>
        <w:rPr>
          <w:rFonts w:ascii="Arial Narrow" w:hAnsi="Arial Narrow"/>
          <w:sz w:val="22"/>
          <w:szCs w:val="22"/>
        </w:rPr>
      </w:pPr>
    </w:p>
    <w:p w14:paraId="00573983" w14:textId="453B03AA" w:rsidR="00573438" w:rsidRDefault="0080589D"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w:t>
      </w:r>
      <w:r w:rsidR="00573438">
        <w:rPr>
          <w:rFonts w:ascii="Arial Narrow" w:hAnsi="Arial Narrow"/>
          <w:sz w:val="22"/>
          <w:szCs w:val="22"/>
        </w:rPr>
        <w:t>, atsaucoties uz A. Ancānes teikto, izsaka vēlmi redzēt dokumentus, kas uzrādītu spēkā esošās ieceres saskaņojumu ar UNESCO Pasaules mantojuma centru, lai labāk izprastu situāciju.</w:t>
      </w:r>
      <w:r>
        <w:rPr>
          <w:rFonts w:ascii="Arial Narrow" w:hAnsi="Arial Narrow"/>
          <w:sz w:val="22"/>
          <w:szCs w:val="22"/>
        </w:rPr>
        <w:t xml:space="preserve"> </w:t>
      </w:r>
      <w:r w:rsidR="00DD4580">
        <w:rPr>
          <w:rFonts w:ascii="Arial Narrow" w:hAnsi="Arial Narrow"/>
          <w:sz w:val="22"/>
          <w:szCs w:val="22"/>
        </w:rPr>
        <w:t xml:space="preserve">Lūgumu adresē pašvaldībai, jo caur Latvijas nacionālo komisiju minētā korespondence nav notikusi. </w:t>
      </w:r>
      <w:r w:rsidR="006C4CFB">
        <w:rPr>
          <w:rFonts w:ascii="Arial Narrow" w:hAnsi="Arial Narrow"/>
          <w:sz w:val="22"/>
          <w:szCs w:val="22"/>
        </w:rPr>
        <w:t xml:space="preserve">Jautā, vai ir pieņemami runāt par divām vīzijām vienlaikus. </w:t>
      </w:r>
      <w:r w:rsidR="00573438">
        <w:rPr>
          <w:rFonts w:ascii="Arial Narrow" w:hAnsi="Arial Narrow"/>
          <w:sz w:val="22"/>
          <w:szCs w:val="22"/>
        </w:rPr>
        <w:t>Pauž, k</w:t>
      </w:r>
      <w:r w:rsidR="00573438" w:rsidRPr="00573438">
        <w:rPr>
          <w:rFonts w:ascii="Arial Narrow" w:hAnsi="Arial Narrow"/>
          <w:sz w:val="22"/>
          <w:szCs w:val="22"/>
        </w:rPr>
        <w:t>a tik liela mēroga projektam, kurš būtiski ietekmē RVC uztveri, nepieciešami skaidri spēles noteikumi – ja iepriekšējā vīzija tiek atmesta, tad visām pusēm būtu jāvienojas par jaunu redzējumu, uz kura pamata notiek turpmākās darbības, tostarp konkurss. Pretējā gadījumā neskaidrs paliek, kura iecere galu galā tiks</w:t>
      </w:r>
      <w:r w:rsidR="00573438">
        <w:rPr>
          <w:rFonts w:ascii="Arial Narrow" w:hAnsi="Arial Narrow"/>
          <w:sz w:val="22"/>
          <w:szCs w:val="22"/>
        </w:rPr>
        <w:t xml:space="preserve"> īstenota un kura puse nes</w:t>
      </w:r>
      <w:r w:rsidR="00573438" w:rsidRPr="00573438">
        <w:rPr>
          <w:rFonts w:ascii="Arial Narrow" w:hAnsi="Arial Narrow"/>
          <w:sz w:val="22"/>
          <w:szCs w:val="22"/>
        </w:rPr>
        <w:t xml:space="preserve"> atbildību.</w:t>
      </w:r>
    </w:p>
    <w:p w14:paraId="0E0AEEF8" w14:textId="6288195A" w:rsidR="0080589D" w:rsidRDefault="0080589D" w:rsidP="005E3108">
      <w:pPr>
        <w:widowControl w:val="0"/>
        <w:autoSpaceDE w:val="0"/>
        <w:autoSpaceDN w:val="0"/>
        <w:adjustRightInd w:val="0"/>
        <w:jc w:val="both"/>
        <w:rPr>
          <w:rFonts w:ascii="Arial Narrow" w:hAnsi="Arial Narrow"/>
          <w:sz w:val="22"/>
          <w:szCs w:val="22"/>
        </w:rPr>
      </w:pPr>
    </w:p>
    <w:p w14:paraId="69067C60" w14:textId="0B565182" w:rsidR="00D22267" w:rsidRDefault="0080589D" w:rsidP="00D22267">
      <w:pPr>
        <w:widowControl w:val="0"/>
        <w:tabs>
          <w:tab w:val="left" w:pos="1193"/>
        </w:tabs>
        <w:autoSpaceDE w:val="0"/>
        <w:autoSpaceDN w:val="0"/>
        <w:adjustRightInd w:val="0"/>
        <w:jc w:val="both"/>
        <w:rPr>
          <w:rFonts w:ascii="Arial Narrow" w:hAnsi="Arial Narrow"/>
          <w:sz w:val="22"/>
          <w:szCs w:val="22"/>
        </w:rPr>
      </w:pPr>
      <w:r>
        <w:rPr>
          <w:rFonts w:ascii="Arial Narrow" w:hAnsi="Arial Narrow"/>
          <w:sz w:val="22"/>
          <w:szCs w:val="22"/>
        </w:rPr>
        <w:t>D. Smilga</w:t>
      </w:r>
      <w:r w:rsidR="00D22267">
        <w:rPr>
          <w:rFonts w:ascii="Arial Narrow" w:hAnsi="Arial Narrow"/>
          <w:sz w:val="22"/>
          <w:szCs w:val="22"/>
        </w:rPr>
        <w:t xml:space="preserve"> </w:t>
      </w:r>
      <w:r w:rsidR="00D22267" w:rsidRPr="00D22267">
        <w:rPr>
          <w:rFonts w:ascii="Arial Narrow" w:hAnsi="Arial Narrow"/>
          <w:sz w:val="22"/>
          <w:szCs w:val="22"/>
        </w:rPr>
        <w:t>atbild, ka visi šobrīd</w:t>
      </w:r>
      <w:r w:rsidR="008B2679">
        <w:rPr>
          <w:rFonts w:ascii="Arial Narrow" w:hAnsi="Arial Narrow"/>
          <w:sz w:val="22"/>
          <w:szCs w:val="22"/>
        </w:rPr>
        <w:t xml:space="preserve"> skaņošanai</w:t>
      </w:r>
      <w:r w:rsidR="00D22267" w:rsidRPr="00D22267">
        <w:rPr>
          <w:rFonts w:ascii="Arial Narrow" w:hAnsi="Arial Narrow"/>
          <w:sz w:val="22"/>
          <w:szCs w:val="22"/>
        </w:rPr>
        <w:t xml:space="preserve"> virzītie priekšlikumi pilnībā atbilst spēkā esošajam detālplānojum</w:t>
      </w:r>
      <w:r w:rsidR="00D22267">
        <w:rPr>
          <w:rFonts w:ascii="Arial Narrow" w:hAnsi="Arial Narrow"/>
          <w:sz w:val="22"/>
          <w:szCs w:val="22"/>
        </w:rPr>
        <w:t xml:space="preserve">am, kas apstiprināts 2009. gadā. </w:t>
      </w:r>
      <w:r w:rsidR="00D22267" w:rsidRPr="00D22267">
        <w:rPr>
          <w:rFonts w:ascii="Arial Narrow" w:hAnsi="Arial Narrow"/>
          <w:sz w:val="22"/>
          <w:szCs w:val="22"/>
        </w:rPr>
        <w:t xml:space="preserve">Visa papildus sniegtā informācija tiek demonstrēta, jo tāda bija </w:t>
      </w:r>
      <w:r w:rsidR="00D22267">
        <w:rPr>
          <w:rFonts w:ascii="Arial Narrow" w:hAnsi="Arial Narrow"/>
          <w:sz w:val="22"/>
          <w:szCs w:val="22"/>
        </w:rPr>
        <w:t xml:space="preserve">NKMP un </w:t>
      </w:r>
      <w:r w:rsidR="00D22267" w:rsidRPr="00D22267">
        <w:rPr>
          <w:rFonts w:ascii="Arial Narrow" w:hAnsi="Arial Narrow"/>
          <w:sz w:val="22"/>
          <w:szCs w:val="22"/>
        </w:rPr>
        <w:t>RVC SAP vēlme.</w:t>
      </w:r>
      <w:r w:rsidR="002D67A5">
        <w:rPr>
          <w:rFonts w:ascii="Arial Narrow" w:hAnsi="Arial Narrow"/>
          <w:sz w:val="22"/>
          <w:szCs w:val="22"/>
        </w:rPr>
        <w:t xml:space="preserve"> Norāda, ka vis</w:t>
      </w:r>
      <w:r w:rsidR="00286B44">
        <w:rPr>
          <w:rFonts w:ascii="Arial Narrow" w:hAnsi="Arial Narrow"/>
          <w:sz w:val="22"/>
          <w:szCs w:val="22"/>
        </w:rPr>
        <w:t>u atvērti prezentējusi un apliecina</w:t>
      </w:r>
      <w:r w:rsidR="002D67A5">
        <w:rPr>
          <w:rFonts w:ascii="Arial Narrow" w:hAnsi="Arial Narrow"/>
          <w:sz w:val="22"/>
          <w:szCs w:val="22"/>
        </w:rPr>
        <w:t>, ka ir atvērti diskusijai.</w:t>
      </w:r>
    </w:p>
    <w:p w14:paraId="2C4139B3" w14:textId="3174C10C" w:rsidR="0080589D" w:rsidRDefault="0080589D" w:rsidP="005E3108">
      <w:pPr>
        <w:widowControl w:val="0"/>
        <w:autoSpaceDE w:val="0"/>
        <w:autoSpaceDN w:val="0"/>
        <w:adjustRightInd w:val="0"/>
        <w:jc w:val="both"/>
        <w:rPr>
          <w:rFonts w:ascii="Arial Narrow" w:hAnsi="Arial Narrow"/>
          <w:sz w:val="22"/>
          <w:szCs w:val="22"/>
        </w:rPr>
      </w:pPr>
    </w:p>
    <w:p w14:paraId="15115461" w14:textId="60177488" w:rsidR="00D22267" w:rsidRPr="00D22267" w:rsidRDefault="00D22267" w:rsidP="00D22267">
      <w:pPr>
        <w:widowControl w:val="0"/>
        <w:autoSpaceDE w:val="0"/>
        <w:autoSpaceDN w:val="0"/>
        <w:adjustRightInd w:val="0"/>
        <w:jc w:val="both"/>
        <w:rPr>
          <w:rFonts w:ascii="Arial Narrow" w:hAnsi="Arial Narrow"/>
          <w:sz w:val="22"/>
          <w:szCs w:val="22"/>
        </w:rPr>
      </w:pPr>
      <w:r w:rsidRPr="00D22267">
        <w:rPr>
          <w:rFonts w:ascii="Arial Narrow" w:hAnsi="Arial Narrow"/>
          <w:sz w:val="22"/>
          <w:szCs w:val="22"/>
        </w:rPr>
        <w:t>R. Liepiņš atgriežas pie jautājuma par att</w:t>
      </w:r>
      <w:r>
        <w:rPr>
          <w:rFonts w:ascii="Arial Narrow" w:hAnsi="Arial Narrow"/>
          <w:sz w:val="22"/>
          <w:szCs w:val="22"/>
        </w:rPr>
        <w:t>īstītāja identitāti un pieredzi.</w:t>
      </w:r>
    </w:p>
    <w:p w14:paraId="54DEC8A8" w14:textId="77777777" w:rsidR="00D22267" w:rsidRPr="00D22267" w:rsidRDefault="00D22267" w:rsidP="00D22267">
      <w:pPr>
        <w:widowControl w:val="0"/>
        <w:autoSpaceDE w:val="0"/>
        <w:autoSpaceDN w:val="0"/>
        <w:adjustRightInd w:val="0"/>
        <w:jc w:val="both"/>
        <w:rPr>
          <w:rFonts w:ascii="Arial Narrow" w:hAnsi="Arial Narrow"/>
          <w:sz w:val="22"/>
          <w:szCs w:val="22"/>
        </w:rPr>
      </w:pPr>
    </w:p>
    <w:p w14:paraId="671EB0C4" w14:textId="097A9504" w:rsidR="00D22267" w:rsidRDefault="00D22267" w:rsidP="00D22267">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Projekta pārstāvji</w:t>
      </w:r>
      <w:r w:rsidRPr="00D22267">
        <w:rPr>
          <w:rFonts w:ascii="Arial Narrow" w:hAnsi="Arial Narrow"/>
          <w:sz w:val="22"/>
          <w:szCs w:val="22"/>
        </w:rPr>
        <w:t xml:space="preserve"> informē, ka </w:t>
      </w:r>
      <w:r w:rsidR="00E346A1">
        <w:rPr>
          <w:rFonts w:ascii="Arial Narrow" w:hAnsi="Arial Narrow"/>
          <w:sz w:val="22"/>
          <w:szCs w:val="22"/>
        </w:rPr>
        <w:t>attīstītājs</w:t>
      </w:r>
      <w:r>
        <w:rPr>
          <w:rFonts w:ascii="Arial Narrow" w:hAnsi="Arial Narrow"/>
          <w:sz w:val="22"/>
          <w:szCs w:val="22"/>
        </w:rPr>
        <w:t xml:space="preserve"> ir Alabbara</w:t>
      </w:r>
      <w:r w:rsidRPr="00D22267">
        <w:rPr>
          <w:rFonts w:ascii="Arial Narrow" w:hAnsi="Arial Narrow"/>
          <w:sz w:val="22"/>
          <w:szCs w:val="22"/>
        </w:rPr>
        <w:t xml:space="preserve"> kungs no uzņēmuma </w:t>
      </w:r>
      <w:r w:rsidRPr="00D22267">
        <w:rPr>
          <w:rFonts w:ascii="Arial Narrow" w:hAnsi="Arial Narrow"/>
          <w:i/>
          <w:sz w:val="22"/>
          <w:szCs w:val="22"/>
        </w:rPr>
        <w:t>Eagle Hills.</w:t>
      </w:r>
      <w:r w:rsidR="00E346A1">
        <w:rPr>
          <w:rFonts w:ascii="Arial Narrow" w:hAnsi="Arial Narrow"/>
          <w:sz w:val="22"/>
          <w:szCs w:val="22"/>
        </w:rPr>
        <w:t xml:space="preserve"> Viņš pēdējos četrdesmit</w:t>
      </w:r>
      <w:r w:rsidRPr="00D22267">
        <w:rPr>
          <w:rFonts w:ascii="Arial Narrow" w:hAnsi="Arial Narrow"/>
          <w:sz w:val="22"/>
          <w:szCs w:val="22"/>
        </w:rPr>
        <w:t xml:space="preserve"> gadus strādājis</w:t>
      </w:r>
      <w:r w:rsidR="00E346A1">
        <w:rPr>
          <w:rFonts w:ascii="Arial Narrow" w:hAnsi="Arial Narrow"/>
          <w:sz w:val="22"/>
          <w:szCs w:val="22"/>
        </w:rPr>
        <w:t xml:space="preserve"> Dubajā kā galvenais</w:t>
      </w:r>
      <w:r w:rsidRPr="00D22267">
        <w:rPr>
          <w:rFonts w:ascii="Arial Narrow" w:hAnsi="Arial Narrow"/>
          <w:sz w:val="22"/>
          <w:szCs w:val="22"/>
        </w:rPr>
        <w:t xml:space="preserve">, piemēram, pie “Dubai Marina” un “Dubai Downtown” attīstības, tostarp pie augstākās ēkas pasaulē. </w:t>
      </w:r>
      <w:r w:rsidRPr="00D22267">
        <w:rPr>
          <w:rFonts w:ascii="Arial Narrow" w:hAnsi="Arial Narrow"/>
          <w:i/>
          <w:sz w:val="22"/>
          <w:szCs w:val="22"/>
        </w:rPr>
        <w:t>Eagle Hills</w:t>
      </w:r>
      <w:r w:rsidRPr="00D22267">
        <w:rPr>
          <w:rFonts w:ascii="Arial Narrow" w:hAnsi="Arial Narrow"/>
          <w:sz w:val="22"/>
          <w:szCs w:val="22"/>
        </w:rPr>
        <w:t xml:space="preserve"> šobrīd attīsta dažādus projektus arī ārpus Apvienotajiem Arābu Emirātiem – Gruzijā (Tbilisi un Batumi), Marokā, Albānijā, kā arī pirms desmit gadiem Belgradā, kur uzņēmumam piešķirta </w:t>
      </w:r>
      <w:r w:rsidR="00166D27">
        <w:rPr>
          <w:rFonts w:ascii="Arial Narrow" w:hAnsi="Arial Narrow"/>
          <w:sz w:val="22"/>
          <w:szCs w:val="22"/>
        </w:rPr>
        <w:t xml:space="preserve">nesen papildus </w:t>
      </w:r>
      <w:r w:rsidRPr="00D22267">
        <w:rPr>
          <w:rFonts w:ascii="Arial Narrow" w:hAnsi="Arial Narrow"/>
          <w:sz w:val="22"/>
          <w:szCs w:val="22"/>
        </w:rPr>
        <w:t>teritorija attīstībai pie upes.</w:t>
      </w:r>
    </w:p>
    <w:p w14:paraId="2D37D868" w14:textId="0BC4599F" w:rsidR="0080589D" w:rsidRDefault="0080589D" w:rsidP="005E3108">
      <w:pPr>
        <w:widowControl w:val="0"/>
        <w:autoSpaceDE w:val="0"/>
        <w:autoSpaceDN w:val="0"/>
        <w:adjustRightInd w:val="0"/>
        <w:jc w:val="both"/>
        <w:rPr>
          <w:rFonts w:ascii="Arial Narrow" w:hAnsi="Arial Narrow"/>
          <w:sz w:val="22"/>
          <w:szCs w:val="22"/>
        </w:rPr>
      </w:pPr>
    </w:p>
    <w:p w14:paraId="71DCA73D" w14:textId="676C0A71" w:rsidR="00090558" w:rsidRPr="00132E78" w:rsidRDefault="0080589D" w:rsidP="0009055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090558">
        <w:rPr>
          <w:rFonts w:ascii="Arial Narrow" w:hAnsi="Arial Narrow"/>
          <w:sz w:val="22"/>
          <w:szCs w:val="22"/>
        </w:rPr>
        <w:t xml:space="preserve">norāda, ka </w:t>
      </w:r>
      <w:r w:rsidR="0068305D">
        <w:rPr>
          <w:rFonts w:ascii="Arial Narrow" w:hAnsi="Arial Narrow"/>
          <w:sz w:val="22"/>
          <w:szCs w:val="22"/>
        </w:rPr>
        <w:t xml:space="preserve">RVC SAP vērtē iederību vidē un bez vizuālās iederības ir arī sociālā. </w:t>
      </w:r>
      <w:r>
        <w:rPr>
          <w:rFonts w:ascii="Arial Narrow" w:hAnsi="Arial Narrow"/>
          <w:sz w:val="22"/>
          <w:szCs w:val="22"/>
        </w:rPr>
        <w:t>Belgradā</w:t>
      </w:r>
      <w:r w:rsidR="00090558">
        <w:rPr>
          <w:rFonts w:ascii="Arial Narrow" w:hAnsi="Arial Narrow"/>
          <w:sz w:val="22"/>
          <w:szCs w:val="22"/>
        </w:rPr>
        <w:t>, saistībā ar minēto projektu,</w:t>
      </w:r>
      <w:r>
        <w:rPr>
          <w:rFonts w:ascii="Arial Narrow" w:hAnsi="Arial Narrow"/>
          <w:sz w:val="22"/>
          <w:szCs w:val="22"/>
        </w:rPr>
        <w:t xml:space="preserve"> notika sociāla katastrofa.</w:t>
      </w:r>
      <w:r w:rsidR="00090558" w:rsidRPr="00090558">
        <w:rPr>
          <w:rFonts w:ascii="Arial Narrow" w:hAnsi="Arial Narrow"/>
          <w:sz w:val="22"/>
          <w:szCs w:val="22"/>
        </w:rPr>
        <w:t xml:space="preserve"> </w:t>
      </w:r>
      <w:r w:rsidR="00090558" w:rsidRPr="00132E78">
        <w:rPr>
          <w:rFonts w:ascii="Arial Narrow" w:hAnsi="Arial Narrow"/>
          <w:sz w:val="22"/>
          <w:szCs w:val="22"/>
        </w:rPr>
        <w:t>2012. gadā notikuši plaši protesti saistībā ar tā dēvēto “Waterfront” projektu, kuru naktī sāka īstenot, nojaucot veselas kvartālu daļas. Uzsver, ka netika ievēroti vietējo arhitektu ieteikumi, sabiedrības iebildumi ti</w:t>
      </w:r>
      <w:r w:rsidR="00090558">
        <w:rPr>
          <w:rFonts w:ascii="Arial Narrow" w:hAnsi="Arial Narrow"/>
          <w:sz w:val="22"/>
          <w:szCs w:val="22"/>
        </w:rPr>
        <w:t>ka ignorēti, un sadarbībā</w:t>
      </w:r>
      <w:r w:rsidR="00090558" w:rsidRPr="00132E78">
        <w:rPr>
          <w:rFonts w:ascii="Arial Narrow" w:hAnsi="Arial Narrow"/>
          <w:sz w:val="22"/>
          <w:szCs w:val="22"/>
        </w:rPr>
        <w:t xml:space="preserve"> ar Se</w:t>
      </w:r>
      <w:r w:rsidR="00090558">
        <w:rPr>
          <w:rFonts w:ascii="Arial Narrow" w:hAnsi="Arial Narrow"/>
          <w:sz w:val="22"/>
          <w:szCs w:val="22"/>
        </w:rPr>
        <w:t>rbijas prezidentu, kurš ir labās attiecībās V. Putinu, protesti tika apspiesti. Vēlāk protesti</w:t>
      </w:r>
      <w:r w:rsidR="00090558" w:rsidRPr="00132E78">
        <w:rPr>
          <w:rFonts w:ascii="Arial Narrow" w:hAnsi="Arial Narrow"/>
          <w:sz w:val="22"/>
          <w:szCs w:val="22"/>
        </w:rPr>
        <w:t xml:space="preserve"> pārauga kustībā “Neatdosim Belgradu”, kas šobrīd kalpo kā platforma cīņai pret korupciju.</w:t>
      </w:r>
      <w:r w:rsidR="00456A7A">
        <w:rPr>
          <w:rFonts w:ascii="Arial Narrow" w:hAnsi="Arial Narrow"/>
          <w:sz w:val="22"/>
          <w:szCs w:val="22"/>
        </w:rPr>
        <w:t xml:space="preserve"> Pauž, ka iesākums bijis līdzīgs Rīgai.</w:t>
      </w:r>
      <w:r w:rsidR="00090558" w:rsidRPr="00132E78">
        <w:rPr>
          <w:rFonts w:ascii="Arial Narrow" w:hAnsi="Arial Narrow"/>
          <w:sz w:val="22"/>
          <w:szCs w:val="22"/>
        </w:rPr>
        <w:t xml:space="preserve"> Uzsver, ka Belgradā šobrīd ir tukšas ēkas, kuras vietējie iedzīvotāji nespēj atļauties, situācija pasliktinājusies – pieaudzis traumatism</w:t>
      </w:r>
      <w:r w:rsidR="00456A7A">
        <w:rPr>
          <w:rFonts w:ascii="Arial Narrow" w:hAnsi="Arial Narrow"/>
          <w:sz w:val="22"/>
          <w:szCs w:val="22"/>
        </w:rPr>
        <w:t>s, notikušas slepkavības un tas viss ir saistīts ar to pašu cilvēku</w:t>
      </w:r>
      <w:r w:rsidR="00090558" w:rsidRPr="00132E78">
        <w:rPr>
          <w:rFonts w:ascii="Arial Narrow" w:hAnsi="Arial Narrow"/>
          <w:sz w:val="22"/>
          <w:szCs w:val="22"/>
        </w:rPr>
        <w:t>. Jautā – vai Latvijā tiks nodrošināts citāds, demokrātiskāks un videi piemērots attīstības process. Uzsver – Latvija ir nacionāla valsts un ekonomiskai attīstībai jānotiek kontekstā ar vides un kultūras iederību.</w:t>
      </w:r>
    </w:p>
    <w:p w14:paraId="55766A0F" w14:textId="77777777" w:rsidR="00090558" w:rsidRDefault="00090558" w:rsidP="005E3108">
      <w:pPr>
        <w:widowControl w:val="0"/>
        <w:autoSpaceDE w:val="0"/>
        <w:autoSpaceDN w:val="0"/>
        <w:adjustRightInd w:val="0"/>
        <w:jc w:val="both"/>
        <w:rPr>
          <w:rFonts w:ascii="Arial Narrow" w:hAnsi="Arial Narrow"/>
          <w:sz w:val="22"/>
          <w:szCs w:val="22"/>
        </w:rPr>
      </w:pPr>
    </w:p>
    <w:p w14:paraId="144C820C" w14:textId="2B9308FD" w:rsidR="00090558" w:rsidRPr="00132E78" w:rsidRDefault="00090558" w:rsidP="00090558">
      <w:pPr>
        <w:widowControl w:val="0"/>
        <w:autoSpaceDE w:val="0"/>
        <w:autoSpaceDN w:val="0"/>
        <w:adjustRightInd w:val="0"/>
        <w:jc w:val="both"/>
        <w:rPr>
          <w:rFonts w:ascii="Arial Narrow" w:hAnsi="Arial Narrow"/>
          <w:sz w:val="22"/>
          <w:szCs w:val="22"/>
        </w:rPr>
      </w:pPr>
      <w:r>
        <w:rPr>
          <w:rFonts w:ascii="Arial Narrow" w:hAnsi="Arial Narrow"/>
          <w:sz w:val="22"/>
          <w:szCs w:val="22"/>
        </w:rPr>
        <w:t>Projekta pārstāve</w:t>
      </w:r>
      <w:r w:rsidRPr="00132E78">
        <w:rPr>
          <w:rFonts w:ascii="Arial Narrow" w:hAnsi="Arial Narrow"/>
          <w:sz w:val="22"/>
          <w:szCs w:val="22"/>
        </w:rPr>
        <w:t xml:space="preserve"> pauž pārliecību, ka </w:t>
      </w:r>
      <w:r>
        <w:rPr>
          <w:rFonts w:ascii="Arial Narrow" w:hAnsi="Arial Narrow"/>
          <w:sz w:val="22"/>
          <w:szCs w:val="22"/>
        </w:rPr>
        <w:t xml:space="preserve">nekas tāds nav iespējams. </w:t>
      </w:r>
      <w:r w:rsidRPr="00132E78">
        <w:rPr>
          <w:rFonts w:ascii="Arial Narrow" w:hAnsi="Arial Narrow"/>
          <w:sz w:val="22"/>
          <w:szCs w:val="22"/>
        </w:rPr>
        <w:t>Uzsver, ka Latvijā tiks ievēroti visi normatīvie akti un nekas no aprakstītā nav iespējams.</w:t>
      </w:r>
    </w:p>
    <w:p w14:paraId="48A33791" w14:textId="4C0EF817" w:rsidR="00090558" w:rsidRDefault="00090558" w:rsidP="005E3108">
      <w:pPr>
        <w:widowControl w:val="0"/>
        <w:autoSpaceDE w:val="0"/>
        <w:autoSpaceDN w:val="0"/>
        <w:adjustRightInd w:val="0"/>
        <w:jc w:val="both"/>
        <w:rPr>
          <w:rFonts w:ascii="Arial Narrow" w:hAnsi="Arial Narrow"/>
          <w:sz w:val="22"/>
          <w:szCs w:val="22"/>
        </w:rPr>
      </w:pPr>
    </w:p>
    <w:p w14:paraId="75505595" w14:textId="1335AC83" w:rsidR="002E66A6" w:rsidRDefault="002E66A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norāda, ka tā ir publiski pieejama informācija.</w:t>
      </w:r>
    </w:p>
    <w:p w14:paraId="233A0B1C" w14:textId="77777777" w:rsidR="002E66A6" w:rsidRDefault="002E66A6" w:rsidP="005E3108">
      <w:pPr>
        <w:widowControl w:val="0"/>
        <w:autoSpaceDE w:val="0"/>
        <w:autoSpaceDN w:val="0"/>
        <w:adjustRightInd w:val="0"/>
        <w:jc w:val="both"/>
        <w:rPr>
          <w:rFonts w:ascii="Arial Narrow" w:hAnsi="Arial Narrow"/>
          <w:sz w:val="22"/>
          <w:szCs w:val="22"/>
        </w:rPr>
      </w:pPr>
    </w:p>
    <w:p w14:paraId="31543544" w14:textId="78983127" w:rsidR="0080589D" w:rsidRDefault="00090558" w:rsidP="005E3108">
      <w:pPr>
        <w:widowControl w:val="0"/>
        <w:autoSpaceDE w:val="0"/>
        <w:autoSpaceDN w:val="0"/>
        <w:adjustRightInd w:val="0"/>
        <w:jc w:val="both"/>
        <w:rPr>
          <w:rFonts w:ascii="Arial Narrow" w:hAnsi="Arial Narrow"/>
          <w:sz w:val="22"/>
          <w:szCs w:val="22"/>
        </w:rPr>
      </w:pPr>
      <w:r w:rsidRPr="00132E78">
        <w:rPr>
          <w:rFonts w:ascii="Arial Narrow" w:hAnsi="Arial Narrow"/>
          <w:sz w:val="22"/>
          <w:szCs w:val="22"/>
        </w:rPr>
        <w:t xml:space="preserve">D. Smilga </w:t>
      </w:r>
      <w:r w:rsidR="002E66A6">
        <w:rPr>
          <w:rFonts w:ascii="Arial Narrow" w:hAnsi="Arial Narrow"/>
          <w:sz w:val="22"/>
          <w:szCs w:val="22"/>
        </w:rPr>
        <w:t xml:space="preserve">iestarpina, ka saprot kas ir domāts un daudzi no tā baidoties, bet </w:t>
      </w:r>
      <w:r w:rsidRPr="00132E78">
        <w:rPr>
          <w:rFonts w:ascii="Arial Narrow" w:hAnsi="Arial Narrow"/>
          <w:sz w:val="22"/>
          <w:szCs w:val="22"/>
        </w:rPr>
        <w:t xml:space="preserve">norāda, </w:t>
      </w:r>
      <w:r w:rsidR="00C57677">
        <w:rPr>
          <w:rFonts w:ascii="Arial Narrow" w:hAnsi="Arial Narrow"/>
          <w:sz w:val="22"/>
          <w:szCs w:val="22"/>
        </w:rPr>
        <w:t>ka Latvija ir Ziemeļeiropas</w:t>
      </w:r>
      <w:r w:rsidRPr="00132E78">
        <w:rPr>
          <w:rFonts w:ascii="Arial Narrow" w:hAnsi="Arial Narrow"/>
          <w:sz w:val="22"/>
          <w:szCs w:val="22"/>
        </w:rPr>
        <w:t xml:space="preserve"> valsts, kas ievēro augstus plānošanas un sabiedrības līdzdalības standartus. </w:t>
      </w:r>
      <w:r w:rsidR="002E66A6">
        <w:rPr>
          <w:rFonts w:ascii="Arial Narrow" w:hAnsi="Arial Narrow"/>
          <w:sz w:val="22"/>
          <w:szCs w:val="22"/>
        </w:rPr>
        <w:t>Pilsētas pārvalde ir birokrātiski sarežģī</w:t>
      </w:r>
      <w:r w:rsidR="00DC41A0">
        <w:rPr>
          <w:rFonts w:ascii="Arial Narrow" w:hAnsi="Arial Narrow"/>
          <w:sz w:val="22"/>
          <w:szCs w:val="22"/>
        </w:rPr>
        <w:t>ta un daudzi igauņi Rīgā sabīsta</w:t>
      </w:r>
      <w:r w:rsidR="002E66A6">
        <w:rPr>
          <w:rFonts w:ascii="Arial Narrow" w:hAnsi="Arial Narrow"/>
          <w:sz w:val="22"/>
          <w:szCs w:val="22"/>
        </w:rPr>
        <w:t xml:space="preserve">s, bet kaut kas tajā esot arī labs. </w:t>
      </w:r>
      <w:r w:rsidRPr="00132E78">
        <w:rPr>
          <w:rFonts w:ascii="Arial Narrow" w:hAnsi="Arial Narrow"/>
          <w:sz w:val="22"/>
          <w:szCs w:val="22"/>
        </w:rPr>
        <w:t>Uzsver, ka proje</w:t>
      </w:r>
      <w:r w:rsidR="00C57677">
        <w:rPr>
          <w:rFonts w:ascii="Arial Narrow" w:hAnsi="Arial Narrow"/>
          <w:sz w:val="22"/>
          <w:szCs w:val="22"/>
        </w:rPr>
        <w:t>kta komanda</w:t>
      </w:r>
      <w:r w:rsidRPr="00132E78">
        <w:rPr>
          <w:rFonts w:ascii="Arial Narrow" w:hAnsi="Arial Narrow"/>
          <w:sz w:val="22"/>
          <w:szCs w:val="22"/>
        </w:rPr>
        <w:t xml:space="preserve"> ir gatava aktīvam dialogam ar pašvaldību un sabiedrību. N</w:t>
      </w:r>
      <w:r w:rsidR="00C57677">
        <w:rPr>
          <w:rFonts w:ascii="Arial Narrow" w:hAnsi="Arial Narrow"/>
          <w:sz w:val="22"/>
          <w:szCs w:val="22"/>
        </w:rPr>
        <w:t>orāda, ka n</w:t>
      </w:r>
      <w:r w:rsidRPr="00132E78">
        <w:rPr>
          <w:rFonts w:ascii="Arial Narrow" w:hAnsi="Arial Narrow"/>
          <w:sz w:val="22"/>
          <w:szCs w:val="22"/>
        </w:rPr>
        <w:t xml:space="preserve">ekas netiek nojaukts, projektā ir izpratne par </w:t>
      </w:r>
      <w:r w:rsidR="00CD185B">
        <w:rPr>
          <w:rFonts w:ascii="Arial Narrow" w:hAnsi="Arial Narrow"/>
          <w:sz w:val="22"/>
          <w:szCs w:val="22"/>
        </w:rPr>
        <w:t xml:space="preserve">industriālo </w:t>
      </w:r>
      <w:r w:rsidRPr="00132E78">
        <w:rPr>
          <w:rFonts w:ascii="Arial Narrow" w:hAnsi="Arial Narrow"/>
          <w:sz w:val="22"/>
          <w:szCs w:val="22"/>
        </w:rPr>
        <w:t>kultūras mantojumu un cieņa pret identitāti. Pasūtītāja uzstādījums ir radīt kvalitatīvu vidi</w:t>
      </w:r>
      <w:r w:rsidR="00CD185B">
        <w:rPr>
          <w:rFonts w:ascii="Arial Narrow" w:hAnsi="Arial Narrow"/>
          <w:sz w:val="22"/>
          <w:szCs w:val="22"/>
        </w:rPr>
        <w:t>, kā nesenais lūgums veidot lielāku pagalmu</w:t>
      </w:r>
      <w:r w:rsidRPr="00132E78">
        <w:rPr>
          <w:rFonts w:ascii="Arial Narrow" w:hAnsi="Arial Narrow"/>
          <w:sz w:val="22"/>
          <w:szCs w:val="22"/>
        </w:rPr>
        <w:t xml:space="preserve">. Viss tiek prezentēts atklāti un caurspīdīgi. Attīstītājs </w:t>
      </w:r>
      <w:r w:rsidR="00C57677">
        <w:rPr>
          <w:rFonts w:ascii="Arial Narrow" w:hAnsi="Arial Narrow"/>
          <w:sz w:val="22"/>
          <w:szCs w:val="22"/>
        </w:rPr>
        <w:t>mācās.</w:t>
      </w:r>
      <w:r w:rsidR="00160F29">
        <w:rPr>
          <w:rFonts w:ascii="Arial Narrow" w:hAnsi="Arial Narrow"/>
          <w:sz w:val="22"/>
          <w:szCs w:val="22"/>
        </w:rPr>
        <w:t xml:space="preserve"> Mērķis ir lēnām attīstīt jaunu pilsētas daļu. </w:t>
      </w:r>
    </w:p>
    <w:p w14:paraId="746C8450" w14:textId="793C2CC9" w:rsidR="00DE5368" w:rsidRDefault="00DE5368" w:rsidP="005E3108">
      <w:pPr>
        <w:widowControl w:val="0"/>
        <w:autoSpaceDE w:val="0"/>
        <w:autoSpaceDN w:val="0"/>
        <w:adjustRightInd w:val="0"/>
        <w:jc w:val="both"/>
        <w:rPr>
          <w:rFonts w:ascii="Arial Narrow" w:hAnsi="Arial Narrow"/>
          <w:sz w:val="22"/>
          <w:szCs w:val="22"/>
        </w:rPr>
      </w:pPr>
    </w:p>
    <w:p w14:paraId="148F232B" w14:textId="10A536DA" w:rsidR="00DE5368" w:rsidRDefault="00DE5368"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vaicā, vai ir vēl jautājumi, vai var pāriet pie konkursa sadaļas.</w:t>
      </w:r>
    </w:p>
    <w:p w14:paraId="2D360836" w14:textId="04745EC0" w:rsidR="00DE5368" w:rsidRDefault="00DE5368" w:rsidP="005E3108">
      <w:pPr>
        <w:widowControl w:val="0"/>
        <w:autoSpaceDE w:val="0"/>
        <w:autoSpaceDN w:val="0"/>
        <w:adjustRightInd w:val="0"/>
        <w:jc w:val="both"/>
        <w:rPr>
          <w:rFonts w:ascii="Arial Narrow" w:hAnsi="Arial Narrow"/>
          <w:sz w:val="22"/>
          <w:szCs w:val="22"/>
        </w:rPr>
      </w:pPr>
    </w:p>
    <w:p w14:paraId="7F638D17" w14:textId="31EAF136" w:rsidR="00DE5368" w:rsidRDefault="00DE5368"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atgādina, ka nav saņēmusi atbildi par korespondenci ar UNESCO Pasaules mantojuma centru minētajā kontekstā.</w:t>
      </w:r>
    </w:p>
    <w:p w14:paraId="577316B7" w14:textId="4A238CBD" w:rsidR="001717D6" w:rsidRDefault="001717D6" w:rsidP="005E3108">
      <w:pPr>
        <w:widowControl w:val="0"/>
        <w:autoSpaceDE w:val="0"/>
        <w:autoSpaceDN w:val="0"/>
        <w:adjustRightInd w:val="0"/>
        <w:jc w:val="both"/>
        <w:rPr>
          <w:rFonts w:ascii="Arial Narrow" w:hAnsi="Arial Narrow"/>
          <w:sz w:val="22"/>
          <w:szCs w:val="22"/>
        </w:rPr>
      </w:pPr>
    </w:p>
    <w:p w14:paraId="2467B5C5" w14:textId="25AF93C1" w:rsidR="00C57677" w:rsidRDefault="00DE5368" w:rsidP="00C57677">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iz</w:t>
      </w:r>
      <w:r w:rsidR="00A26303">
        <w:rPr>
          <w:rFonts w:ascii="Arial Narrow" w:hAnsi="Arial Narrow"/>
          <w:sz w:val="22"/>
          <w:szCs w:val="22"/>
        </w:rPr>
        <w:t>s</w:t>
      </w:r>
      <w:r>
        <w:rPr>
          <w:rFonts w:ascii="Arial Narrow" w:hAnsi="Arial Narrow"/>
          <w:sz w:val="22"/>
          <w:szCs w:val="22"/>
        </w:rPr>
        <w:t>aka</w:t>
      </w:r>
      <w:r w:rsidR="00C57677" w:rsidRPr="00132E78">
        <w:rPr>
          <w:rFonts w:ascii="Arial Narrow" w:hAnsi="Arial Narrow"/>
          <w:sz w:val="22"/>
          <w:szCs w:val="22"/>
        </w:rPr>
        <w:t xml:space="preserve">, </w:t>
      </w:r>
      <w:r w:rsidR="00C57677">
        <w:rPr>
          <w:rFonts w:ascii="Arial Narrow" w:hAnsi="Arial Narrow"/>
          <w:sz w:val="22"/>
          <w:szCs w:val="22"/>
        </w:rPr>
        <w:t xml:space="preserve">ka </w:t>
      </w:r>
      <w:r w:rsidR="00A26303">
        <w:rPr>
          <w:rFonts w:ascii="Arial Narrow" w:hAnsi="Arial Narrow"/>
          <w:sz w:val="22"/>
          <w:szCs w:val="22"/>
        </w:rPr>
        <w:t xml:space="preserve">izskatīšana bija ļoti plaša, </w:t>
      </w:r>
      <w:r w:rsidR="00C57677">
        <w:rPr>
          <w:rFonts w:ascii="Arial Narrow" w:hAnsi="Arial Narrow"/>
          <w:sz w:val="22"/>
          <w:szCs w:val="22"/>
        </w:rPr>
        <w:t>materiāli no UNESCO Pasaules mantojuma centra ir no 2008. gada un tajā laikā Rīgā notikusi UNESCO ekspertu misija. Atminas, ka to</w:t>
      </w:r>
      <w:r w:rsidR="00B827E9">
        <w:rPr>
          <w:rFonts w:ascii="Arial Narrow" w:hAnsi="Arial Narrow"/>
          <w:sz w:val="22"/>
          <w:szCs w:val="22"/>
        </w:rPr>
        <w:t>laik pārstāvjiem tika demonstrēti ar detālplānojumu saistīti materiāli un ticis saņemts pretim rakstveida dokuments. Tajā izteikta kritika, bet tā tomēr nebija aizliedzoša – tas bija atzinumus, nevis skaņojums. Prāto, ka dokuments varētu atrasties detālplānojuma paketē.</w:t>
      </w:r>
    </w:p>
    <w:p w14:paraId="39590ECB" w14:textId="34379F7E" w:rsidR="00B827E9" w:rsidRDefault="00B827E9" w:rsidP="005E3108">
      <w:pPr>
        <w:widowControl w:val="0"/>
        <w:autoSpaceDE w:val="0"/>
        <w:autoSpaceDN w:val="0"/>
        <w:adjustRightInd w:val="0"/>
        <w:jc w:val="both"/>
        <w:rPr>
          <w:rFonts w:ascii="Arial Narrow" w:hAnsi="Arial Narrow"/>
          <w:sz w:val="22"/>
          <w:szCs w:val="22"/>
        </w:rPr>
      </w:pPr>
    </w:p>
    <w:p w14:paraId="08CE92BB" w14:textId="62354EE8" w:rsidR="00132E78" w:rsidRDefault="00286B44" w:rsidP="00B827E9">
      <w:pPr>
        <w:widowControl w:val="0"/>
        <w:autoSpaceDE w:val="0"/>
        <w:autoSpaceDN w:val="0"/>
        <w:adjustRightInd w:val="0"/>
        <w:jc w:val="both"/>
        <w:rPr>
          <w:rFonts w:ascii="Arial Narrow" w:hAnsi="Arial Narrow"/>
          <w:sz w:val="22"/>
          <w:szCs w:val="22"/>
        </w:rPr>
      </w:pPr>
      <w:r w:rsidRPr="00B827E9">
        <w:rPr>
          <w:rFonts w:ascii="Arial Narrow" w:hAnsi="Arial Narrow"/>
          <w:sz w:val="22"/>
          <w:szCs w:val="22"/>
        </w:rPr>
        <w:t>D. Kalvāne</w:t>
      </w:r>
      <w:r>
        <w:rPr>
          <w:rFonts w:ascii="Arial Narrow" w:hAnsi="Arial Narrow"/>
          <w:sz w:val="22"/>
          <w:szCs w:val="22"/>
        </w:rPr>
        <w:t xml:space="preserve"> pauž, ka iepriekšējā prezentācijā jau ticis ieskicēts areāls, kas noteikts kā Andrejsalas pirmās attīstības kārtas teritorija. Detālplānojumā tā noteikta kā centra apbūves teritorija [C2], maksimālā apbūves intensitāte 400%, minimālā brīvā teritorija 20%. Runājot par lokālajiem pilsētbūvnieciskajiem augstumu akcentiem, tie atrodas starp noteiktām ielu trajektorijām un kopējais akcentu ēku apbūves laukums nedrīkst pārsniegt 20% no jaunbūvju kopējā apbūves laukuma. </w:t>
      </w:r>
      <w:r w:rsidR="00B827E9" w:rsidRPr="00B827E9">
        <w:rPr>
          <w:rFonts w:ascii="Arial Narrow" w:hAnsi="Arial Narrow"/>
          <w:sz w:val="22"/>
          <w:szCs w:val="22"/>
        </w:rPr>
        <w:t xml:space="preserve">Atgādina, ka detālplānojumā ir iezīmētas zonas, kurās atļauts veidot </w:t>
      </w:r>
      <w:r w:rsidR="00F1557C">
        <w:rPr>
          <w:rFonts w:ascii="Arial Narrow" w:hAnsi="Arial Narrow"/>
          <w:sz w:val="22"/>
          <w:szCs w:val="22"/>
        </w:rPr>
        <w:t xml:space="preserve">lokālos </w:t>
      </w:r>
      <w:r w:rsidR="00B827E9" w:rsidRPr="00B827E9">
        <w:rPr>
          <w:rFonts w:ascii="Arial Narrow" w:hAnsi="Arial Narrow"/>
          <w:sz w:val="22"/>
          <w:szCs w:val="22"/>
        </w:rPr>
        <w:t>augstuma akcentus līdz 32 m</w:t>
      </w:r>
      <w:r w:rsidR="00B827E9">
        <w:rPr>
          <w:rFonts w:ascii="Arial Narrow" w:hAnsi="Arial Narrow"/>
          <w:sz w:val="22"/>
          <w:szCs w:val="22"/>
        </w:rPr>
        <w:t>.</w:t>
      </w:r>
      <w:r w:rsidR="00813E1E">
        <w:rPr>
          <w:rFonts w:ascii="Arial Narrow" w:hAnsi="Arial Narrow"/>
          <w:sz w:val="22"/>
          <w:szCs w:val="22"/>
        </w:rPr>
        <w:t xml:space="preserve"> Turpina detalizētāk par  konkursa teritoriju. </w:t>
      </w:r>
      <w:r w:rsidR="00B827E9" w:rsidRPr="00B827E9">
        <w:rPr>
          <w:rFonts w:ascii="Arial Narrow" w:hAnsi="Arial Narrow"/>
          <w:sz w:val="22"/>
          <w:szCs w:val="22"/>
        </w:rPr>
        <w:t>Demonstrē karti, kur</w:t>
      </w:r>
      <w:r w:rsidR="00813E1E">
        <w:rPr>
          <w:rFonts w:ascii="Arial Narrow" w:hAnsi="Arial Narrow"/>
          <w:sz w:val="22"/>
          <w:szCs w:val="22"/>
        </w:rPr>
        <w:t xml:space="preserve"> tā ar </w:t>
      </w:r>
      <w:r w:rsidR="00B22C1F">
        <w:rPr>
          <w:rFonts w:ascii="Arial Narrow" w:hAnsi="Arial Narrow"/>
          <w:sz w:val="22"/>
          <w:szCs w:val="22"/>
        </w:rPr>
        <w:t xml:space="preserve">sarkanu līniju iezīmēta izpētes teritorijas robeža, bet ar zaļu – </w:t>
      </w:r>
      <w:r w:rsidR="00B827E9" w:rsidRPr="00B827E9">
        <w:rPr>
          <w:rFonts w:ascii="Arial Narrow" w:hAnsi="Arial Narrow"/>
          <w:sz w:val="22"/>
          <w:szCs w:val="22"/>
        </w:rPr>
        <w:t>pi</w:t>
      </w:r>
      <w:r w:rsidR="00813E1E">
        <w:rPr>
          <w:rFonts w:ascii="Arial Narrow" w:hAnsi="Arial Narrow"/>
          <w:sz w:val="22"/>
          <w:szCs w:val="22"/>
        </w:rPr>
        <w:t>rmās attīstības kārtas z</w:t>
      </w:r>
      <w:r w:rsidR="004C2E24">
        <w:rPr>
          <w:rFonts w:ascii="Arial Narrow" w:hAnsi="Arial Narrow"/>
          <w:sz w:val="22"/>
          <w:szCs w:val="22"/>
        </w:rPr>
        <w:t xml:space="preserve">ona. Dalās, ka diskusijās ar </w:t>
      </w:r>
      <w:r w:rsidR="00813E1E">
        <w:rPr>
          <w:rFonts w:ascii="Arial Narrow" w:hAnsi="Arial Narrow"/>
          <w:sz w:val="22"/>
          <w:szCs w:val="22"/>
        </w:rPr>
        <w:t>PAD</w:t>
      </w:r>
      <w:r w:rsidR="00B827E9" w:rsidRPr="00B827E9">
        <w:rPr>
          <w:rFonts w:ascii="Arial Narrow" w:hAnsi="Arial Narrow"/>
          <w:sz w:val="22"/>
          <w:szCs w:val="22"/>
        </w:rPr>
        <w:t xml:space="preserve"> izpētes teritorija ir paplašināta līdz Daugavai un Eksporta ielas otrajai pusei,</w:t>
      </w:r>
      <w:r w:rsidR="00813E1E">
        <w:rPr>
          <w:rFonts w:ascii="Arial Narrow" w:hAnsi="Arial Narrow"/>
          <w:sz w:val="22"/>
          <w:szCs w:val="22"/>
        </w:rPr>
        <w:t xml:space="preserve"> lai iegūtu plašāku kontekstu</w:t>
      </w:r>
      <w:r w:rsidR="00B827E9">
        <w:rPr>
          <w:rFonts w:ascii="Arial Narrow" w:hAnsi="Arial Narrow"/>
          <w:sz w:val="22"/>
          <w:szCs w:val="22"/>
        </w:rPr>
        <w:t xml:space="preserve">. </w:t>
      </w:r>
      <w:r w:rsidR="00B827E9" w:rsidRPr="00B827E9">
        <w:rPr>
          <w:rFonts w:ascii="Arial Narrow" w:hAnsi="Arial Narrow"/>
          <w:sz w:val="22"/>
          <w:szCs w:val="22"/>
        </w:rPr>
        <w:t>Izklāsta konkursa mērķi</w:t>
      </w:r>
      <w:r w:rsidR="00B22C1F">
        <w:rPr>
          <w:rFonts w:ascii="Arial Narrow" w:hAnsi="Arial Narrow"/>
          <w:sz w:val="22"/>
          <w:szCs w:val="22"/>
        </w:rPr>
        <w:t xml:space="preserve"> [no prezentācijas:] – “izmantojot radošu sacensību un profesionālu piedāvājumu salīdzinājumu, iegūt augstvērtīgu, arhitektoniski un funkcionāli pārdomātu, Nolikumā un Projektēšanas uzdevumā ietvertajām prasībām atbilstošu, ekonomiski pamatotu Andrejsalas pirmās attīstības kārtas četru ēku fasāžu arhitektonisko risinājumu ar lokālajiem pilsētbūvnieciskajiem akcentiem atbilstoši Detālplānojuma prasībām.” Savukārt metu konkursa uzdevums [no prezentācijas:] ir “noteikt labāko Detālplānojuma, Konkursa Nolikuma un </w:t>
      </w:r>
      <w:r w:rsidR="00B22C1F">
        <w:rPr>
          <w:rFonts w:ascii="Arial Narrow" w:hAnsi="Arial Narrow"/>
          <w:sz w:val="22"/>
          <w:szCs w:val="22"/>
        </w:rPr>
        <w:lastRenderedPageBreak/>
        <w:t xml:space="preserve">Projektēšanas uzdevuma prasībām atbilstošu Andrejsalas teritorijas pirmās attīstības kārtas četru ēku fasāžu arhitektonisko risinājumu ar lokālajiem pilsētbūvnieciskajiem akcentiem, kas tālāk izmantojums un/vai ņemams par pamatu Andrejsalas pirmās attīstības kārtas teritorijā izvietoto ēku būvprojektu izstrādei, kā arī kalpotu par paraugu nākošo Andrejsalas apbūves etapu arhitektūrai.” </w:t>
      </w:r>
      <w:r w:rsidR="00813E1E">
        <w:rPr>
          <w:rFonts w:ascii="Arial Narrow" w:hAnsi="Arial Narrow"/>
          <w:sz w:val="22"/>
          <w:szCs w:val="22"/>
        </w:rPr>
        <w:t>Atkārtoti uzsver, ka viss notiek</w:t>
      </w:r>
      <w:r w:rsidR="00B827E9" w:rsidRPr="00B827E9">
        <w:rPr>
          <w:rFonts w:ascii="Arial Narrow" w:hAnsi="Arial Narrow"/>
          <w:sz w:val="22"/>
          <w:szCs w:val="22"/>
        </w:rPr>
        <w:t xml:space="preserve"> ievērojot spēkā esošā detālplānojuma</w:t>
      </w:r>
      <w:r w:rsidR="00813E1E">
        <w:rPr>
          <w:rFonts w:ascii="Arial Narrow" w:hAnsi="Arial Narrow"/>
          <w:sz w:val="22"/>
          <w:szCs w:val="22"/>
        </w:rPr>
        <w:t xml:space="preserve"> prasības. </w:t>
      </w:r>
      <w:r w:rsidR="00B22C1F">
        <w:rPr>
          <w:rFonts w:ascii="Arial Narrow" w:hAnsi="Arial Narrow"/>
          <w:sz w:val="22"/>
          <w:szCs w:val="22"/>
        </w:rPr>
        <w:t>Runājot par konkursa priekšmetu, shēmā iezīmē paredzēto būvju [C2-1, C2-2, C2-5, C2-10] novietnes</w:t>
      </w:r>
      <w:r w:rsidR="00813E1E">
        <w:rPr>
          <w:rFonts w:ascii="Arial Narrow" w:hAnsi="Arial Narrow"/>
          <w:sz w:val="22"/>
          <w:szCs w:val="22"/>
        </w:rPr>
        <w:t xml:space="preserve">. </w:t>
      </w:r>
      <w:r w:rsidR="00B22C1F">
        <w:rPr>
          <w:rFonts w:ascii="Arial Narrow" w:hAnsi="Arial Narrow"/>
          <w:sz w:val="22"/>
          <w:szCs w:val="22"/>
        </w:rPr>
        <w:t xml:space="preserve">C2-1 un C2-2 atrodas uz ziemeļiem, bet C2-5 un C2-10 </w:t>
      </w:r>
      <w:r w:rsidR="006A04F0">
        <w:rPr>
          <w:rFonts w:ascii="Arial Narrow" w:hAnsi="Arial Narrow"/>
          <w:sz w:val="22"/>
          <w:szCs w:val="22"/>
        </w:rPr>
        <w:t xml:space="preserve">vēsturiskās spēkstacijas tuvumā. </w:t>
      </w:r>
      <w:r w:rsidR="00B827E9" w:rsidRPr="00B827E9">
        <w:rPr>
          <w:rFonts w:ascii="Arial Narrow" w:hAnsi="Arial Narrow"/>
          <w:sz w:val="22"/>
          <w:szCs w:val="22"/>
        </w:rPr>
        <w:t>Norāda, ka konkursa dalībniekiem jāintegrē esošie vērtīgie</w:t>
      </w:r>
      <w:r w:rsidR="00B827E9">
        <w:rPr>
          <w:rFonts w:ascii="Arial Narrow" w:hAnsi="Arial Narrow"/>
          <w:sz w:val="22"/>
          <w:szCs w:val="22"/>
        </w:rPr>
        <w:t xml:space="preserve"> koki labiekārtojuma plānojumā. </w:t>
      </w:r>
      <w:r w:rsidR="00F34202">
        <w:rPr>
          <w:rFonts w:ascii="Arial Narrow" w:hAnsi="Arial Narrow"/>
          <w:sz w:val="22"/>
          <w:szCs w:val="22"/>
        </w:rPr>
        <w:t>N</w:t>
      </w:r>
      <w:r w:rsidR="00B827E9" w:rsidRPr="00B827E9">
        <w:rPr>
          <w:rFonts w:ascii="Arial Narrow" w:hAnsi="Arial Narrow"/>
          <w:sz w:val="22"/>
          <w:szCs w:val="22"/>
        </w:rPr>
        <w:t>olikums paredz, ka</w:t>
      </w:r>
      <w:r w:rsidR="00F34202">
        <w:rPr>
          <w:rFonts w:ascii="Arial Narrow" w:hAnsi="Arial Narrow"/>
          <w:sz w:val="22"/>
          <w:szCs w:val="22"/>
        </w:rPr>
        <w:t>, lai pierādītu akcentu atbilstību,</w:t>
      </w:r>
      <w:r w:rsidR="00B827E9" w:rsidRPr="00B827E9">
        <w:rPr>
          <w:rFonts w:ascii="Arial Narrow" w:hAnsi="Arial Narrow"/>
          <w:sz w:val="22"/>
          <w:szCs w:val="22"/>
        </w:rPr>
        <w:t xml:space="preserve"> jāveic vizuālās ietekmes izvērtējums, kā arī jādefinē piedāvāto ak</w:t>
      </w:r>
      <w:r w:rsidR="00B827E9">
        <w:rPr>
          <w:rFonts w:ascii="Arial Narrow" w:hAnsi="Arial Narrow"/>
          <w:sz w:val="22"/>
          <w:szCs w:val="22"/>
        </w:rPr>
        <w:t xml:space="preserve">centu veidols un materialitāte. </w:t>
      </w:r>
      <w:r w:rsidR="00B827E9" w:rsidRPr="00B827E9">
        <w:rPr>
          <w:rFonts w:ascii="Arial Narrow" w:hAnsi="Arial Narrow"/>
          <w:sz w:val="22"/>
          <w:szCs w:val="22"/>
        </w:rPr>
        <w:t>Paskaidro, ka ir izstrādāti konc</w:t>
      </w:r>
      <w:r w:rsidR="00F34202">
        <w:rPr>
          <w:rFonts w:ascii="Arial Narrow" w:hAnsi="Arial Narrow"/>
          <w:sz w:val="22"/>
          <w:szCs w:val="22"/>
        </w:rPr>
        <w:t xml:space="preserve">eptuāli plānojuma risinājumi, bet </w:t>
      </w:r>
      <w:r w:rsidR="00B827E9" w:rsidRPr="00B827E9">
        <w:rPr>
          <w:rFonts w:ascii="Arial Narrow" w:hAnsi="Arial Narrow"/>
          <w:sz w:val="22"/>
          <w:szCs w:val="22"/>
        </w:rPr>
        <w:t>piedāvāta</w:t>
      </w:r>
      <w:r w:rsidR="00F34202">
        <w:rPr>
          <w:rFonts w:ascii="Arial Narrow" w:hAnsi="Arial Narrow"/>
          <w:sz w:val="22"/>
          <w:szCs w:val="22"/>
        </w:rPr>
        <w:t>jiem ēku vizuālajiem veidoliem var adaptēt jumta un pirmā stāva risinājumus</w:t>
      </w:r>
      <w:r w:rsidR="00A75AAD">
        <w:rPr>
          <w:rFonts w:ascii="Arial Narrow" w:hAnsi="Arial Narrow"/>
          <w:sz w:val="22"/>
          <w:szCs w:val="22"/>
        </w:rPr>
        <w:t xml:space="preserve"> un to modularitāti</w:t>
      </w:r>
      <w:r w:rsidR="00B827E9" w:rsidRPr="00B827E9">
        <w:rPr>
          <w:rFonts w:ascii="Arial Narrow" w:hAnsi="Arial Narrow"/>
          <w:sz w:val="22"/>
          <w:szCs w:val="22"/>
        </w:rPr>
        <w:t>. Projekta programmā norā</w:t>
      </w:r>
      <w:r w:rsidR="00A75AAD">
        <w:rPr>
          <w:rFonts w:ascii="Arial Narrow" w:hAnsi="Arial Narrow"/>
          <w:sz w:val="22"/>
          <w:szCs w:val="22"/>
        </w:rPr>
        <w:t>dīta prasība nodrošināt dzīvojamo ēku fasāžu</w:t>
      </w:r>
      <w:r w:rsidR="00B827E9" w:rsidRPr="00B827E9">
        <w:rPr>
          <w:rFonts w:ascii="Arial Narrow" w:hAnsi="Arial Narrow"/>
          <w:sz w:val="22"/>
          <w:szCs w:val="22"/>
        </w:rPr>
        <w:t xml:space="preserve"> modularitāti</w:t>
      </w:r>
      <w:r w:rsidR="00A75AAD">
        <w:rPr>
          <w:rFonts w:ascii="Arial Narrow" w:hAnsi="Arial Narrow"/>
          <w:sz w:val="22"/>
          <w:szCs w:val="22"/>
        </w:rPr>
        <w:t xml:space="preserve">, materialitāti un kolorītu. </w:t>
      </w:r>
      <w:r w:rsidR="00B827E9" w:rsidRPr="00B827E9">
        <w:rPr>
          <w:rFonts w:ascii="Arial Narrow" w:hAnsi="Arial Narrow"/>
          <w:sz w:val="22"/>
          <w:szCs w:val="22"/>
        </w:rPr>
        <w:t>Katras ēkas</w:t>
      </w:r>
      <w:r w:rsidR="00F34202">
        <w:rPr>
          <w:rFonts w:ascii="Arial Narrow" w:hAnsi="Arial Narrow"/>
          <w:sz w:val="22"/>
          <w:szCs w:val="22"/>
        </w:rPr>
        <w:t xml:space="preserve"> kopējā</w:t>
      </w:r>
      <w:r w:rsidR="00B827E9" w:rsidRPr="00B827E9">
        <w:rPr>
          <w:rFonts w:ascii="Arial Narrow" w:hAnsi="Arial Narrow"/>
          <w:sz w:val="22"/>
          <w:szCs w:val="22"/>
        </w:rPr>
        <w:t xml:space="preserve"> kvadratūra atbilst detālplānojumā noteikt</w:t>
      </w:r>
      <w:r w:rsidR="00F34202">
        <w:rPr>
          <w:rFonts w:ascii="Arial Narrow" w:hAnsi="Arial Narrow"/>
          <w:sz w:val="22"/>
          <w:szCs w:val="22"/>
        </w:rPr>
        <w:t>ajiem apjomiem. Tiek uzsvērta vēlme</w:t>
      </w:r>
      <w:r w:rsidR="00B827E9" w:rsidRPr="00B827E9">
        <w:rPr>
          <w:rFonts w:ascii="Arial Narrow" w:hAnsi="Arial Narrow"/>
          <w:sz w:val="22"/>
          <w:szCs w:val="22"/>
        </w:rPr>
        <w:t xml:space="preserve"> attīstīt </w:t>
      </w:r>
      <w:r w:rsidR="00A75AAD">
        <w:rPr>
          <w:rFonts w:ascii="Arial Narrow" w:hAnsi="Arial Narrow"/>
          <w:sz w:val="22"/>
          <w:szCs w:val="22"/>
        </w:rPr>
        <w:t>atkārtojamas variācijas, tipveida risinājumus dzīvokļiem, savstarpēju aizvietojamību materialitātei un standartizāciju.</w:t>
      </w:r>
      <w:r w:rsidR="00B827E9">
        <w:rPr>
          <w:rFonts w:ascii="Arial Narrow" w:hAnsi="Arial Narrow"/>
          <w:sz w:val="22"/>
          <w:szCs w:val="22"/>
        </w:rPr>
        <w:t xml:space="preserve"> </w:t>
      </w:r>
      <w:r w:rsidR="00B827E9" w:rsidRPr="00B827E9">
        <w:rPr>
          <w:rFonts w:ascii="Arial Narrow" w:hAnsi="Arial Narrow"/>
          <w:sz w:val="22"/>
          <w:szCs w:val="22"/>
        </w:rPr>
        <w:t xml:space="preserve">Vērtēšanas kritēriji ietver atbilstību projektēšanas uzdevumam, </w:t>
      </w:r>
      <w:r w:rsidR="009A519E">
        <w:rPr>
          <w:rFonts w:ascii="Arial Narrow" w:hAnsi="Arial Narrow"/>
          <w:sz w:val="22"/>
          <w:szCs w:val="22"/>
        </w:rPr>
        <w:t>izsniegtajiem grafiskajiem materiāliem, detālplānojumam un RVC aizsardzības zonas TIAN noteikumiem</w:t>
      </w:r>
      <w:r w:rsidR="00AF6A0F">
        <w:rPr>
          <w:rFonts w:ascii="Arial Narrow" w:hAnsi="Arial Narrow"/>
          <w:sz w:val="22"/>
          <w:szCs w:val="22"/>
        </w:rPr>
        <w:t xml:space="preserve">; Andrejsalas teritorijas pirmās attīstības kārtas ēku arhitektoniskā veidola risinājumu un lokālo pilsētbūvniecisko akcentu iekļaušanos kultūrvēsturiskajā ainavā un pilsētvides mērogā, atbilstoši noteiktajiem skatu punktiem un veiktajam vizuālās ietekmes novērtējumam, ietekmei uz pilsētas siluetu; četru dzīvojamo ēku fasāžu arhitektoniskās formu valodas </w:t>
      </w:r>
      <w:r w:rsidR="00A9173F">
        <w:rPr>
          <w:rFonts w:ascii="Arial Narrow" w:hAnsi="Arial Narrow"/>
          <w:sz w:val="22"/>
          <w:szCs w:val="22"/>
        </w:rPr>
        <w:t>atbilstību</w:t>
      </w:r>
      <w:r w:rsidR="00AF6A0F">
        <w:rPr>
          <w:rFonts w:ascii="Arial Narrow" w:hAnsi="Arial Narrow"/>
          <w:sz w:val="22"/>
          <w:szCs w:val="22"/>
        </w:rPr>
        <w:t xml:space="preserve"> ēku izmantošanas mērķim, tajā skaitā fasādes materiālu izvēlei, to estētiskai kvalitātei un krāsu, faktūru, </w:t>
      </w:r>
      <w:r w:rsidR="00A9173F">
        <w:rPr>
          <w:rFonts w:ascii="Arial Narrow" w:hAnsi="Arial Narrow"/>
          <w:sz w:val="22"/>
          <w:szCs w:val="22"/>
        </w:rPr>
        <w:t>tekstūru</w:t>
      </w:r>
      <w:r w:rsidR="00AF6A0F">
        <w:rPr>
          <w:rFonts w:ascii="Arial Narrow" w:hAnsi="Arial Narrow"/>
          <w:sz w:val="22"/>
          <w:szCs w:val="22"/>
        </w:rPr>
        <w:t xml:space="preserve"> risi</w:t>
      </w:r>
      <w:r w:rsidR="00A9173F">
        <w:rPr>
          <w:rFonts w:ascii="Arial Narrow" w:hAnsi="Arial Narrow"/>
          <w:sz w:val="22"/>
          <w:szCs w:val="22"/>
        </w:rPr>
        <w:t>nājumam</w:t>
      </w:r>
      <w:r w:rsidR="00AF6A0F">
        <w:rPr>
          <w:rFonts w:ascii="Arial Narrow" w:hAnsi="Arial Narrow"/>
          <w:sz w:val="22"/>
          <w:szCs w:val="22"/>
        </w:rPr>
        <w:t>, modularitātei, tajā skaitā novatorismam un oriģinalitātei, arhitektonisko risinājumu ilg</w:t>
      </w:r>
      <w:r w:rsidR="00A9173F">
        <w:rPr>
          <w:rFonts w:ascii="Arial Narrow" w:hAnsi="Arial Narrow"/>
          <w:sz w:val="22"/>
          <w:szCs w:val="22"/>
        </w:rPr>
        <w:t>t</w:t>
      </w:r>
      <w:r w:rsidR="00AF6A0F">
        <w:rPr>
          <w:rFonts w:ascii="Arial Narrow" w:hAnsi="Arial Narrow"/>
          <w:sz w:val="22"/>
          <w:szCs w:val="22"/>
        </w:rPr>
        <w:t>spējai, arhitektoniskās formu valodas atbilstībai Andrejsalas industriālajai videi.</w:t>
      </w:r>
      <w:r w:rsidR="00B827E9" w:rsidRPr="00B827E9">
        <w:rPr>
          <w:rFonts w:ascii="Arial Narrow" w:hAnsi="Arial Narrow"/>
          <w:sz w:val="22"/>
          <w:szCs w:val="22"/>
        </w:rPr>
        <w:t xml:space="preserve"> Papildus kritēriji var tikt definēti p</w:t>
      </w:r>
      <w:r w:rsidR="00B827E9">
        <w:rPr>
          <w:rFonts w:ascii="Arial Narrow" w:hAnsi="Arial Narrow"/>
          <w:sz w:val="22"/>
          <w:szCs w:val="22"/>
        </w:rPr>
        <w:t xml:space="preserve">ēc žūrijas komisijas ieskatiem. </w:t>
      </w:r>
      <w:r w:rsidR="00B827E9" w:rsidRPr="00B827E9">
        <w:rPr>
          <w:rFonts w:ascii="Arial Narrow" w:hAnsi="Arial Narrow"/>
          <w:sz w:val="22"/>
          <w:szCs w:val="22"/>
        </w:rPr>
        <w:t>Konkursa norises laiks – 2 mēneši, tā būs atklāta procedūra ar 3 uzaicinātajiem dalībniekiem. Balvu fonds – 12 000 eiro.</w:t>
      </w:r>
    </w:p>
    <w:p w14:paraId="180BDCBE" w14:textId="6E023AF3" w:rsidR="00B62167" w:rsidRDefault="00B62167" w:rsidP="005E3108">
      <w:pPr>
        <w:widowControl w:val="0"/>
        <w:autoSpaceDE w:val="0"/>
        <w:autoSpaceDN w:val="0"/>
        <w:adjustRightInd w:val="0"/>
        <w:jc w:val="both"/>
        <w:rPr>
          <w:rFonts w:ascii="Arial Narrow" w:hAnsi="Arial Narrow"/>
          <w:sz w:val="22"/>
          <w:szCs w:val="22"/>
        </w:rPr>
      </w:pPr>
    </w:p>
    <w:p w14:paraId="28F89256" w14:textId="1834201B" w:rsidR="00B62167" w:rsidRDefault="00F34202"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Pēc V. Brūža jautājuma par to, vai jau paredzēts līgums</w:t>
      </w:r>
      <w:r w:rsidR="00A9173F">
        <w:rPr>
          <w:rFonts w:ascii="Arial Narrow" w:hAnsi="Arial Narrow"/>
          <w:sz w:val="22"/>
          <w:szCs w:val="22"/>
        </w:rPr>
        <w:t xml:space="preserve"> pirmās vietas ieguvējam</w:t>
      </w:r>
      <w:r w:rsidR="00FA4D49">
        <w:rPr>
          <w:rFonts w:ascii="Arial Narrow" w:hAnsi="Arial Narrow"/>
          <w:sz w:val="22"/>
          <w:szCs w:val="22"/>
        </w:rPr>
        <w:t xml:space="preserve"> un noteikti procenti, vai projektēšanas izmaksas</w:t>
      </w:r>
      <w:r>
        <w:rPr>
          <w:rFonts w:ascii="Arial Narrow" w:hAnsi="Arial Narrow"/>
          <w:sz w:val="22"/>
          <w:szCs w:val="22"/>
        </w:rPr>
        <w:t xml:space="preserve">, D. Kalvāne atbild, ka </w:t>
      </w:r>
      <w:r w:rsidR="00FA4D49">
        <w:rPr>
          <w:rFonts w:ascii="Arial Narrow" w:hAnsi="Arial Narrow"/>
          <w:sz w:val="22"/>
          <w:szCs w:val="22"/>
        </w:rPr>
        <w:t>“</w:t>
      </w:r>
      <w:r>
        <w:rPr>
          <w:rFonts w:ascii="Arial Narrow" w:hAnsi="Arial Narrow"/>
          <w:sz w:val="22"/>
          <w:szCs w:val="22"/>
        </w:rPr>
        <w:t>nē</w:t>
      </w:r>
      <w:r w:rsidR="00FA4D49">
        <w:rPr>
          <w:rFonts w:ascii="Arial Narrow" w:hAnsi="Arial Narrow"/>
          <w:sz w:val="22"/>
          <w:szCs w:val="22"/>
        </w:rPr>
        <w:t>”</w:t>
      </w:r>
      <w:r>
        <w:rPr>
          <w:rFonts w:ascii="Arial Narrow" w:hAnsi="Arial Narrow"/>
          <w:sz w:val="22"/>
          <w:szCs w:val="22"/>
        </w:rPr>
        <w:t xml:space="preserve"> un V. </w:t>
      </w:r>
      <w:r w:rsidR="008615E9">
        <w:rPr>
          <w:rFonts w:ascii="Arial Narrow" w:hAnsi="Arial Narrow"/>
          <w:sz w:val="22"/>
          <w:szCs w:val="22"/>
        </w:rPr>
        <w:t>Brūzis pauž, ka tas nav korekti un jāsaprot ar ko rēķināties, Pauž</w:t>
      </w:r>
      <w:r>
        <w:rPr>
          <w:rFonts w:ascii="Arial Narrow" w:hAnsi="Arial Narrow"/>
          <w:sz w:val="22"/>
          <w:szCs w:val="22"/>
        </w:rPr>
        <w:t xml:space="preserve"> arī, ka 12 tūkstošu balvu fonds ir “smieklīgi”.</w:t>
      </w:r>
    </w:p>
    <w:p w14:paraId="629E77FF" w14:textId="0C976FCD" w:rsidR="001A082B" w:rsidRDefault="001A082B" w:rsidP="005E3108">
      <w:pPr>
        <w:widowControl w:val="0"/>
        <w:autoSpaceDE w:val="0"/>
        <w:autoSpaceDN w:val="0"/>
        <w:adjustRightInd w:val="0"/>
        <w:jc w:val="both"/>
        <w:rPr>
          <w:rFonts w:ascii="Arial Narrow" w:hAnsi="Arial Narrow"/>
          <w:sz w:val="22"/>
          <w:szCs w:val="22"/>
        </w:rPr>
      </w:pPr>
    </w:p>
    <w:p w14:paraId="0F1A2F52" w14:textId="03CDAB08" w:rsidR="001A082B" w:rsidRDefault="001A082B"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286B44">
        <w:rPr>
          <w:rFonts w:ascii="Arial Narrow" w:hAnsi="Arial Narrow"/>
          <w:sz w:val="22"/>
          <w:szCs w:val="22"/>
        </w:rPr>
        <w:t xml:space="preserve"> vaicā ko NKMP vēla</w:t>
      </w:r>
      <w:r w:rsidR="0009516C">
        <w:rPr>
          <w:rFonts w:ascii="Arial Narrow" w:hAnsi="Arial Narrow"/>
          <w:sz w:val="22"/>
          <w:szCs w:val="22"/>
        </w:rPr>
        <w:t>s dzirdēt.</w:t>
      </w:r>
    </w:p>
    <w:p w14:paraId="374BF94E" w14:textId="78895CEE" w:rsidR="001A082B" w:rsidRDefault="001A082B" w:rsidP="005E3108">
      <w:pPr>
        <w:widowControl w:val="0"/>
        <w:autoSpaceDE w:val="0"/>
        <w:autoSpaceDN w:val="0"/>
        <w:adjustRightInd w:val="0"/>
        <w:jc w:val="both"/>
        <w:rPr>
          <w:rFonts w:ascii="Arial Narrow" w:hAnsi="Arial Narrow"/>
          <w:sz w:val="22"/>
          <w:szCs w:val="22"/>
        </w:rPr>
      </w:pPr>
    </w:p>
    <w:p w14:paraId="48BF1371" w14:textId="76166EC0" w:rsidR="001A082B" w:rsidRDefault="001A082B"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Bula </w:t>
      </w:r>
      <w:r w:rsidR="0009516C">
        <w:rPr>
          <w:rFonts w:ascii="Arial Narrow" w:hAnsi="Arial Narrow"/>
          <w:sz w:val="22"/>
          <w:szCs w:val="22"/>
        </w:rPr>
        <w:t>norāda, ka</w:t>
      </w:r>
      <w:r w:rsidR="004C07C2">
        <w:rPr>
          <w:rFonts w:ascii="Arial Narrow" w:hAnsi="Arial Narrow"/>
          <w:sz w:val="22"/>
          <w:szCs w:val="22"/>
        </w:rPr>
        <w:t xml:space="preserve"> NKMP</w:t>
      </w:r>
      <w:r w:rsidR="0009516C">
        <w:rPr>
          <w:rFonts w:ascii="Arial Narrow" w:hAnsi="Arial Narrow"/>
          <w:sz w:val="22"/>
          <w:szCs w:val="22"/>
        </w:rPr>
        <w:t xml:space="preserve"> ir iesniegts projekts</w:t>
      </w:r>
      <w:r w:rsidR="00F87000">
        <w:rPr>
          <w:rFonts w:ascii="Arial Narrow" w:hAnsi="Arial Narrow"/>
          <w:sz w:val="22"/>
          <w:szCs w:val="22"/>
        </w:rPr>
        <w:t xml:space="preserve"> saskaņošanai</w:t>
      </w:r>
      <w:r w:rsidR="0009516C">
        <w:rPr>
          <w:rFonts w:ascii="Arial Narrow" w:hAnsi="Arial Narrow"/>
          <w:sz w:val="22"/>
          <w:szCs w:val="22"/>
        </w:rPr>
        <w:t xml:space="preserve"> vienai no </w:t>
      </w:r>
      <w:r w:rsidR="004C07C2">
        <w:rPr>
          <w:rFonts w:ascii="Arial Narrow" w:hAnsi="Arial Narrow"/>
          <w:sz w:val="22"/>
          <w:szCs w:val="22"/>
        </w:rPr>
        <w:t xml:space="preserve">konkursa </w:t>
      </w:r>
      <w:r w:rsidR="0009516C">
        <w:rPr>
          <w:rFonts w:ascii="Arial Narrow" w:hAnsi="Arial Narrow"/>
          <w:sz w:val="22"/>
          <w:szCs w:val="22"/>
        </w:rPr>
        <w:t>ēkām</w:t>
      </w:r>
      <w:r w:rsidR="00F87000">
        <w:rPr>
          <w:rFonts w:ascii="Arial Narrow" w:hAnsi="Arial Narrow"/>
          <w:sz w:val="22"/>
          <w:szCs w:val="22"/>
        </w:rPr>
        <w:t xml:space="preserve"> (C2-1)</w:t>
      </w:r>
      <w:r w:rsidR="0009516C">
        <w:rPr>
          <w:rFonts w:ascii="Arial Narrow" w:hAnsi="Arial Narrow"/>
          <w:sz w:val="22"/>
          <w:szCs w:val="22"/>
        </w:rPr>
        <w:t>,</w:t>
      </w:r>
      <w:r w:rsidR="004C07C2">
        <w:rPr>
          <w:rFonts w:ascii="Arial Narrow" w:hAnsi="Arial Narrow"/>
          <w:sz w:val="22"/>
          <w:szCs w:val="22"/>
        </w:rPr>
        <w:t xml:space="preserve"> tas risina arī fasādes. T</w:t>
      </w:r>
      <w:r w:rsidR="0009516C">
        <w:rPr>
          <w:rFonts w:ascii="Arial Narrow" w:hAnsi="Arial Narrow"/>
          <w:sz w:val="22"/>
          <w:szCs w:val="22"/>
        </w:rPr>
        <w:t>ajā pašā laikā tiek rīkots metu konkurss.</w:t>
      </w:r>
    </w:p>
    <w:p w14:paraId="0F8A1AC7" w14:textId="09254C19" w:rsidR="001A082B" w:rsidRDefault="001A082B" w:rsidP="005E3108">
      <w:pPr>
        <w:widowControl w:val="0"/>
        <w:autoSpaceDE w:val="0"/>
        <w:autoSpaceDN w:val="0"/>
        <w:adjustRightInd w:val="0"/>
        <w:jc w:val="both"/>
        <w:rPr>
          <w:rFonts w:ascii="Arial Narrow" w:hAnsi="Arial Narrow"/>
          <w:sz w:val="22"/>
          <w:szCs w:val="22"/>
        </w:rPr>
      </w:pPr>
    </w:p>
    <w:p w14:paraId="76E50AF5" w14:textId="65B48B68" w:rsidR="001A082B" w:rsidRDefault="001A082B"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Kalvāne </w:t>
      </w:r>
      <w:r w:rsidR="0009516C">
        <w:rPr>
          <w:rFonts w:ascii="Arial Narrow" w:hAnsi="Arial Narrow"/>
          <w:sz w:val="22"/>
          <w:szCs w:val="22"/>
        </w:rPr>
        <w:t>skaidro, ka kā jau D. Smilga teikusi</w:t>
      </w:r>
      <w:r>
        <w:rPr>
          <w:rFonts w:ascii="Arial Narrow" w:hAnsi="Arial Narrow"/>
          <w:sz w:val="22"/>
          <w:szCs w:val="22"/>
        </w:rPr>
        <w:t xml:space="preserve">, ja konkursa rezultātā būs </w:t>
      </w:r>
      <w:r w:rsidR="0009516C">
        <w:rPr>
          <w:rFonts w:ascii="Arial Narrow" w:hAnsi="Arial Narrow"/>
          <w:sz w:val="22"/>
          <w:szCs w:val="22"/>
        </w:rPr>
        <w:t xml:space="preserve">iegūts </w:t>
      </w:r>
      <w:r>
        <w:rPr>
          <w:rFonts w:ascii="Arial Narrow" w:hAnsi="Arial Narrow"/>
          <w:sz w:val="22"/>
          <w:szCs w:val="22"/>
        </w:rPr>
        <w:t xml:space="preserve">vērtīgāks rezultāts, tad </w:t>
      </w:r>
      <w:r w:rsidR="0009516C">
        <w:rPr>
          <w:rFonts w:ascii="Arial Narrow" w:hAnsi="Arial Narrow"/>
          <w:sz w:val="22"/>
          <w:szCs w:val="22"/>
        </w:rPr>
        <w:t xml:space="preserve">risinājums </w:t>
      </w:r>
      <w:r>
        <w:rPr>
          <w:rFonts w:ascii="Arial Narrow" w:hAnsi="Arial Narrow"/>
          <w:sz w:val="22"/>
          <w:szCs w:val="22"/>
        </w:rPr>
        <w:t>tiks koriģēts.</w:t>
      </w:r>
    </w:p>
    <w:p w14:paraId="44E29A3C" w14:textId="6D560FBB" w:rsidR="001A082B" w:rsidRDefault="001A082B" w:rsidP="005E3108">
      <w:pPr>
        <w:widowControl w:val="0"/>
        <w:autoSpaceDE w:val="0"/>
        <w:autoSpaceDN w:val="0"/>
        <w:adjustRightInd w:val="0"/>
        <w:jc w:val="both"/>
        <w:rPr>
          <w:rFonts w:ascii="Arial Narrow" w:hAnsi="Arial Narrow"/>
          <w:sz w:val="22"/>
          <w:szCs w:val="22"/>
        </w:rPr>
      </w:pPr>
    </w:p>
    <w:p w14:paraId="19A674A5" w14:textId="69A87932" w:rsidR="001A082B" w:rsidRDefault="001A082B"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precizēts, ka </w:t>
      </w:r>
      <w:r w:rsidR="0009516C">
        <w:rPr>
          <w:rFonts w:ascii="Arial Narrow" w:hAnsi="Arial Narrow"/>
          <w:sz w:val="22"/>
          <w:szCs w:val="22"/>
        </w:rPr>
        <w:t>NKMP iesniegti</w:t>
      </w:r>
      <w:r>
        <w:rPr>
          <w:rFonts w:ascii="Arial Narrow" w:hAnsi="Arial Narrow"/>
          <w:sz w:val="22"/>
          <w:szCs w:val="22"/>
        </w:rPr>
        <w:t xml:space="preserve"> </w:t>
      </w:r>
      <w:r w:rsidR="00C03061">
        <w:rPr>
          <w:rFonts w:ascii="Arial Narrow" w:hAnsi="Arial Narrow"/>
          <w:sz w:val="22"/>
          <w:szCs w:val="22"/>
        </w:rPr>
        <w:t>ir jau divu ēku projekti C2-1 un C2-10.</w:t>
      </w:r>
    </w:p>
    <w:p w14:paraId="7A44D438" w14:textId="5A88387F" w:rsidR="000F60B5" w:rsidRDefault="000F60B5" w:rsidP="005E3108">
      <w:pPr>
        <w:widowControl w:val="0"/>
        <w:autoSpaceDE w:val="0"/>
        <w:autoSpaceDN w:val="0"/>
        <w:adjustRightInd w:val="0"/>
        <w:jc w:val="both"/>
        <w:rPr>
          <w:rFonts w:ascii="Arial Narrow" w:hAnsi="Arial Narrow"/>
          <w:sz w:val="22"/>
          <w:szCs w:val="22"/>
        </w:rPr>
      </w:pPr>
    </w:p>
    <w:p w14:paraId="36EC3E3F" w14:textId="5573D6A4" w:rsidR="000F60B5" w:rsidRDefault="0009516C"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Pēc V. Brūža vaicājuma, par</w:t>
      </w:r>
      <w:r w:rsidR="00692CDE">
        <w:rPr>
          <w:rFonts w:ascii="Arial Narrow" w:hAnsi="Arial Narrow"/>
          <w:sz w:val="22"/>
          <w:szCs w:val="22"/>
        </w:rPr>
        <w:t xml:space="preserve"> norādēm par</w:t>
      </w:r>
      <w:r>
        <w:rPr>
          <w:rFonts w:ascii="Arial Narrow" w:hAnsi="Arial Narrow"/>
          <w:sz w:val="22"/>
          <w:szCs w:val="22"/>
        </w:rPr>
        <w:t xml:space="preserve"> akcentu izvietojumu, D. Kalvāne skaidro, ka konkurss notiek, lai atrastu optimālu piedāvājumu akcentiem. Visiem objektiem ir digitālais materiāls, kas iezīmē ārējo kontūru</w:t>
      </w:r>
      <w:r w:rsidR="00692CDE">
        <w:rPr>
          <w:rFonts w:ascii="Arial Narrow" w:hAnsi="Arial Narrow"/>
          <w:sz w:val="22"/>
          <w:szCs w:val="22"/>
        </w:rPr>
        <w:t xml:space="preserve"> ar plāna modularitāti</w:t>
      </w:r>
      <w:r>
        <w:rPr>
          <w:rFonts w:ascii="Arial Narrow" w:hAnsi="Arial Narrow"/>
          <w:sz w:val="22"/>
          <w:szCs w:val="22"/>
        </w:rPr>
        <w:t xml:space="preserve">, bet konkursanti var veidot fasādes </w:t>
      </w:r>
      <w:r w:rsidR="00692CDE">
        <w:rPr>
          <w:rFonts w:ascii="Arial Narrow" w:hAnsi="Arial Narrow"/>
          <w:sz w:val="22"/>
          <w:szCs w:val="22"/>
        </w:rPr>
        <w:t xml:space="preserve">un </w:t>
      </w:r>
      <w:r>
        <w:rPr>
          <w:rFonts w:ascii="Arial Narrow" w:hAnsi="Arial Narrow"/>
          <w:sz w:val="22"/>
          <w:szCs w:val="22"/>
        </w:rPr>
        <w:t xml:space="preserve">jumta arhitektonisko veidolu. </w:t>
      </w:r>
    </w:p>
    <w:p w14:paraId="470411D9" w14:textId="66B7448C" w:rsidR="0009516C" w:rsidRDefault="0009516C" w:rsidP="005E3108">
      <w:pPr>
        <w:widowControl w:val="0"/>
        <w:autoSpaceDE w:val="0"/>
        <w:autoSpaceDN w:val="0"/>
        <w:adjustRightInd w:val="0"/>
        <w:jc w:val="both"/>
        <w:rPr>
          <w:rFonts w:ascii="Arial Narrow" w:hAnsi="Arial Narrow"/>
          <w:sz w:val="22"/>
          <w:szCs w:val="22"/>
        </w:rPr>
      </w:pPr>
    </w:p>
    <w:p w14:paraId="1FCDA8C5" w14:textId="33BBC908" w:rsidR="0009516C" w:rsidRDefault="0009516C"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V. B</w:t>
      </w:r>
      <w:r w:rsidR="00A91500">
        <w:rPr>
          <w:rFonts w:ascii="Arial Narrow" w:hAnsi="Arial Narrow"/>
          <w:sz w:val="22"/>
          <w:szCs w:val="22"/>
        </w:rPr>
        <w:t>rūzis prāto</w:t>
      </w:r>
      <w:r>
        <w:rPr>
          <w:rFonts w:ascii="Arial Narrow" w:hAnsi="Arial Narrow"/>
          <w:sz w:val="22"/>
          <w:szCs w:val="22"/>
        </w:rPr>
        <w:t xml:space="preserve"> par iespējām mainīt</w:t>
      </w:r>
      <w:r w:rsidR="00A91500">
        <w:rPr>
          <w:rFonts w:ascii="Arial Narrow" w:hAnsi="Arial Narrow"/>
          <w:sz w:val="22"/>
          <w:szCs w:val="22"/>
        </w:rPr>
        <w:t xml:space="preserve"> kultūrvēsturiski vērtīgo ēku veidolu un tēlu pret SoHo laukumu. </w:t>
      </w:r>
    </w:p>
    <w:p w14:paraId="12EDFDF0" w14:textId="7C6A7AE2" w:rsidR="004F1B36" w:rsidRDefault="004F1B36" w:rsidP="005E3108">
      <w:pPr>
        <w:widowControl w:val="0"/>
        <w:autoSpaceDE w:val="0"/>
        <w:autoSpaceDN w:val="0"/>
        <w:adjustRightInd w:val="0"/>
        <w:jc w:val="both"/>
        <w:rPr>
          <w:rFonts w:ascii="Arial Narrow" w:hAnsi="Arial Narrow"/>
          <w:sz w:val="22"/>
          <w:szCs w:val="22"/>
        </w:rPr>
      </w:pPr>
    </w:p>
    <w:p w14:paraId="164A61FE" w14:textId="075A3E1F" w:rsidR="0009516C" w:rsidRDefault="004F1B3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Bula </w:t>
      </w:r>
      <w:r w:rsidR="0009516C">
        <w:rPr>
          <w:rFonts w:ascii="Arial Narrow" w:hAnsi="Arial Narrow"/>
          <w:sz w:val="22"/>
          <w:szCs w:val="22"/>
        </w:rPr>
        <w:t xml:space="preserve">skaidro, ka NKMP lūgums, saņemot skaņošanai atsevišķus objektus, bija redzēt kopējo </w:t>
      </w:r>
      <w:r w:rsidR="00A91500">
        <w:rPr>
          <w:rFonts w:ascii="Arial Narrow" w:hAnsi="Arial Narrow"/>
          <w:sz w:val="22"/>
          <w:szCs w:val="22"/>
        </w:rPr>
        <w:t xml:space="preserve">attīstības </w:t>
      </w:r>
      <w:r w:rsidR="0009516C">
        <w:rPr>
          <w:rFonts w:ascii="Arial Narrow" w:hAnsi="Arial Narrow"/>
          <w:sz w:val="22"/>
          <w:szCs w:val="22"/>
        </w:rPr>
        <w:t>vīziju, taču tā vietā tika saņemts metu konkursa nolikums</w:t>
      </w:r>
      <w:r w:rsidR="00052ECC">
        <w:rPr>
          <w:rFonts w:ascii="Arial Narrow" w:hAnsi="Arial Narrow"/>
          <w:sz w:val="22"/>
          <w:szCs w:val="22"/>
        </w:rPr>
        <w:t>, par kuru acīmredzot jālemj</w:t>
      </w:r>
      <w:r w:rsidR="0009516C">
        <w:rPr>
          <w:rFonts w:ascii="Arial Narrow" w:hAnsi="Arial Narrow"/>
          <w:sz w:val="22"/>
          <w:szCs w:val="22"/>
        </w:rPr>
        <w:t>. Uzsver, ka NKMP ir ne</w:t>
      </w:r>
      <w:r w:rsidR="00A91500">
        <w:rPr>
          <w:rFonts w:ascii="Arial Narrow" w:hAnsi="Arial Narrow"/>
          <w:sz w:val="22"/>
          <w:szCs w:val="22"/>
        </w:rPr>
        <w:t xml:space="preserve">pieciešams redzēt kopējo vīziju un tā nav saņemta. </w:t>
      </w:r>
    </w:p>
    <w:p w14:paraId="12EAD52D" w14:textId="605CD4EC" w:rsidR="004F1B36" w:rsidRDefault="004F1B36" w:rsidP="005E3108">
      <w:pPr>
        <w:widowControl w:val="0"/>
        <w:autoSpaceDE w:val="0"/>
        <w:autoSpaceDN w:val="0"/>
        <w:adjustRightInd w:val="0"/>
        <w:jc w:val="both"/>
        <w:rPr>
          <w:rFonts w:ascii="Arial Narrow" w:hAnsi="Arial Narrow"/>
          <w:sz w:val="22"/>
          <w:szCs w:val="22"/>
        </w:rPr>
      </w:pPr>
    </w:p>
    <w:p w14:paraId="646142B1" w14:textId="3AAB363B" w:rsidR="004F1B36" w:rsidRDefault="004F1B3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09516C">
        <w:rPr>
          <w:rFonts w:ascii="Arial Narrow" w:hAnsi="Arial Narrow"/>
          <w:sz w:val="22"/>
          <w:szCs w:val="22"/>
        </w:rPr>
        <w:t xml:space="preserve"> papildina, ka </w:t>
      </w:r>
      <w:r w:rsidR="00A91500">
        <w:rPr>
          <w:rFonts w:ascii="Arial Narrow" w:hAnsi="Arial Narrow"/>
          <w:sz w:val="22"/>
          <w:szCs w:val="22"/>
        </w:rPr>
        <w:t>lūgums bija parādīt kopējo vīziju RVC SAP</w:t>
      </w:r>
      <w:r w:rsidR="00167659">
        <w:rPr>
          <w:rFonts w:ascii="Arial Narrow" w:hAnsi="Arial Narrow"/>
          <w:sz w:val="22"/>
          <w:szCs w:val="22"/>
        </w:rPr>
        <w:t>,</w:t>
      </w:r>
      <w:r w:rsidR="00A91500">
        <w:rPr>
          <w:rFonts w:ascii="Arial Narrow" w:hAnsi="Arial Narrow"/>
          <w:sz w:val="22"/>
          <w:szCs w:val="22"/>
        </w:rPr>
        <w:t xml:space="preserve"> pirms NKMP skaņo konkursa nolikumu.</w:t>
      </w:r>
    </w:p>
    <w:p w14:paraId="2EE47CB7" w14:textId="7DBF352E" w:rsidR="004F1B36" w:rsidRDefault="004F1B36" w:rsidP="005E3108">
      <w:pPr>
        <w:widowControl w:val="0"/>
        <w:autoSpaceDE w:val="0"/>
        <w:autoSpaceDN w:val="0"/>
        <w:adjustRightInd w:val="0"/>
        <w:jc w:val="both"/>
        <w:rPr>
          <w:rFonts w:ascii="Arial Narrow" w:hAnsi="Arial Narrow"/>
          <w:sz w:val="22"/>
          <w:szCs w:val="22"/>
        </w:rPr>
      </w:pPr>
    </w:p>
    <w:p w14:paraId="5FA669CB" w14:textId="4887F10E" w:rsidR="004F1B36" w:rsidRDefault="004F1B36" w:rsidP="0009516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09516C">
        <w:rPr>
          <w:rFonts w:ascii="Arial Narrow" w:hAnsi="Arial Narrow"/>
          <w:sz w:val="22"/>
          <w:szCs w:val="22"/>
        </w:rPr>
        <w:t>vaicā kas notiks ar kultūrvēsturi</w:t>
      </w:r>
      <w:r w:rsidR="00A91500">
        <w:rPr>
          <w:rFonts w:ascii="Arial Narrow" w:hAnsi="Arial Narrow"/>
          <w:sz w:val="22"/>
          <w:szCs w:val="22"/>
        </w:rPr>
        <w:t xml:space="preserve">ski vērtīgajām ēkām, nosauc vairākas un pauž, ka tām arī ir loma kopējā vīzijā. </w:t>
      </w:r>
    </w:p>
    <w:p w14:paraId="1EE3CDF3" w14:textId="4C24E51B" w:rsidR="004F1B36" w:rsidRDefault="004F1B36" w:rsidP="005E3108">
      <w:pPr>
        <w:widowControl w:val="0"/>
        <w:autoSpaceDE w:val="0"/>
        <w:autoSpaceDN w:val="0"/>
        <w:adjustRightInd w:val="0"/>
        <w:jc w:val="both"/>
        <w:rPr>
          <w:rFonts w:ascii="Arial Narrow" w:hAnsi="Arial Narrow"/>
          <w:sz w:val="22"/>
          <w:szCs w:val="22"/>
        </w:rPr>
      </w:pPr>
    </w:p>
    <w:p w14:paraId="02CF6BB5" w14:textId="27A17BEF" w:rsidR="0009516C" w:rsidRDefault="004F1B3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D. Kalvāne </w:t>
      </w:r>
      <w:r w:rsidR="0009516C">
        <w:rPr>
          <w:rFonts w:ascii="Arial Narrow" w:hAnsi="Arial Narrow"/>
          <w:sz w:val="22"/>
          <w:szCs w:val="22"/>
        </w:rPr>
        <w:t>norāda, ka jautājums neskar konkrēto konkursa teritorijas zonu un plānots rīkot tām atsevišķu konkursu soli pa solim, sola, ka viss tiks saglabāts.</w:t>
      </w:r>
    </w:p>
    <w:p w14:paraId="5617EDC9" w14:textId="76A9B2B7" w:rsidR="0049253B" w:rsidRDefault="0049253B" w:rsidP="005E3108">
      <w:pPr>
        <w:widowControl w:val="0"/>
        <w:autoSpaceDE w:val="0"/>
        <w:autoSpaceDN w:val="0"/>
        <w:adjustRightInd w:val="0"/>
        <w:jc w:val="both"/>
        <w:rPr>
          <w:rFonts w:ascii="Arial Narrow" w:hAnsi="Arial Narrow"/>
          <w:sz w:val="22"/>
          <w:szCs w:val="22"/>
        </w:rPr>
      </w:pPr>
    </w:p>
    <w:p w14:paraId="0600B5A9" w14:textId="7634BFF8" w:rsidR="0049253B" w:rsidRDefault="0049253B"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09516C">
        <w:rPr>
          <w:rFonts w:ascii="Arial Narrow" w:hAnsi="Arial Narrow"/>
          <w:sz w:val="22"/>
          <w:szCs w:val="22"/>
        </w:rPr>
        <w:t xml:space="preserve">norāda, ka krastmalā ir Rīgas Brīvostas teritorija, kas agrāk pauda </w:t>
      </w:r>
      <w:r w:rsidR="00F759F5">
        <w:rPr>
          <w:rFonts w:ascii="Arial Narrow" w:hAnsi="Arial Narrow"/>
          <w:sz w:val="22"/>
          <w:szCs w:val="22"/>
        </w:rPr>
        <w:t>kategoriskus</w:t>
      </w:r>
      <w:r w:rsidR="004C2E24">
        <w:rPr>
          <w:rFonts w:ascii="Arial Narrow" w:hAnsi="Arial Narrow"/>
          <w:sz w:val="22"/>
          <w:szCs w:val="22"/>
        </w:rPr>
        <w:t xml:space="preserve"> </w:t>
      </w:r>
      <w:r w:rsidR="0009516C">
        <w:rPr>
          <w:rFonts w:ascii="Arial Narrow" w:hAnsi="Arial Narrow"/>
          <w:sz w:val="22"/>
          <w:szCs w:val="22"/>
        </w:rPr>
        <w:t xml:space="preserve">iebildumus pret </w:t>
      </w:r>
      <w:r w:rsidR="00167659">
        <w:rPr>
          <w:rFonts w:ascii="Arial Narrow" w:hAnsi="Arial Narrow"/>
          <w:sz w:val="22"/>
          <w:szCs w:val="22"/>
        </w:rPr>
        <w:t xml:space="preserve">attīstību pie ūdensmalas, vaicā, vai nebūs problēmu ar </w:t>
      </w:r>
      <w:r w:rsidR="0009516C">
        <w:rPr>
          <w:rFonts w:ascii="Arial Narrow" w:hAnsi="Arial Narrow"/>
          <w:sz w:val="22"/>
          <w:szCs w:val="22"/>
        </w:rPr>
        <w:t>pa</w:t>
      </w:r>
      <w:r w:rsidR="00167659">
        <w:rPr>
          <w:rFonts w:ascii="Arial Narrow" w:hAnsi="Arial Narrow"/>
          <w:sz w:val="22"/>
          <w:szCs w:val="22"/>
        </w:rPr>
        <w:t>kāpieniem līdz ūdensmalai</w:t>
      </w:r>
      <w:r w:rsidR="0009516C">
        <w:rPr>
          <w:rFonts w:ascii="Arial Narrow" w:hAnsi="Arial Narrow"/>
          <w:sz w:val="22"/>
          <w:szCs w:val="22"/>
        </w:rPr>
        <w:t>, vai notiek sadarbība.</w:t>
      </w:r>
    </w:p>
    <w:p w14:paraId="5422E43B" w14:textId="78D544D1" w:rsidR="004C2E24" w:rsidRDefault="004C2E24" w:rsidP="005E3108">
      <w:pPr>
        <w:widowControl w:val="0"/>
        <w:autoSpaceDE w:val="0"/>
        <w:autoSpaceDN w:val="0"/>
        <w:adjustRightInd w:val="0"/>
        <w:jc w:val="both"/>
        <w:rPr>
          <w:rFonts w:ascii="Arial Narrow" w:hAnsi="Arial Narrow"/>
          <w:sz w:val="22"/>
          <w:szCs w:val="22"/>
        </w:rPr>
      </w:pPr>
    </w:p>
    <w:p w14:paraId="1BCDDCD1" w14:textId="0852FEC0" w:rsidR="0049253B" w:rsidRDefault="004C2E24"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Projekta pārstāve dalās, ka neesot kategoriskas attieksmes un esot pieaicināti tehniskie speciālisti no Holandes, kas apsekojot krastmalu un meklē risinājumus kā īs</w:t>
      </w:r>
      <w:r w:rsidR="00F759F5">
        <w:rPr>
          <w:rFonts w:ascii="Arial Narrow" w:hAnsi="Arial Narrow"/>
          <w:sz w:val="22"/>
          <w:szCs w:val="22"/>
        </w:rPr>
        <w:t>tenot vīziju un neietekmēt Brīvostas intereses</w:t>
      </w:r>
      <w:r w:rsidR="00732935">
        <w:rPr>
          <w:rFonts w:ascii="Arial Narrow" w:hAnsi="Arial Narrow"/>
          <w:sz w:val="22"/>
          <w:szCs w:val="22"/>
        </w:rPr>
        <w:t>.</w:t>
      </w:r>
    </w:p>
    <w:p w14:paraId="28509D73" w14:textId="77777777" w:rsidR="00F759F5" w:rsidRDefault="00F759F5" w:rsidP="005E3108">
      <w:pPr>
        <w:widowControl w:val="0"/>
        <w:autoSpaceDE w:val="0"/>
        <w:autoSpaceDN w:val="0"/>
        <w:adjustRightInd w:val="0"/>
        <w:jc w:val="both"/>
        <w:rPr>
          <w:rFonts w:ascii="Arial Narrow" w:hAnsi="Arial Narrow"/>
          <w:sz w:val="22"/>
          <w:szCs w:val="22"/>
        </w:rPr>
      </w:pPr>
    </w:p>
    <w:p w14:paraId="0C79B407" w14:textId="76A6B640" w:rsidR="004C2E24" w:rsidRDefault="0049253B"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4C2E24">
        <w:rPr>
          <w:rFonts w:ascii="Arial Narrow" w:hAnsi="Arial Narrow"/>
          <w:sz w:val="22"/>
          <w:szCs w:val="22"/>
        </w:rPr>
        <w:t>pauž bažas, ka pret aicinātajiem un neaicinātajiem konkursa dalībniekiem nav vienlīdzīgas attieksmes. Tas skar jautājumu gan par dalīšanos ar informāciju no rīkotāju puses, gan iespēju grozīt metu pēc iesniegšanas, kas potenciāli dod iespēju nopludināt informāciju</w:t>
      </w:r>
      <w:r w:rsidR="00732935">
        <w:rPr>
          <w:rFonts w:ascii="Arial Narrow" w:hAnsi="Arial Narrow"/>
          <w:sz w:val="22"/>
          <w:szCs w:val="22"/>
        </w:rPr>
        <w:t xml:space="preserve"> favorītam</w:t>
      </w:r>
      <w:r w:rsidR="004C2E24">
        <w:rPr>
          <w:rFonts w:ascii="Arial Narrow" w:hAnsi="Arial Narrow"/>
          <w:sz w:val="22"/>
          <w:szCs w:val="22"/>
        </w:rPr>
        <w:t>. Uzskata, ka 2 mēneši ir neadekvāts termiņš un balvu fonds ir pārāk neliels.</w:t>
      </w:r>
    </w:p>
    <w:p w14:paraId="42B3FC63" w14:textId="77777777" w:rsidR="004C2E24" w:rsidRDefault="004C2E24" w:rsidP="005E3108">
      <w:pPr>
        <w:widowControl w:val="0"/>
        <w:autoSpaceDE w:val="0"/>
        <w:autoSpaceDN w:val="0"/>
        <w:adjustRightInd w:val="0"/>
        <w:jc w:val="both"/>
        <w:rPr>
          <w:rFonts w:ascii="Arial Narrow" w:hAnsi="Arial Narrow"/>
          <w:sz w:val="22"/>
          <w:szCs w:val="22"/>
        </w:rPr>
      </w:pPr>
    </w:p>
    <w:p w14:paraId="365DD40E" w14:textId="78116224" w:rsidR="0049253B" w:rsidRDefault="004C2E24"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Kalvāne nepiekrīt, norāda, ka visiem tiks sniegts viens materiāls </w:t>
      </w:r>
      <w:r w:rsidR="000F6337">
        <w:rPr>
          <w:rFonts w:ascii="Arial Narrow" w:hAnsi="Arial Narrow"/>
          <w:sz w:val="22"/>
          <w:szCs w:val="22"/>
        </w:rPr>
        <w:t>un ir visas iestrādes</w:t>
      </w:r>
      <w:r>
        <w:rPr>
          <w:rFonts w:ascii="Arial Narrow" w:hAnsi="Arial Narrow"/>
          <w:sz w:val="22"/>
          <w:szCs w:val="22"/>
        </w:rPr>
        <w:t xml:space="preserve">, uzdevums nav tik apjomīgs, bet par 2 mēnešiem varot diskutēt. </w:t>
      </w:r>
      <w:r w:rsidR="007D32FD">
        <w:rPr>
          <w:rFonts w:ascii="Arial Narrow" w:hAnsi="Arial Narrow"/>
          <w:sz w:val="22"/>
          <w:szCs w:val="22"/>
        </w:rPr>
        <w:t>Vides analīze jāveic zemā izšķirtspējā LOD modelī.</w:t>
      </w:r>
    </w:p>
    <w:p w14:paraId="64E9BFD5" w14:textId="3224ADB8" w:rsidR="0049253B" w:rsidRDefault="0049253B" w:rsidP="005E3108">
      <w:pPr>
        <w:widowControl w:val="0"/>
        <w:autoSpaceDE w:val="0"/>
        <w:autoSpaceDN w:val="0"/>
        <w:adjustRightInd w:val="0"/>
        <w:jc w:val="both"/>
        <w:rPr>
          <w:rFonts w:ascii="Arial Narrow" w:hAnsi="Arial Narrow"/>
          <w:sz w:val="22"/>
          <w:szCs w:val="22"/>
        </w:rPr>
      </w:pPr>
    </w:p>
    <w:p w14:paraId="69D78271" w14:textId="7881F436" w:rsidR="0049253B" w:rsidRDefault="0049253B"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4C2E24">
        <w:rPr>
          <w:rFonts w:ascii="Arial Narrow" w:hAnsi="Arial Narrow"/>
          <w:sz w:val="22"/>
          <w:szCs w:val="22"/>
        </w:rPr>
        <w:t xml:space="preserve"> domā, ka konkursantiem no malas vajadzētu</w:t>
      </w:r>
      <w:r>
        <w:rPr>
          <w:rFonts w:ascii="Arial Narrow" w:hAnsi="Arial Narrow"/>
          <w:sz w:val="22"/>
          <w:szCs w:val="22"/>
        </w:rPr>
        <w:t xml:space="preserve"> vismaz 4</w:t>
      </w:r>
      <w:r w:rsidR="004C2E24">
        <w:rPr>
          <w:rFonts w:ascii="Arial Narrow" w:hAnsi="Arial Narrow"/>
          <w:sz w:val="22"/>
          <w:szCs w:val="22"/>
        </w:rPr>
        <w:t xml:space="preserve"> mēnešus un pieaicinātajiem ārzemniekiem aicina pārbaudīt portfolio, lai redzētu vai tiem izdevies realizēt nopietnus projektus.</w:t>
      </w:r>
      <w:r>
        <w:rPr>
          <w:rFonts w:ascii="Arial Narrow" w:hAnsi="Arial Narrow"/>
          <w:sz w:val="22"/>
          <w:szCs w:val="22"/>
        </w:rPr>
        <w:t xml:space="preserve"> </w:t>
      </w:r>
    </w:p>
    <w:p w14:paraId="151BDEC1" w14:textId="0FE664F2" w:rsidR="00095FB2" w:rsidRDefault="00095FB2" w:rsidP="005E3108">
      <w:pPr>
        <w:widowControl w:val="0"/>
        <w:autoSpaceDE w:val="0"/>
        <w:autoSpaceDN w:val="0"/>
        <w:adjustRightInd w:val="0"/>
        <w:jc w:val="both"/>
        <w:rPr>
          <w:rFonts w:ascii="Arial Narrow" w:hAnsi="Arial Narrow"/>
          <w:sz w:val="22"/>
          <w:szCs w:val="22"/>
        </w:rPr>
      </w:pPr>
    </w:p>
    <w:p w14:paraId="14BB5462" w14:textId="55F75303" w:rsidR="00095FB2" w:rsidRDefault="00095FB2"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4C2E24">
        <w:rPr>
          <w:rFonts w:ascii="Arial Narrow" w:hAnsi="Arial Narrow"/>
          <w:sz w:val="22"/>
          <w:szCs w:val="22"/>
        </w:rPr>
        <w:t>informē, ka PAD konkursa nolikumu saskaņojuši.</w:t>
      </w:r>
    </w:p>
    <w:p w14:paraId="2F5425F0" w14:textId="0C06AB74" w:rsidR="00095FB2" w:rsidRDefault="00095FB2" w:rsidP="005E3108">
      <w:pPr>
        <w:widowControl w:val="0"/>
        <w:autoSpaceDE w:val="0"/>
        <w:autoSpaceDN w:val="0"/>
        <w:adjustRightInd w:val="0"/>
        <w:jc w:val="both"/>
        <w:rPr>
          <w:rFonts w:ascii="Arial Narrow" w:hAnsi="Arial Narrow"/>
          <w:sz w:val="22"/>
          <w:szCs w:val="22"/>
        </w:rPr>
      </w:pPr>
    </w:p>
    <w:p w14:paraId="76EC2CE5" w14:textId="1AB9D581" w:rsidR="00095FB2" w:rsidRDefault="004C2E24"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D. Kalvāne piemetina, ka arī</w:t>
      </w:r>
      <w:r w:rsidR="00095FB2">
        <w:rPr>
          <w:rFonts w:ascii="Arial Narrow" w:hAnsi="Arial Narrow"/>
          <w:sz w:val="22"/>
          <w:szCs w:val="22"/>
        </w:rPr>
        <w:t xml:space="preserve"> nozīmējuši </w:t>
      </w:r>
      <w:r>
        <w:rPr>
          <w:rFonts w:ascii="Arial Narrow" w:hAnsi="Arial Narrow"/>
          <w:sz w:val="22"/>
          <w:szCs w:val="22"/>
        </w:rPr>
        <w:t xml:space="preserve">K. </w:t>
      </w:r>
      <w:r w:rsidR="00095FB2">
        <w:rPr>
          <w:rFonts w:ascii="Arial Narrow" w:hAnsi="Arial Narrow"/>
          <w:sz w:val="22"/>
          <w:szCs w:val="22"/>
        </w:rPr>
        <w:t xml:space="preserve">Zīverti žūrijā. </w:t>
      </w:r>
    </w:p>
    <w:p w14:paraId="72DDDC2C" w14:textId="2310300E" w:rsidR="00095FB2" w:rsidRDefault="00095FB2" w:rsidP="005E3108">
      <w:pPr>
        <w:widowControl w:val="0"/>
        <w:autoSpaceDE w:val="0"/>
        <w:autoSpaceDN w:val="0"/>
        <w:adjustRightInd w:val="0"/>
        <w:jc w:val="both"/>
        <w:rPr>
          <w:rFonts w:ascii="Arial Narrow" w:hAnsi="Arial Narrow"/>
          <w:sz w:val="22"/>
          <w:szCs w:val="22"/>
        </w:rPr>
      </w:pPr>
    </w:p>
    <w:p w14:paraId="47AFC60E" w14:textId="41FEA4B5" w:rsidR="004C2E24" w:rsidRDefault="00095FB2"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4C2E24">
        <w:rPr>
          <w:rFonts w:ascii="Arial Narrow" w:hAnsi="Arial Narrow"/>
          <w:sz w:val="22"/>
          <w:szCs w:val="22"/>
        </w:rPr>
        <w:t xml:space="preserve"> norāda uz situācijas sarežģītību. Pastāv izdiskutēts kopējais redzējums, kuru šodien var vērtēt citādi un īpašniekam </w:t>
      </w:r>
      <w:r w:rsidR="00AD3393">
        <w:rPr>
          <w:rFonts w:ascii="Arial Narrow" w:hAnsi="Arial Narrow"/>
          <w:sz w:val="22"/>
          <w:szCs w:val="22"/>
        </w:rPr>
        <w:t xml:space="preserve">jau </w:t>
      </w:r>
      <w:r w:rsidR="004C2E24">
        <w:rPr>
          <w:rFonts w:ascii="Arial Narrow" w:hAnsi="Arial Narrow"/>
          <w:sz w:val="22"/>
          <w:szCs w:val="22"/>
        </w:rPr>
        <w:t xml:space="preserve">ir pārdomas, ka </w:t>
      </w:r>
      <w:r w:rsidR="000441B3">
        <w:rPr>
          <w:rFonts w:ascii="Arial Narrow" w:hAnsi="Arial Narrow"/>
          <w:sz w:val="22"/>
          <w:szCs w:val="22"/>
        </w:rPr>
        <w:t xml:space="preserve">vajadzētu izmaiņas. Rezultātā vienai daļai jau notiek detalizēta projektēšana pēc vecās sistēmas, kamēr galvā jau veidojas jaunā. Norāda ka teritorijā paredzēta ievērojami liela apbūve, kas noteikti ietekmēs RVC kā Pasaules mantojuma vietu, tāpēc šāda pieeja nav vērtējama kā prātīga. Pievienojas NKMP viedoklim, ka vispirms jāvieš pilnīga skaidrība par lielo vīziju, tā jāizrunā, jāvienojas un tikai tad var iet pie detaļu realizācijas. Norāda, ka izvēlētais variants ir </w:t>
      </w:r>
      <w:r w:rsidR="005C5A48">
        <w:rPr>
          <w:rFonts w:ascii="Arial Narrow" w:hAnsi="Arial Narrow"/>
          <w:sz w:val="22"/>
          <w:szCs w:val="22"/>
        </w:rPr>
        <w:t>“</w:t>
      </w:r>
      <w:r w:rsidR="000441B3">
        <w:rPr>
          <w:rFonts w:ascii="Arial Narrow" w:hAnsi="Arial Narrow"/>
          <w:sz w:val="22"/>
          <w:szCs w:val="22"/>
        </w:rPr>
        <w:t>sākšana no otra gala</w:t>
      </w:r>
      <w:r w:rsidR="005C5A48">
        <w:rPr>
          <w:rFonts w:ascii="Arial Narrow" w:hAnsi="Arial Narrow"/>
          <w:sz w:val="22"/>
          <w:szCs w:val="22"/>
        </w:rPr>
        <w:t>”</w:t>
      </w:r>
      <w:r w:rsidR="000441B3">
        <w:rPr>
          <w:rFonts w:ascii="Arial Narrow" w:hAnsi="Arial Narrow"/>
          <w:sz w:val="22"/>
          <w:szCs w:val="22"/>
        </w:rPr>
        <w:t xml:space="preserve"> un tas var radīt sarežģījumus. UNESCO Pasaules mantojuma centrs jauno ieceri var neatbalstīt, draudot RVC ielikt apdraudēto pieminekļu sarakstā, vai pat izslēgt. </w:t>
      </w:r>
      <w:r w:rsidR="007B5A6B">
        <w:rPr>
          <w:rFonts w:ascii="Arial Narrow" w:hAnsi="Arial Narrow"/>
          <w:sz w:val="22"/>
          <w:szCs w:val="22"/>
        </w:rPr>
        <w:t>Lai izvairītos no šādas situācijas, labāk ir pēc iespējas ātrāk visas lielās ieceres parādīt un izdiskutēt, lai pēc iespējas ātrāk saņemtu UNESCO Pasaules mantojuma centra atbildi</w:t>
      </w:r>
      <w:r w:rsidR="00432B65">
        <w:rPr>
          <w:rFonts w:ascii="Arial Narrow" w:hAnsi="Arial Narrow"/>
          <w:sz w:val="22"/>
          <w:szCs w:val="22"/>
        </w:rPr>
        <w:t>, lai saprastu vai kas koriģējams</w:t>
      </w:r>
      <w:r w:rsidR="007B5A6B">
        <w:rPr>
          <w:rFonts w:ascii="Arial Narrow" w:hAnsi="Arial Narrow"/>
          <w:sz w:val="22"/>
          <w:szCs w:val="22"/>
        </w:rPr>
        <w:t>. Aicina būt uzmanīgiem.</w:t>
      </w:r>
    </w:p>
    <w:p w14:paraId="3456B033" w14:textId="4142834C" w:rsidR="009868C3" w:rsidRDefault="009868C3" w:rsidP="005E3108">
      <w:pPr>
        <w:widowControl w:val="0"/>
        <w:autoSpaceDE w:val="0"/>
        <w:autoSpaceDN w:val="0"/>
        <w:adjustRightInd w:val="0"/>
        <w:jc w:val="both"/>
        <w:rPr>
          <w:rFonts w:ascii="Arial Narrow" w:hAnsi="Arial Narrow"/>
          <w:sz w:val="22"/>
          <w:szCs w:val="22"/>
        </w:rPr>
      </w:pPr>
    </w:p>
    <w:p w14:paraId="2B27A43A" w14:textId="09FE6BE4" w:rsidR="007B5A6B" w:rsidRDefault="009868C3"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Bula </w:t>
      </w:r>
      <w:r w:rsidR="007B5A6B">
        <w:rPr>
          <w:rFonts w:ascii="Arial Narrow" w:hAnsi="Arial Narrow"/>
          <w:sz w:val="22"/>
          <w:szCs w:val="22"/>
        </w:rPr>
        <w:t>norāda, ka pilsēta mainās un arī vizuālās ietekmes izvērtējums kopš 2007. gada var mainīties, taču RVC ir nemainīga vērtība</w:t>
      </w:r>
      <w:r w:rsidR="00CB1D12">
        <w:rPr>
          <w:rFonts w:ascii="Arial Narrow" w:hAnsi="Arial Narrow"/>
          <w:sz w:val="22"/>
          <w:szCs w:val="22"/>
        </w:rPr>
        <w:t>, kas iekļauta Pasaules mantojuma sarakstā</w:t>
      </w:r>
      <w:r w:rsidR="007B5A6B">
        <w:rPr>
          <w:rFonts w:ascii="Arial Narrow" w:hAnsi="Arial Narrow"/>
          <w:sz w:val="22"/>
          <w:szCs w:val="22"/>
        </w:rPr>
        <w:t>. Ņemot vērā</w:t>
      </w:r>
      <w:r w:rsidR="006E68E7">
        <w:rPr>
          <w:rFonts w:ascii="Arial Narrow" w:hAnsi="Arial Narrow"/>
          <w:sz w:val="22"/>
          <w:szCs w:val="22"/>
        </w:rPr>
        <w:t xml:space="preserve"> dzirdēto prezentāciju un</w:t>
      </w:r>
      <w:r w:rsidR="007B5A6B">
        <w:rPr>
          <w:rFonts w:ascii="Arial Narrow" w:hAnsi="Arial Narrow"/>
          <w:sz w:val="22"/>
          <w:szCs w:val="22"/>
        </w:rPr>
        <w:t xml:space="preserve"> iepriekš izteiktos NKMP pārstāvju un J. Dambja izteiktos argumentus, aicina atlikt jautājumu par konkursu un to vērtēt plašākā kontekstā, kad saņemts kultūrvēsturiskās vides izvērtējums un UNESCO</w:t>
      </w:r>
      <w:r w:rsidR="00116426">
        <w:rPr>
          <w:rFonts w:ascii="Arial Narrow" w:hAnsi="Arial Narrow"/>
          <w:sz w:val="22"/>
          <w:szCs w:val="22"/>
        </w:rPr>
        <w:t xml:space="preserve"> Pasaules mantojuma centra</w:t>
      </w:r>
      <w:r w:rsidR="007B5A6B">
        <w:rPr>
          <w:rFonts w:ascii="Arial Narrow" w:hAnsi="Arial Narrow"/>
          <w:sz w:val="22"/>
          <w:szCs w:val="22"/>
        </w:rPr>
        <w:t xml:space="preserve"> atzinums.</w:t>
      </w:r>
    </w:p>
    <w:p w14:paraId="0B91D587" w14:textId="2EEED6F2" w:rsidR="009868C3" w:rsidRDefault="009868C3" w:rsidP="005E3108">
      <w:pPr>
        <w:widowControl w:val="0"/>
        <w:autoSpaceDE w:val="0"/>
        <w:autoSpaceDN w:val="0"/>
        <w:adjustRightInd w:val="0"/>
        <w:jc w:val="both"/>
        <w:rPr>
          <w:rFonts w:ascii="Arial Narrow" w:hAnsi="Arial Narrow"/>
          <w:sz w:val="22"/>
          <w:szCs w:val="22"/>
        </w:rPr>
      </w:pPr>
    </w:p>
    <w:p w14:paraId="2974C926" w14:textId="28D06BEC" w:rsidR="007B5A6B" w:rsidRDefault="009868C3"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w:t>
      </w:r>
      <w:r w:rsidR="007B5A6B">
        <w:rPr>
          <w:rFonts w:ascii="Arial Narrow" w:hAnsi="Arial Narrow"/>
          <w:sz w:val="22"/>
          <w:szCs w:val="22"/>
        </w:rPr>
        <w:t xml:space="preserve">Smilga iebilst, ka spēkā esošais detālplānojums pieļauj būvniecību arī bez akcentu konkursa, bet tad risinājumi būs mazvērtīgāki. Pauž, ka pati brīnoties par pasūtītāja vēlmi “ņemties”, taču ticot, ka tas radīšot labāku vidi. Atkārto, ka izmaiņu detālplānojumā vēl nav, bet ja nevarēšot rīkot konkursu, tad būvēšot bez akcentiem. Vienīgais iemesls konkursam esot cīņa par labāku telpu, lai </w:t>
      </w:r>
      <w:r w:rsidR="00B30B94">
        <w:rPr>
          <w:rFonts w:ascii="Arial Narrow" w:hAnsi="Arial Narrow"/>
          <w:sz w:val="22"/>
          <w:szCs w:val="22"/>
        </w:rPr>
        <w:t>“</w:t>
      </w:r>
      <w:r w:rsidR="007B5A6B">
        <w:rPr>
          <w:rFonts w:ascii="Arial Narrow" w:hAnsi="Arial Narrow"/>
          <w:sz w:val="22"/>
          <w:szCs w:val="22"/>
        </w:rPr>
        <w:t>radītu industriālo un SoHo sajūtu</w:t>
      </w:r>
      <w:r w:rsidR="00B30B94">
        <w:rPr>
          <w:rFonts w:ascii="Arial Narrow" w:hAnsi="Arial Narrow"/>
          <w:sz w:val="22"/>
          <w:szCs w:val="22"/>
        </w:rPr>
        <w:t>”</w:t>
      </w:r>
      <w:r w:rsidR="007B5A6B">
        <w:rPr>
          <w:rFonts w:ascii="Arial Narrow" w:hAnsi="Arial Narrow"/>
          <w:sz w:val="22"/>
          <w:szCs w:val="22"/>
        </w:rPr>
        <w:t>. Prāto, ka lielās informācijas jūklī esot pazudusi esence, ka konkurss esot tikai par dažiem augstuma akcentiem, kas atļauti detālplānojumā.</w:t>
      </w:r>
    </w:p>
    <w:p w14:paraId="03A2FF79" w14:textId="742787B8" w:rsidR="009868C3" w:rsidRDefault="009868C3" w:rsidP="005E3108">
      <w:pPr>
        <w:widowControl w:val="0"/>
        <w:autoSpaceDE w:val="0"/>
        <w:autoSpaceDN w:val="0"/>
        <w:adjustRightInd w:val="0"/>
        <w:jc w:val="both"/>
        <w:rPr>
          <w:rFonts w:ascii="Arial Narrow" w:hAnsi="Arial Narrow"/>
          <w:sz w:val="22"/>
          <w:szCs w:val="22"/>
        </w:rPr>
      </w:pPr>
    </w:p>
    <w:p w14:paraId="4D2EEDD7" w14:textId="6BF27A61" w:rsidR="007B5A6B" w:rsidRDefault="009868C3"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7B5A6B">
        <w:rPr>
          <w:rFonts w:ascii="Arial Narrow" w:hAnsi="Arial Narrow"/>
          <w:sz w:val="22"/>
          <w:szCs w:val="22"/>
        </w:rPr>
        <w:t>atkārtoti skaidro problemātiku no kultūras mantojuma aizsardzības puses – ir iecerēta kopējā akcentu sistēma saskaņā ar spēkā esošo plānojumu – visas detaļas darbojas kopā. Turpina, ka RVC, kā Pasaules mantojuma vietai, ir ļoti skaidra telpiskā izvie</w:t>
      </w:r>
      <w:r w:rsidR="00BF1508">
        <w:rPr>
          <w:rFonts w:ascii="Arial Narrow" w:hAnsi="Arial Narrow"/>
          <w:sz w:val="22"/>
          <w:szCs w:val="22"/>
        </w:rPr>
        <w:t>tojuma struktūra un tāpēc, mainot lielos akcentus, tiek ietekmēti arī mazie akcenti. Jebkura izmaiņa ietekmē visu akcentu sistēmu.</w:t>
      </w:r>
    </w:p>
    <w:p w14:paraId="79957D3E" w14:textId="7B416265" w:rsidR="009868C3" w:rsidRDefault="009868C3" w:rsidP="005E3108">
      <w:pPr>
        <w:widowControl w:val="0"/>
        <w:autoSpaceDE w:val="0"/>
        <w:autoSpaceDN w:val="0"/>
        <w:adjustRightInd w:val="0"/>
        <w:jc w:val="both"/>
        <w:rPr>
          <w:rFonts w:ascii="Arial Narrow" w:hAnsi="Arial Narrow"/>
          <w:sz w:val="22"/>
          <w:szCs w:val="22"/>
        </w:rPr>
      </w:pPr>
    </w:p>
    <w:p w14:paraId="00DDF222" w14:textId="72D0D9C7" w:rsidR="00BF1508" w:rsidRDefault="009868C3"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A. Kušķis</w:t>
      </w:r>
      <w:r w:rsidR="00BF1508">
        <w:rPr>
          <w:rFonts w:ascii="Arial Narrow" w:hAnsi="Arial Narrow"/>
          <w:sz w:val="22"/>
          <w:szCs w:val="22"/>
        </w:rPr>
        <w:t xml:space="preserve"> bilst, ka nevarot vēl zināt, vai jaunā koncepcija vispār tikšot apstiprināta un pašlaik viss notiek saskaņā ar plānojuma dokumentiem. Citas koncepcijas izstrāde aizņemšot gadus, kā arī norāda, ka attīstītāji var būvēt arī bez konkursa, kā jau D. Smilga minēja.</w:t>
      </w:r>
    </w:p>
    <w:p w14:paraId="1358EA7F" w14:textId="1BF4B48A" w:rsidR="009868C3" w:rsidRDefault="009868C3" w:rsidP="005E3108">
      <w:pPr>
        <w:widowControl w:val="0"/>
        <w:autoSpaceDE w:val="0"/>
        <w:autoSpaceDN w:val="0"/>
        <w:adjustRightInd w:val="0"/>
        <w:jc w:val="both"/>
        <w:rPr>
          <w:rFonts w:ascii="Arial Narrow" w:hAnsi="Arial Narrow"/>
          <w:sz w:val="22"/>
          <w:szCs w:val="22"/>
        </w:rPr>
      </w:pPr>
    </w:p>
    <w:p w14:paraId="679B9F2B" w14:textId="58096BAA" w:rsidR="00BF1508" w:rsidRDefault="009868C3"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P. Ratas</w:t>
      </w:r>
      <w:r w:rsidR="00BF1508">
        <w:rPr>
          <w:rFonts w:ascii="Arial Narrow" w:hAnsi="Arial Narrow"/>
          <w:sz w:val="22"/>
          <w:szCs w:val="22"/>
        </w:rPr>
        <w:t xml:space="preserve"> pievienojas A. Kušķim, norādot ka nekas neesot jākomplicē. Ir detālplānojums un jārīkojas pēc tā. Ja būvniecības ierosinātājs nevar paļauties uz detālplānojumu, tad kā var ticēt likumiem. Vai pieļaut tālākas izmaiņas</w:t>
      </w:r>
      <w:r w:rsidR="00CD2275">
        <w:rPr>
          <w:rFonts w:ascii="Arial Narrow" w:hAnsi="Arial Narrow"/>
          <w:sz w:val="22"/>
          <w:szCs w:val="22"/>
        </w:rPr>
        <w:t>, jo pilsēta var neļaut neko mainīt,</w:t>
      </w:r>
      <w:r w:rsidR="00BF1508">
        <w:rPr>
          <w:rFonts w:ascii="Arial Narrow" w:hAnsi="Arial Narrow"/>
          <w:sz w:val="22"/>
          <w:szCs w:val="22"/>
        </w:rPr>
        <w:t xml:space="preserve"> – tas ir jautājums, bet pagaidām viss kārtībā.</w:t>
      </w:r>
    </w:p>
    <w:p w14:paraId="612DDE7E" w14:textId="77777777" w:rsidR="00BF1508" w:rsidRDefault="00BF1508" w:rsidP="005E3108">
      <w:pPr>
        <w:widowControl w:val="0"/>
        <w:autoSpaceDE w:val="0"/>
        <w:autoSpaceDN w:val="0"/>
        <w:adjustRightInd w:val="0"/>
        <w:jc w:val="both"/>
        <w:rPr>
          <w:rFonts w:ascii="Arial Narrow" w:hAnsi="Arial Narrow"/>
          <w:sz w:val="22"/>
          <w:szCs w:val="22"/>
        </w:rPr>
      </w:pPr>
    </w:p>
    <w:p w14:paraId="371F1A85" w14:textId="0A4A4966" w:rsidR="003D2E68" w:rsidRDefault="00BF1508"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J. Dambis norāda, ka taču tiek stās</w:t>
      </w:r>
      <w:r w:rsidR="001E352E">
        <w:rPr>
          <w:rFonts w:ascii="Arial Narrow" w:hAnsi="Arial Narrow"/>
          <w:sz w:val="22"/>
          <w:szCs w:val="22"/>
        </w:rPr>
        <w:t>tīts, ka izmaiņas ir paredzētas, vaicā, vai mums tas jāaizmirst.</w:t>
      </w:r>
    </w:p>
    <w:p w14:paraId="2E1BEF2D" w14:textId="2A1527BE" w:rsidR="003D2E68" w:rsidRDefault="003D2E68" w:rsidP="005E3108">
      <w:pPr>
        <w:widowControl w:val="0"/>
        <w:autoSpaceDE w:val="0"/>
        <w:autoSpaceDN w:val="0"/>
        <w:adjustRightInd w:val="0"/>
        <w:jc w:val="both"/>
        <w:rPr>
          <w:rFonts w:ascii="Arial Narrow" w:hAnsi="Arial Narrow"/>
          <w:sz w:val="22"/>
          <w:szCs w:val="22"/>
        </w:rPr>
      </w:pPr>
    </w:p>
    <w:p w14:paraId="08A26DAF" w14:textId="5392099E" w:rsidR="003D2E68" w:rsidRDefault="003D2E68"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BF1508">
        <w:rPr>
          <w:rFonts w:ascii="Arial Narrow" w:hAnsi="Arial Narrow"/>
          <w:sz w:val="22"/>
          <w:szCs w:val="22"/>
        </w:rPr>
        <w:t>norāda, ka</w:t>
      </w:r>
      <w:r w:rsidR="001E352E">
        <w:rPr>
          <w:rFonts w:ascii="Arial Narrow" w:hAnsi="Arial Narrow"/>
          <w:sz w:val="22"/>
          <w:szCs w:val="22"/>
        </w:rPr>
        <w:t xml:space="preserve"> neaicina uz ignoranci, bet</w:t>
      </w:r>
      <w:r w:rsidR="00BF1508">
        <w:rPr>
          <w:rFonts w:ascii="Arial Narrow" w:hAnsi="Arial Narrow"/>
          <w:sz w:val="22"/>
          <w:szCs w:val="22"/>
        </w:rPr>
        <w:t xml:space="preserve"> viss ir zem jautājuma zīmes, izņemot šo konkrēto teritoriju.</w:t>
      </w:r>
    </w:p>
    <w:p w14:paraId="30978D98" w14:textId="3CE3137F" w:rsidR="00A6654A" w:rsidRDefault="00A6654A" w:rsidP="005E3108">
      <w:pPr>
        <w:widowControl w:val="0"/>
        <w:autoSpaceDE w:val="0"/>
        <w:autoSpaceDN w:val="0"/>
        <w:adjustRightInd w:val="0"/>
        <w:jc w:val="both"/>
        <w:rPr>
          <w:rFonts w:ascii="Arial Narrow" w:hAnsi="Arial Narrow"/>
          <w:sz w:val="22"/>
          <w:szCs w:val="22"/>
        </w:rPr>
      </w:pPr>
    </w:p>
    <w:p w14:paraId="6E6FC3F4" w14:textId="6D48451B" w:rsidR="00A6654A" w:rsidRDefault="00BF1508"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pievienojas P. Ratas.</w:t>
      </w:r>
    </w:p>
    <w:p w14:paraId="526FE2F1" w14:textId="0080905E" w:rsidR="00A6654A" w:rsidRDefault="00A6654A" w:rsidP="005E3108">
      <w:pPr>
        <w:widowControl w:val="0"/>
        <w:autoSpaceDE w:val="0"/>
        <w:autoSpaceDN w:val="0"/>
        <w:adjustRightInd w:val="0"/>
        <w:jc w:val="both"/>
        <w:rPr>
          <w:rFonts w:ascii="Arial Narrow" w:hAnsi="Arial Narrow"/>
          <w:sz w:val="22"/>
          <w:szCs w:val="22"/>
        </w:rPr>
      </w:pPr>
    </w:p>
    <w:p w14:paraId="3189656D" w14:textId="5A43EA26" w:rsidR="00A6654A" w:rsidRDefault="00A6654A"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BF1508">
        <w:rPr>
          <w:rFonts w:ascii="Arial Narrow" w:hAnsi="Arial Narrow"/>
          <w:sz w:val="22"/>
          <w:szCs w:val="22"/>
        </w:rPr>
        <w:t xml:space="preserve"> iebilst, ka</w:t>
      </w:r>
      <w:r>
        <w:rPr>
          <w:rFonts w:ascii="Arial Narrow" w:hAnsi="Arial Narrow"/>
          <w:sz w:val="22"/>
          <w:szCs w:val="22"/>
        </w:rPr>
        <w:t xml:space="preserve"> teritor</w:t>
      </w:r>
      <w:r w:rsidR="00BF1508">
        <w:rPr>
          <w:rFonts w:ascii="Arial Narrow" w:hAnsi="Arial Narrow"/>
          <w:sz w:val="22"/>
          <w:szCs w:val="22"/>
        </w:rPr>
        <w:t xml:space="preserve">ija ir lielās vīzijas daļa un </w:t>
      </w:r>
      <w:r w:rsidR="00033E5A">
        <w:rPr>
          <w:rFonts w:ascii="Arial Narrow" w:hAnsi="Arial Narrow"/>
          <w:sz w:val="22"/>
          <w:szCs w:val="22"/>
        </w:rPr>
        <w:t xml:space="preserve">jaunā </w:t>
      </w:r>
      <w:r w:rsidR="00BF1508">
        <w:rPr>
          <w:rFonts w:ascii="Arial Narrow" w:hAnsi="Arial Narrow"/>
          <w:sz w:val="22"/>
          <w:szCs w:val="22"/>
        </w:rPr>
        <w:t>vīzija</w:t>
      </w:r>
      <w:r>
        <w:rPr>
          <w:rFonts w:ascii="Arial Narrow" w:hAnsi="Arial Narrow"/>
          <w:sz w:val="22"/>
          <w:szCs w:val="22"/>
        </w:rPr>
        <w:t xml:space="preserve"> nav izdiskutēta.</w:t>
      </w:r>
    </w:p>
    <w:p w14:paraId="59C05BCE" w14:textId="47840473" w:rsidR="00A6654A" w:rsidRDefault="00A6654A" w:rsidP="005E3108">
      <w:pPr>
        <w:widowControl w:val="0"/>
        <w:autoSpaceDE w:val="0"/>
        <w:autoSpaceDN w:val="0"/>
        <w:adjustRightInd w:val="0"/>
        <w:jc w:val="both"/>
        <w:rPr>
          <w:rFonts w:ascii="Arial Narrow" w:hAnsi="Arial Narrow"/>
          <w:sz w:val="22"/>
          <w:szCs w:val="22"/>
        </w:rPr>
      </w:pPr>
    </w:p>
    <w:p w14:paraId="7491B1E9" w14:textId="44D5E39B" w:rsidR="00BF1508" w:rsidRDefault="00A6654A"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BF1508">
        <w:rPr>
          <w:rFonts w:ascii="Arial Narrow" w:hAnsi="Arial Narrow"/>
          <w:sz w:val="22"/>
          <w:szCs w:val="22"/>
        </w:rPr>
        <w:t>pievienojas A. Ancānes teiktajam, salīdzinoši paužot, ka nevar saskaņot kleitas kabatu, neredzot pašu kleitu. Pauž bažas, ka, dodot zaļo gaismu vienai lietai, tiks pieļautas citas.</w:t>
      </w:r>
    </w:p>
    <w:p w14:paraId="37AA7408" w14:textId="18CE2322" w:rsidR="00913C5E" w:rsidRDefault="00913C5E" w:rsidP="005E3108">
      <w:pPr>
        <w:widowControl w:val="0"/>
        <w:autoSpaceDE w:val="0"/>
        <w:autoSpaceDN w:val="0"/>
        <w:adjustRightInd w:val="0"/>
        <w:jc w:val="both"/>
        <w:rPr>
          <w:rFonts w:ascii="Arial Narrow" w:hAnsi="Arial Narrow"/>
          <w:sz w:val="22"/>
          <w:szCs w:val="22"/>
        </w:rPr>
      </w:pPr>
    </w:p>
    <w:p w14:paraId="5DED0ACA" w14:textId="3601F09B" w:rsidR="00913C5E" w:rsidRDefault="00BF1508"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P. Ratas iebilst, ka</w:t>
      </w:r>
      <w:r w:rsidR="00913C5E">
        <w:rPr>
          <w:rFonts w:ascii="Arial Narrow" w:hAnsi="Arial Narrow"/>
          <w:sz w:val="22"/>
          <w:szCs w:val="22"/>
        </w:rPr>
        <w:t xml:space="preserve"> </w:t>
      </w:r>
      <w:r>
        <w:rPr>
          <w:rFonts w:ascii="Arial Narrow" w:hAnsi="Arial Narrow"/>
          <w:sz w:val="22"/>
          <w:szCs w:val="22"/>
        </w:rPr>
        <w:t>“</w:t>
      </w:r>
      <w:r w:rsidR="00913C5E">
        <w:rPr>
          <w:rFonts w:ascii="Arial Narrow" w:hAnsi="Arial Narrow"/>
          <w:sz w:val="22"/>
          <w:szCs w:val="22"/>
        </w:rPr>
        <w:t>kleita</w:t>
      </w:r>
      <w:r>
        <w:rPr>
          <w:rFonts w:ascii="Arial Narrow" w:hAnsi="Arial Narrow"/>
          <w:sz w:val="22"/>
          <w:szCs w:val="22"/>
        </w:rPr>
        <w:t>”</w:t>
      </w:r>
      <w:r w:rsidR="00913C5E">
        <w:rPr>
          <w:rFonts w:ascii="Arial Narrow" w:hAnsi="Arial Narrow"/>
          <w:sz w:val="22"/>
          <w:szCs w:val="22"/>
        </w:rPr>
        <w:t xml:space="preserve"> jau ir detālplānojums.</w:t>
      </w:r>
    </w:p>
    <w:p w14:paraId="012785B0" w14:textId="038E208E" w:rsidR="00913C5E" w:rsidRDefault="00913C5E" w:rsidP="005E3108">
      <w:pPr>
        <w:widowControl w:val="0"/>
        <w:autoSpaceDE w:val="0"/>
        <w:autoSpaceDN w:val="0"/>
        <w:adjustRightInd w:val="0"/>
        <w:jc w:val="both"/>
        <w:rPr>
          <w:rFonts w:ascii="Arial Narrow" w:hAnsi="Arial Narrow"/>
          <w:sz w:val="22"/>
          <w:szCs w:val="22"/>
        </w:rPr>
      </w:pPr>
    </w:p>
    <w:p w14:paraId="7E83A1CD" w14:textId="53BEF62B" w:rsidR="00913C5E" w:rsidRDefault="00913C5E"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BF1508">
        <w:rPr>
          <w:rFonts w:ascii="Arial Narrow" w:hAnsi="Arial Narrow"/>
          <w:sz w:val="22"/>
          <w:szCs w:val="22"/>
        </w:rPr>
        <w:t>atgādina – ka tika jau pateikts –</w:t>
      </w:r>
      <w:r>
        <w:rPr>
          <w:rFonts w:ascii="Arial Narrow" w:hAnsi="Arial Narrow"/>
          <w:sz w:val="22"/>
          <w:szCs w:val="22"/>
        </w:rPr>
        <w:t xml:space="preserve"> būs jauna </w:t>
      </w:r>
      <w:r w:rsidR="00BF1508">
        <w:rPr>
          <w:rFonts w:ascii="Arial Narrow" w:hAnsi="Arial Narrow"/>
          <w:sz w:val="22"/>
          <w:szCs w:val="22"/>
        </w:rPr>
        <w:t>“</w:t>
      </w:r>
      <w:r>
        <w:rPr>
          <w:rFonts w:ascii="Arial Narrow" w:hAnsi="Arial Narrow"/>
          <w:sz w:val="22"/>
          <w:szCs w:val="22"/>
        </w:rPr>
        <w:t>kleita</w:t>
      </w:r>
      <w:r w:rsidR="00BF1508">
        <w:rPr>
          <w:rFonts w:ascii="Arial Narrow" w:hAnsi="Arial Narrow"/>
          <w:sz w:val="22"/>
          <w:szCs w:val="22"/>
        </w:rPr>
        <w:t>”</w:t>
      </w:r>
      <w:r>
        <w:rPr>
          <w:rFonts w:ascii="Arial Narrow" w:hAnsi="Arial Narrow"/>
          <w:sz w:val="22"/>
          <w:szCs w:val="22"/>
        </w:rPr>
        <w:t>.</w:t>
      </w:r>
    </w:p>
    <w:p w14:paraId="7D1F5A27" w14:textId="7A25030D" w:rsidR="00913C5E" w:rsidRDefault="00913C5E" w:rsidP="005E3108">
      <w:pPr>
        <w:widowControl w:val="0"/>
        <w:autoSpaceDE w:val="0"/>
        <w:autoSpaceDN w:val="0"/>
        <w:adjustRightInd w:val="0"/>
        <w:jc w:val="both"/>
        <w:rPr>
          <w:rFonts w:ascii="Arial Narrow" w:hAnsi="Arial Narrow"/>
          <w:sz w:val="22"/>
          <w:szCs w:val="22"/>
        </w:rPr>
      </w:pPr>
    </w:p>
    <w:p w14:paraId="78F31550" w14:textId="157FABA1" w:rsidR="00913C5E" w:rsidRDefault="00913C5E"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BF1508">
        <w:rPr>
          <w:rFonts w:ascii="Arial Narrow" w:hAnsi="Arial Narrow"/>
          <w:sz w:val="22"/>
          <w:szCs w:val="22"/>
        </w:rPr>
        <w:t xml:space="preserve">iestarpina – </w:t>
      </w:r>
      <w:r>
        <w:rPr>
          <w:rFonts w:ascii="Arial Narrow" w:hAnsi="Arial Narrow"/>
          <w:sz w:val="22"/>
          <w:szCs w:val="22"/>
        </w:rPr>
        <w:t>iespējams būs.</w:t>
      </w:r>
    </w:p>
    <w:p w14:paraId="51A5550A" w14:textId="13219450" w:rsidR="008A67CD" w:rsidRDefault="008A67CD" w:rsidP="005E3108">
      <w:pPr>
        <w:widowControl w:val="0"/>
        <w:autoSpaceDE w:val="0"/>
        <w:autoSpaceDN w:val="0"/>
        <w:adjustRightInd w:val="0"/>
        <w:jc w:val="both"/>
        <w:rPr>
          <w:rFonts w:ascii="Arial Narrow" w:hAnsi="Arial Narrow"/>
          <w:sz w:val="22"/>
          <w:szCs w:val="22"/>
        </w:rPr>
      </w:pPr>
    </w:p>
    <w:p w14:paraId="6825518F" w14:textId="4354A76E" w:rsidR="00BF1508" w:rsidRPr="007F4881" w:rsidRDefault="008A67CD" w:rsidP="007F488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Moņika </w:t>
      </w:r>
      <w:r w:rsidR="00BF1508">
        <w:rPr>
          <w:rFonts w:ascii="Arial Narrow" w:hAnsi="Arial Narrow"/>
          <w:sz w:val="22"/>
          <w:szCs w:val="22"/>
        </w:rPr>
        <w:t xml:space="preserve">pauž, ka </w:t>
      </w:r>
      <w:r>
        <w:rPr>
          <w:rFonts w:ascii="Arial Narrow" w:hAnsi="Arial Narrow"/>
          <w:sz w:val="22"/>
          <w:szCs w:val="22"/>
        </w:rPr>
        <w:t xml:space="preserve">tas ir </w:t>
      </w:r>
      <w:r w:rsidR="00BF1508">
        <w:rPr>
          <w:rFonts w:ascii="Arial Narrow" w:hAnsi="Arial Narrow"/>
          <w:sz w:val="22"/>
          <w:szCs w:val="22"/>
        </w:rPr>
        <w:t>“</w:t>
      </w:r>
      <w:r>
        <w:rPr>
          <w:rFonts w:ascii="Arial Narrow" w:hAnsi="Arial Narrow"/>
          <w:sz w:val="22"/>
          <w:szCs w:val="22"/>
        </w:rPr>
        <w:t>ticības jautājums</w:t>
      </w:r>
      <w:r w:rsidR="007F4881">
        <w:rPr>
          <w:rFonts w:ascii="Arial Narrow" w:hAnsi="Arial Narrow"/>
          <w:sz w:val="22"/>
          <w:szCs w:val="22"/>
        </w:rPr>
        <w:t>”, par piemēru atgādinot par viesnīcas projektu Vecrīgā, kuru sāka skaņot ar UNESCO Pasaules mantojuma centru tikai pēc konkursa. Vaicā klātesošajiem</w:t>
      </w:r>
      <w:r w:rsidR="0039767F">
        <w:rPr>
          <w:rFonts w:ascii="Arial Narrow" w:hAnsi="Arial Narrow"/>
          <w:sz w:val="22"/>
          <w:szCs w:val="22"/>
        </w:rPr>
        <w:t>,</w:t>
      </w:r>
      <w:r w:rsidR="007F4881">
        <w:rPr>
          <w:rFonts w:ascii="Arial Narrow" w:hAnsi="Arial Narrow"/>
          <w:sz w:val="22"/>
          <w:szCs w:val="22"/>
        </w:rPr>
        <w:t xml:space="preserve"> vai tiešām šķiet, ka pašlaik bažām nav pamata</w:t>
      </w:r>
      <w:r w:rsidR="00033E5A">
        <w:rPr>
          <w:rFonts w:ascii="Arial Narrow" w:hAnsi="Arial Narrow"/>
          <w:sz w:val="22"/>
          <w:szCs w:val="22"/>
        </w:rPr>
        <w:t xml:space="preserve"> un konkursa nolikumā nav jāmin, ka būs nepieciešams skaņojums</w:t>
      </w:r>
      <w:r w:rsidR="007F4881">
        <w:rPr>
          <w:rFonts w:ascii="Arial Narrow" w:hAnsi="Arial Narrow"/>
          <w:sz w:val="22"/>
          <w:szCs w:val="22"/>
        </w:rPr>
        <w:t>. Jautā</w:t>
      </w:r>
      <w:r w:rsidR="0039767F">
        <w:rPr>
          <w:rFonts w:ascii="Arial Narrow" w:hAnsi="Arial Narrow"/>
          <w:sz w:val="22"/>
          <w:szCs w:val="22"/>
        </w:rPr>
        <w:t>,</w:t>
      </w:r>
      <w:r w:rsidR="007F4881">
        <w:rPr>
          <w:rFonts w:ascii="Arial Narrow" w:hAnsi="Arial Narrow"/>
          <w:sz w:val="22"/>
          <w:szCs w:val="22"/>
        </w:rPr>
        <w:t xml:space="preserve"> kā notiekošais sasaucas ar RVC saglabāšanas un aizsardzības likuma 15. pantu </w:t>
      </w:r>
      <w:r w:rsidR="007F4881" w:rsidRPr="00CD2275">
        <w:rPr>
          <w:rFonts w:ascii="Arial Narrow" w:hAnsi="Arial Narrow"/>
          <w:sz w:val="22"/>
          <w:szCs w:val="22"/>
        </w:rPr>
        <w:t>[Red: Pirms būvniecības ieceres saskaņošanas Nacionālā kultūras mantojuma pārvalde sadarbībā ar Latvijas Nacionālo komisiju informē Pasaules mantojuma komiteju par paredzētajiem būtiskiem kultūrvēsturiskās vides pārveidojumiem Rīgas vēsturiskajā centrā un tā aizsardzības zonā, kuri var ietekmēt tā kultūrvēsturisko vērtību. Informācija Pasaules mantojuma komitejai jāsniedz iespējami drīz, lai nodrošinātu Rīgas vēsturiskā centra kā pasaules kultūras mantojuma saglabāšanu.]</w:t>
      </w:r>
    </w:p>
    <w:p w14:paraId="41C85CA8" w14:textId="76D2C089" w:rsidR="000826D9" w:rsidRDefault="000826D9" w:rsidP="005E3108">
      <w:pPr>
        <w:widowControl w:val="0"/>
        <w:autoSpaceDE w:val="0"/>
        <w:autoSpaceDN w:val="0"/>
        <w:adjustRightInd w:val="0"/>
        <w:jc w:val="both"/>
        <w:rPr>
          <w:rFonts w:ascii="Arial Narrow" w:hAnsi="Arial Narrow"/>
          <w:sz w:val="22"/>
          <w:szCs w:val="22"/>
        </w:rPr>
      </w:pPr>
    </w:p>
    <w:p w14:paraId="5429F7B2" w14:textId="740D612D" w:rsidR="007F4881" w:rsidRDefault="000826D9"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7F4881">
        <w:rPr>
          <w:rFonts w:ascii="Arial Narrow" w:hAnsi="Arial Narrow"/>
          <w:sz w:val="22"/>
          <w:szCs w:val="22"/>
        </w:rPr>
        <w:t>vēlreiz pauž, ka process taču ir noticis un cita lieta būtu, ja attīstītājs mēģinātu ko darīt ārpus saskaņotā.</w:t>
      </w:r>
    </w:p>
    <w:p w14:paraId="4F5FD33B" w14:textId="7BF235D9" w:rsidR="000826D9" w:rsidRDefault="000826D9" w:rsidP="005E3108">
      <w:pPr>
        <w:widowControl w:val="0"/>
        <w:autoSpaceDE w:val="0"/>
        <w:autoSpaceDN w:val="0"/>
        <w:adjustRightInd w:val="0"/>
        <w:jc w:val="both"/>
        <w:rPr>
          <w:rFonts w:ascii="Arial Narrow" w:hAnsi="Arial Narrow"/>
          <w:sz w:val="22"/>
          <w:szCs w:val="22"/>
        </w:rPr>
      </w:pPr>
    </w:p>
    <w:p w14:paraId="28712BD0" w14:textId="7D465159" w:rsidR="007F4881" w:rsidRPr="007F4881" w:rsidRDefault="000826D9"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Smilga </w:t>
      </w:r>
      <w:r w:rsidR="007F4881">
        <w:rPr>
          <w:rFonts w:ascii="Arial Narrow" w:hAnsi="Arial Narrow"/>
          <w:sz w:val="22"/>
          <w:szCs w:val="22"/>
        </w:rPr>
        <w:t xml:space="preserve">prāto, ka varbūt mulsumu radot attīstības vīzija, ko citviet Eiropā saucot par </w:t>
      </w:r>
      <w:r w:rsidR="007F4881">
        <w:rPr>
          <w:rFonts w:ascii="Arial Narrow" w:hAnsi="Arial Narrow"/>
          <w:i/>
          <w:sz w:val="22"/>
          <w:szCs w:val="22"/>
        </w:rPr>
        <w:t>masterplānu</w:t>
      </w:r>
      <w:r w:rsidR="007F4881">
        <w:rPr>
          <w:rFonts w:ascii="Arial Narrow" w:hAnsi="Arial Narrow"/>
          <w:sz w:val="22"/>
          <w:szCs w:val="22"/>
        </w:rPr>
        <w:t>. Izsaka, ka tas ir abstrakts interpretācijas veids, kura ietvaros detālplānojums tiekot tulkots, radot izmaiņas, lai radītu atbilstību mūsdienu pilsētai. Uzskata, ka citādi “viss būšot kā Ziepniekkalnā” ar piepilsētas, nevis pilsētas vidi. Pauž pārliecību, ka piedāvātais ir tika</w:t>
      </w:r>
      <w:r w:rsidR="00087547">
        <w:rPr>
          <w:rFonts w:ascii="Arial Narrow" w:hAnsi="Arial Narrow"/>
          <w:sz w:val="22"/>
          <w:szCs w:val="22"/>
        </w:rPr>
        <w:t>i detālplānojuma interpretācija, kas ir likumā atļauta.</w:t>
      </w:r>
    </w:p>
    <w:p w14:paraId="619A6AEA" w14:textId="77777777" w:rsidR="007F4881" w:rsidRDefault="007F4881" w:rsidP="005E3108">
      <w:pPr>
        <w:widowControl w:val="0"/>
        <w:autoSpaceDE w:val="0"/>
        <w:autoSpaceDN w:val="0"/>
        <w:adjustRightInd w:val="0"/>
        <w:jc w:val="both"/>
        <w:rPr>
          <w:rFonts w:ascii="Arial Narrow" w:hAnsi="Arial Narrow"/>
          <w:sz w:val="22"/>
          <w:szCs w:val="22"/>
        </w:rPr>
      </w:pPr>
    </w:p>
    <w:p w14:paraId="70E07F05" w14:textId="1E12B578" w:rsidR="00DD3182" w:rsidRDefault="007F4881"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pauž vēlmi iepazīties ar UNESCO Pasaules mantojuma centra savulaik sniegto atzinumu un vai tas ņemts vērā, taču neviens no klātesošajiem informāciju sniegt nespēj.</w:t>
      </w:r>
    </w:p>
    <w:p w14:paraId="3E855FB5" w14:textId="39EE2324" w:rsidR="00DD3182" w:rsidRDefault="00DD3182" w:rsidP="005E3108">
      <w:pPr>
        <w:widowControl w:val="0"/>
        <w:autoSpaceDE w:val="0"/>
        <w:autoSpaceDN w:val="0"/>
        <w:adjustRightInd w:val="0"/>
        <w:jc w:val="both"/>
        <w:rPr>
          <w:rFonts w:ascii="Arial Narrow" w:hAnsi="Arial Narrow"/>
          <w:sz w:val="22"/>
          <w:szCs w:val="22"/>
        </w:rPr>
      </w:pPr>
    </w:p>
    <w:p w14:paraId="39EE153E" w14:textId="7F06F1DC" w:rsidR="00DD3182" w:rsidRDefault="00DD3182"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7F4881">
        <w:rPr>
          <w:rFonts w:ascii="Arial Narrow" w:hAnsi="Arial Narrow"/>
          <w:sz w:val="22"/>
          <w:szCs w:val="22"/>
        </w:rPr>
        <w:t>vaicā, vai nebija paredzēts veidot muzeju.</w:t>
      </w:r>
    </w:p>
    <w:p w14:paraId="54567B81" w14:textId="6AE255FF" w:rsidR="00DD3182" w:rsidRDefault="00DD3182" w:rsidP="005E3108">
      <w:pPr>
        <w:widowControl w:val="0"/>
        <w:autoSpaceDE w:val="0"/>
        <w:autoSpaceDN w:val="0"/>
        <w:adjustRightInd w:val="0"/>
        <w:jc w:val="both"/>
        <w:rPr>
          <w:rFonts w:ascii="Arial Narrow" w:hAnsi="Arial Narrow"/>
          <w:sz w:val="22"/>
          <w:szCs w:val="22"/>
        </w:rPr>
      </w:pPr>
    </w:p>
    <w:p w14:paraId="080A0290" w14:textId="427B7307" w:rsidR="00DD3182" w:rsidRDefault="00DD3182"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A. Kušķis</w:t>
      </w:r>
      <w:r w:rsidR="007F4881">
        <w:rPr>
          <w:rFonts w:ascii="Arial Narrow" w:hAnsi="Arial Narrow"/>
          <w:sz w:val="22"/>
          <w:szCs w:val="22"/>
        </w:rPr>
        <w:t xml:space="preserve"> atzīst, ka</w:t>
      </w:r>
      <w:r>
        <w:rPr>
          <w:rFonts w:ascii="Arial Narrow" w:hAnsi="Arial Narrow"/>
          <w:sz w:val="22"/>
          <w:szCs w:val="22"/>
        </w:rPr>
        <w:t xml:space="preserve"> bija </w:t>
      </w:r>
      <w:r w:rsidR="007F4881">
        <w:rPr>
          <w:rFonts w:ascii="Arial Narrow" w:hAnsi="Arial Narrow"/>
          <w:sz w:val="22"/>
          <w:szCs w:val="22"/>
        </w:rPr>
        <w:t xml:space="preserve">paredzēts </w:t>
      </w:r>
      <w:r>
        <w:rPr>
          <w:rFonts w:ascii="Arial Narrow" w:hAnsi="Arial Narrow"/>
          <w:sz w:val="22"/>
          <w:szCs w:val="22"/>
        </w:rPr>
        <w:t>Laikmetīgās mākslas m</w:t>
      </w:r>
      <w:r w:rsidR="00C178BD">
        <w:rPr>
          <w:rFonts w:ascii="Arial Narrow" w:hAnsi="Arial Narrow"/>
          <w:sz w:val="22"/>
          <w:szCs w:val="22"/>
        </w:rPr>
        <w:t xml:space="preserve">uzejs, piebilstot, ka norādīta ir </w:t>
      </w:r>
      <w:r w:rsidR="00286B44">
        <w:rPr>
          <w:rFonts w:ascii="Arial Narrow" w:hAnsi="Arial Narrow"/>
          <w:sz w:val="22"/>
          <w:szCs w:val="22"/>
        </w:rPr>
        <w:t xml:space="preserve">publiskā </w:t>
      </w:r>
      <w:r w:rsidR="00C178BD">
        <w:rPr>
          <w:rFonts w:ascii="Arial Narrow" w:hAnsi="Arial Narrow"/>
          <w:sz w:val="22"/>
          <w:szCs w:val="22"/>
        </w:rPr>
        <w:t>funkcija, bet saturs var mainīties.</w:t>
      </w:r>
    </w:p>
    <w:p w14:paraId="7C902619" w14:textId="7DDB36FF" w:rsidR="00DD3182" w:rsidRDefault="00DD3182" w:rsidP="005E3108">
      <w:pPr>
        <w:widowControl w:val="0"/>
        <w:autoSpaceDE w:val="0"/>
        <w:autoSpaceDN w:val="0"/>
        <w:adjustRightInd w:val="0"/>
        <w:jc w:val="both"/>
        <w:rPr>
          <w:rFonts w:ascii="Arial Narrow" w:hAnsi="Arial Narrow"/>
          <w:sz w:val="22"/>
          <w:szCs w:val="22"/>
        </w:rPr>
      </w:pPr>
    </w:p>
    <w:p w14:paraId="5DD9D895" w14:textId="43BEF8A2" w:rsidR="00DD3182" w:rsidRDefault="00DD3182"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C178BD">
        <w:rPr>
          <w:rFonts w:ascii="Arial Narrow" w:hAnsi="Arial Narrow"/>
          <w:sz w:val="22"/>
          <w:szCs w:val="22"/>
        </w:rPr>
        <w:t xml:space="preserve">norāda, ka </w:t>
      </w:r>
      <w:r>
        <w:rPr>
          <w:rFonts w:ascii="Arial Narrow" w:hAnsi="Arial Narrow"/>
          <w:sz w:val="22"/>
          <w:szCs w:val="22"/>
        </w:rPr>
        <w:t>tas</w:t>
      </w:r>
      <w:r w:rsidR="00C178BD">
        <w:rPr>
          <w:rFonts w:ascii="Arial Narrow" w:hAnsi="Arial Narrow"/>
          <w:sz w:val="22"/>
          <w:szCs w:val="22"/>
        </w:rPr>
        <w:t xml:space="preserve"> acīmredzot bijis kompensējošais mehānisms un J. Dambis to apstiprina.</w:t>
      </w:r>
    </w:p>
    <w:p w14:paraId="6DA85EFF" w14:textId="28ED0E4E" w:rsidR="00DD3182" w:rsidRDefault="00DD3182" w:rsidP="005E3108">
      <w:pPr>
        <w:widowControl w:val="0"/>
        <w:autoSpaceDE w:val="0"/>
        <w:autoSpaceDN w:val="0"/>
        <w:adjustRightInd w:val="0"/>
        <w:jc w:val="both"/>
        <w:rPr>
          <w:rFonts w:ascii="Arial Narrow" w:hAnsi="Arial Narrow"/>
          <w:sz w:val="22"/>
          <w:szCs w:val="22"/>
        </w:rPr>
      </w:pPr>
    </w:p>
    <w:p w14:paraId="294A88E0" w14:textId="7A1B6144" w:rsidR="00DD3182" w:rsidRDefault="00C178BD"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Projekta pārstāve norāda, ka ir ņemti vērā visi normatīvie akti un sadarbošanās ar visām institūcijām. </w:t>
      </w:r>
      <w:r>
        <w:rPr>
          <w:rFonts w:ascii="Arial Narrow" w:hAnsi="Arial Narrow"/>
          <w:sz w:val="22"/>
          <w:szCs w:val="22"/>
        </w:rPr>
        <w:lastRenderedPageBreak/>
        <w:t xml:space="preserve">Iebilst, ka neesot nekas papildus </w:t>
      </w:r>
      <w:r w:rsidR="008E4982">
        <w:rPr>
          <w:rFonts w:ascii="Arial Narrow" w:hAnsi="Arial Narrow"/>
          <w:sz w:val="22"/>
          <w:szCs w:val="22"/>
        </w:rPr>
        <w:t>jāskaņo bez tā kas jau noteikts un projekta pārstāvjiem nav jāmeklē kur vēl saskaņot.</w:t>
      </w:r>
    </w:p>
    <w:p w14:paraId="0DDB36C8" w14:textId="78A6EE4E" w:rsidR="005D7FDC" w:rsidRDefault="005D7FDC" w:rsidP="005E3108">
      <w:pPr>
        <w:widowControl w:val="0"/>
        <w:autoSpaceDE w:val="0"/>
        <w:autoSpaceDN w:val="0"/>
        <w:adjustRightInd w:val="0"/>
        <w:jc w:val="both"/>
        <w:rPr>
          <w:rFonts w:ascii="Arial Narrow" w:hAnsi="Arial Narrow"/>
          <w:sz w:val="22"/>
          <w:szCs w:val="22"/>
        </w:rPr>
      </w:pPr>
    </w:p>
    <w:p w14:paraId="37CDBA24" w14:textId="02010E54" w:rsidR="00C178BD" w:rsidRDefault="005D7FDC"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C178BD">
        <w:rPr>
          <w:rFonts w:ascii="Arial Narrow" w:hAnsi="Arial Narrow"/>
          <w:sz w:val="22"/>
          <w:szCs w:val="22"/>
        </w:rPr>
        <w:t>atkārto, ka vēloties iepazīties ar UNESCO Pasaules mantojuma centra atzinumu un ieteikumiem, kā arī saprast, vai tie ņemti vērā. Iesaka arī attīstītājiem to ņemt vērā. Norāda, ka Pasaules mantojuma centra interese sniedzas pāri konkrētām detaļām. Jautā, lai vēlāk, kad radīsies jautājumi, būtu skaidrība. Uzsver, ka atgādina lietu kārtību.</w:t>
      </w:r>
    </w:p>
    <w:p w14:paraId="646A319C" w14:textId="6672C019" w:rsidR="00C178BD" w:rsidRDefault="00C178BD" w:rsidP="005E3108">
      <w:pPr>
        <w:widowControl w:val="0"/>
        <w:autoSpaceDE w:val="0"/>
        <w:autoSpaceDN w:val="0"/>
        <w:adjustRightInd w:val="0"/>
        <w:jc w:val="both"/>
        <w:rPr>
          <w:rFonts w:ascii="Arial Narrow" w:hAnsi="Arial Narrow"/>
          <w:sz w:val="22"/>
          <w:szCs w:val="22"/>
        </w:rPr>
      </w:pPr>
    </w:p>
    <w:p w14:paraId="45794508" w14:textId="77777777" w:rsidR="00286B44" w:rsidRDefault="00286B44" w:rsidP="00286B44">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pauž, ka laika gaitā mainījušies atbildīgie un būtu jāveic izmeklēšana, bet katrā ziņā zina, ka jau pēc detālplānojuma apstiprināšanas ir bijis periodiskais ziņojums, kur tas ir minēts.</w:t>
      </w:r>
    </w:p>
    <w:p w14:paraId="14470C39" w14:textId="20D0899F" w:rsidR="00ED50B2" w:rsidRDefault="00ED50B2" w:rsidP="005E3108">
      <w:pPr>
        <w:widowControl w:val="0"/>
        <w:autoSpaceDE w:val="0"/>
        <w:autoSpaceDN w:val="0"/>
        <w:adjustRightInd w:val="0"/>
        <w:jc w:val="both"/>
        <w:rPr>
          <w:rFonts w:ascii="Arial Narrow" w:hAnsi="Arial Narrow"/>
          <w:sz w:val="22"/>
          <w:szCs w:val="22"/>
        </w:rPr>
      </w:pPr>
    </w:p>
    <w:p w14:paraId="7B3C5932" w14:textId="06E21E52" w:rsidR="00BD384A" w:rsidRDefault="00BD384A"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norāda, ka vajadzētu izvairīties no precedenta.</w:t>
      </w:r>
    </w:p>
    <w:p w14:paraId="305A93A5" w14:textId="77777777" w:rsidR="00BD384A" w:rsidRDefault="00BD384A" w:rsidP="005E3108">
      <w:pPr>
        <w:widowControl w:val="0"/>
        <w:autoSpaceDE w:val="0"/>
        <w:autoSpaceDN w:val="0"/>
        <w:adjustRightInd w:val="0"/>
        <w:jc w:val="both"/>
        <w:rPr>
          <w:rFonts w:ascii="Arial Narrow" w:hAnsi="Arial Narrow"/>
          <w:sz w:val="22"/>
          <w:szCs w:val="22"/>
        </w:rPr>
      </w:pPr>
    </w:p>
    <w:p w14:paraId="2B516C56" w14:textId="252F564B" w:rsidR="00C178BD" w:rsidRDefault="00ED50B2"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Bula </w:t>
      </w:r>
      <w:r w:rsidR="00C178BD">
        <w:rPr>
          <w:rFonts w:ascii="Arial Narrow" w:hAnsi="Arial Narrow"/>
          <w:sz w:val="22"/>
          <w:szCs w:val="22"/>
        </w:rPr>
        <w:t>pievienojas, ka, lai izvairītos no nevēlamiem precedentiem, būtu jāvēršas pie Pasaules mantojuma centra, jo RVC saglabāšanas un</w:t>
      </w:r>
      <w:r w:rsidR="00C45C6C">
        <w:rPr>
          <w:rFonts w:ascii="Arial Narrow" w:hAnsi="Arial Narrow"/>
          <w:sz w:val="22"/>
          <w:szCs w:val="22"/>
        </w:rPr>
        <w:t xml:space="preserve"> aizsardzības likuma 15, pants t</w:t>
      </w:r>
      <w:r w:rsidR="00C178BD">
        <w:rPr>
          <w:rFonts w:ascii="Arial Narrow" w:hAnsi="Arial Narrow"/>
          <w:sz w:val="22"/>
          <w:szCs w:val="22"/>
        </w:rPr>
        <w:t>o nosaka.</w:t>
      </w:r>
    </w:p>
    <w:p w14:paraId="1B7FD788" w14:textId="2634AD37" w:rsidR="00ED50B2" w:rsidRDefault="00ED50B2" w:rsidP="005E3108">
      <w:pPr>
        <w:widowControl w:val="0"/>
        <w:autoSpaceDE w:val="0"/>
        <w:autoSpaceDN w:val="0"/>
        <w:adjustRightInd w:val="0"/>
        <w:jc w:val="both"/>
        <w:rPr>
          <w:rFonts w:ascii="Arial Narrow" w:hAnsi="Arial Narrow"/>
          <w:sz w:val="22"/>
          <w:szCs w:val="22"/>
        </w:rPr>
      </w:pPr>
    </w:p>
    <w:p w14:paraId="34EA2995" w14:textId="03199603" w:rsidR="00C178BD" w:rsidRDefault="00ED50B2"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C178BD">
        <w:rPr>
          <w:rFonts w:ascii="Arial Narrow" w:hAnsi="Arial Narrow"/>
          <w:sz w:val="22"/>
          <w:szCs w:val="22"/>
        </w:rPr>
        <w:t>bilst, ka NKMP esot visas tiesības to darīt, piebilstot, ka runa ir par aizsardzības zonu, kurai ir visas procedūras izgājis detālplānojums.</w:t>
      </w:r>
    </w:p>
    <w:p w14:paraId="37CF278C" w14:textId="58F8A676" w:rsidR="00B552F0" w:rsidRDefault="00B552F0" w:rsidP="005E3108">
      <w:pPr>
        <w:widowControl w:val="0"/>
        <w:autoSpaceDE w:val="0"/>
        <w:autoSpaceDN w:val="0"/>
        <w:adjustRightInd w:val="0"/>
        <w:jc w:val="both"/>
        <w:rPr>
          <w:rFonts w:ascii="Arial Narrow" w:hAnsi="Arial Narrow"/>
          <w:sz w:val="22"/>
          <w:szCs w:val="22"/>
        </w:rPr>
      </w:pPr>
    </w:p>
    <w:p w14:paraId="4173967A" w14:textId="00D149D2" w:rsidR="00C178BD" w:rsidRDefault="00B552F0"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C178BD">
        <w:rPr>
          <w:rFonts w:ascii="Arial Narrow" w:hAnsi="Arial Narrow"/>
          <w:sz w:val="22"/>
          <w:szCs w:val="22"/>
        </w:rPr>
        <w:t xml:space="preserve">aicina nonākt pie rezultāta. Norāda, ka jānodala vīzija, kas bija informatīva un tās prezentēšana liecinot par caurspīdīgumu un tas, kas notiek pēc detālplānojuma. Aicina to, kas “baltiem diegiem šūts” nolikt malā, jo par to nav jāpieņem lēmums. Lēmums jāpieņem par konkursu. </w:t>
      </w:r>
      <w:r w:rsidR="00DA7E87">
        <w:rPr>
          <w:rFonts w:ascii="Arial Narrow" w:hAnsi="Arial Narrow"/>
          <w:sz w:val="22"/>
          <w:szCs w:val="22"/>
        </w:rPr>
        <w:t>Pauž, ka RVC SAP var aicināt attīstītājus iespējami ātrāk iesniegt vīziju NKMP, lai tā pēc sava redzējuma to varētu saskaņot. Runājot par konkursu A. Kušķis un P. Ratas izskaidroja, ka tas viss ir detālplānojuma ietvaros. J. Dambis izteica bažas par kopējo ietekmi, taču darbs pašlaik notiek esošā ietvaros</w:t>
      </w:r>
      <w:r w:rsidR="00C83CC5">
        <w:rPr>
          <w:rFonts w:ascii="Arial Narrow" w:hAnsi="Arial Narrow"/>
          <w:sz w:val="22"/>
          <w:szCs w:val="22"/>
        </w:rPr>
        <w:t xml:space="preserve"> un nekas nav mainījies</w:t>
      </w:r>
      <w:r w:rsidR="00DA7E87">
        <w:rPr>
          <w:rFonts w:ascii="Arial Narrow" w:hAnsi="Arial Narrow"/>
          <w:sz w:val="22"/>
          <w:szCs w:val="22"/>
        </w:rPr>
        <w:t>. Aicina atbalstīt konkursa norisi piedāvātajā vietā un tvērumā, atbilstoši esošajam detālplānojumam. Atgādina, ka</w:t>
      </w:r>
      <w:r w:rsidR="00286B44">
        <w:rPr>
          <w:rFonts w:ascii="Arial Narrow" w:hAnsi="Arial Narrow"/>
          <w:sz w:val="22"/>
          <w:szCs w:val="22"/>
        </w:rPr>
        <w:t xml:space="preserve"> PAD B</w:t>
      </w:r>
      <w:r w:rsidR="00DA7E87">
        <w:rPr>
          <w:rFonts w:ascii="Arial Narrow" w:hAnsi="Arial Narrow"/>
          <w:sz w:val="22"/>
          <w:szCs w:val="22"/>
        </w:rPr>
        <w:t>ūvniecības padome jau to atbalstījusi.</w:t>
      </w:r>
    </w:p>
    <w:p w14:paraId="1776D49C" w14:textId="77777777" w:rsidR="00C178BD" w:rsidRDefault="00C178BD" w:rsidP="005E3108">
      <w:pPr>
        <w:widowControl w:val="0"/>
        <w:autoSpaceDE w:val="0"/>
        <w:autoSpaceDN w:val="0"/>
        <w:adjustRightInd w:val="0"/>
        <w:jc w:val="both"/>
        <w:rPr>
          <w:rFonts w:ascii="Arial Narrow" w:hAnsi="Arial Narrow"/>
          <w:sz w:val="22"/>
          <w:szCs w:val="22"/>
        </w:rPr>
      </w:pPr>
    </w:p>
    <w:p w14:paraId="6CE66AD3" w14:textId="39E3F99D" w:rsidR="00815D17" w:rsidRDefault="00DA7E87"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atgādina par savām piebildēm </w:t>
      </w:r>
      <w:r w:rsidR="00383065">
        <w:rPr>
          <w:rFonts w:ascii="Arial Narrow" w:hAnsi="Arial Narrow"/>
          <w:sz w:val="22"/>
          <w:szCs w:val="22"/>
        </w:rPr>
        <w:t xml:space="preserve">ar mērķi </w:t>
      </w:r>
      <w:r>
        <w:rPr>
          <w:rFonts w:ascii="Arial Narrow" w:hAnsi="Arial Narrow"/>
          <w:sz w:val="22"/>
          <w:szCs w:val="22"/>
        </w:rPr>
        <w:t>aizstāvēt nepie</w:t>
      </w:r>
      <w:r w:rsidR="00C83CC5">
        <w:rPr>
          <w:rFonts w:ascii="Arial Narrow" w:hAnsi="Arial Narrow"/>
          <w:sz w:val="22"/>
          <w:szCs w:val="22"/>
        </w:rPr>
        <w:t>aic</w:t>
      </w:r>
      <w:r>
        <w:rPr>
          <w:rFonts w:ascii="Arial Narrow" w:hAnsi="Arial Narrow"/>
          <w:sz w:val="22"/>
          <w:szCs w:val="22"/>
        </w:rPr>
        <w:t xml:space="preserve">inātos konkursa </w:t>
      </w:r>
      <w:r w:rsidR="00C83CC5">
        <w:rPr>
          <w:rFonts w:ascii="Arial Narrow" w:hAnsi="Arial Narrow"/>
          <w:sz w:val="22"/>
          <w:szCs w:val="22"/>
        </w:rPr>
        <w:t>dalībniekus</w:t>
      </w:r>
      <w:r>
        <w:rPr>
          <w:rFonts w:ascii="Arial Narrow" w:hAnsi="Arial Narrow"/>
          <w:sz w:val="22"/>
          <w:szCs w:val="22"/>
        </w:rPr>
        <w:t>, tās attiecas uz 49., 51., 65. un 81. punktu.</w:t>
      </w:r>
    </w:p>
    <w:p w14:paraId="62680328" w14:textId="1D17E31E" w:rsidR="00815D17" w:rsidRDefault="00815D17" w:rsidP="005E3108">
      <w:pPr>
        <w:widowControl w:val="0"/>
        <w:autoSpaceDE w:val="0"/>
        <w:autoSpaceDN w:val="0"/>
        <w:adjustRightInd w:val="0"/>
        <w:jc w:val="both"/>
        <w:rPr>
          <w:rFonts w:ascii="Arial Narrow" w:hAnsi="Arial Narrow"/>
          <w:sz w:val="22"/>
          <w:szCs w:val="22"/>
        </w:rPr>
      </w:pPr>
    </w:p>
    <w:p w14:paraId="52060FA4" w14:textId="1D66DF9E" w:rsidR="00815D17" w:rsidRDefault="00815D17"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DA7E87">
        <w:rPr>
          <w:rFonts w:ascii="Arial Narrow" w:hAnsi="Arial Narrow"/>
          <w:sz w:val="22"/>
          <w:szCs w:val="22"/>
        </w:rPr>
        <w:t>aicina arī norādīt</w:t>
      </w:r>
      <w:r>
        <w:rPr>
          <w:rFonts w:ascii="Arial Narrow" w:hAnsi="Arial Narrow"/>
          <w:sz w:val="22"/>
          <w:szCs w:val="22"/>
        </w:rPr>
        <w:t xml:space="preserve"> to</w:t>
      </w:r>
      <w:r w:rsidR="00DA7E87">
        <w:rPr>
          <w:rFonts w:ascii="Arial Narrow" w:hAnsi="Arial Narrow"/>
          <w:sz w:val="22"/>
          <w:szCs w:val="22"/>
        </w:rPr>
        <w:t>,</w:t>
      </w:r>
      <w:r>
        <w:rPr>
          <w:rFonts w:ascii="Arial Narrow" w:hAnsi="Arial Narrow"/>
          <w:sz w:val="22"/>
          <w:szCs w:val="22"/>
        </w:rPr>
        <w:t xml:space="preserve"> cik li</w:t>
      </w:r>
      <w:r w:rsidR="00DA7E87">
        <w:rPr>
          <w:rFonts w:ascii="Arial Narrow" w:hAnsi="Arial Narrow"/>
          <w:sz w:val="22"/>
          <w:szCs w:val="22"/>
        </w:rPr>
        <w:t xml:space="preserve">ela summa paredzēta uz kvadrātmetru, ja slēdz līgumu, lai </w:t>
      </w:r>
      <w:r>
        <w:rPr>
          <w:rFonts w:ascii="Arial Narrow" w:hAnsi="Arial Narrow"/>
          <w:sz w:val="22"/>
          <w:szCs w:val="22"/>
        </w:rPr>
        <w:t>cilvēki,</w:t>
      </w:r>
      <w:r w:rsidR="00DA7E87">
        <w:rPr>
          <w:rFonts w:ascii="Arial Narrow" w:hAnsi="Arial Narrow"/>
          <w:sz w:val="22"/>
          <w:szCs w:val="22"/>
        </w:rPr>
        <w:t xml:space="preserve"> kas grib piedalīties, var rēķināties.</w:t>
      </w:r>
      <w:r w:rsidR="00254F15">
        <w:rPr>
          <w:rFonts w:ascii="Arial Narrow" w:hAnsi="Arial Narrow"/>
          <w:sz w:val="22"/>
          <w:szCs w:val="22"/>
        </w:rPr>
        <w:t xml:space="preserve"> Vai nezinot kas tiek solīts, vai kāds piedalīsies par tik mazu summu.</w:t>
      </w:r>
    </w:p>
    <w:p w14:paraId="0DA1964D" w14:textId="74E80CEB" w:rsidR="00815D17" w:rsidRDefault="00815D17" w:rsidP="005E3108">
      <w:pPr>
        <w:widowControl w:val="0"/>
        <w:autoSpaceDE w:val="0"/>
        <w:autoSpaceDN w:val="0"/>
        <w:adjustRightInd w:val="0"/>
        <w:jc w:val="both"/>
        <w:rPr>
          <w:rFonts w:ascii="Arial Narrow" w:hAnsi="Arial Narrow"/>
          <w:sz w:val="22"/>
          <w:szCs w:val="22"/>
        </w:rPr>
      </w:pPr>
    </w:p>
    <w:p w14:paraId="2E5DFA56" w14:textId="3E80C93D" w:rsidR="00815D17" w:rsidRDefault="00815D17"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DA7E87">
        <w:rPr>
          <w:rFonts w:ascii="Arial Narrow" w:hAnsi="Arial Narrow"/>
          <w:sz w:val="22"/>
          <w:szCs w:val="22"/>
        </w:rPr>
        <w:t>norāda, ka ja kādam balvu fonds liekas par mazu, tad nav spiesta lieta piedalīties.</w:t>
      </w:r>
    </w:p>
    <w:p w14:paraId="5E5A4381" w14:textId="33DC35D1" w:rsidR="00F42BD6" w:rsidRDefault="00F42BD6" w:rsidP="00F42BD6">
      <w:pPr>
        <w:widowControl w:val="0"/>
        <w:autoSpaceDE w:val="0"/>
        <w:autoSpaceDN w:val="0"/>
        <w:adjustRightInd w:val="0"/>
        <w:jc w:val="both"/>
        <w:rPr>
          <w:rFonts w:ascii="Arial Narrow" w:hAnsi="Arial Narrow"/>
          <w:b/>
          <w:bCs/>
          <w:sz w:val="22"/>
          <w:szCs w:val="22"/>
        </w:rPr>
      </w:pPr>
    </w:p>
    <w:p w14:paraId="5D2D70D9" w14:textId="77777777" w:rsidR="00F42BD6" w:rsidRDefault="00F42BD6" w:rsidP="00F42BD6">
      <w:pPr>
        <w:widowControl w:val="0"/>
        <w:autoSpaceDE w:val="0"/>
        <w:autoSpaceDN w:val="0"/>
        <w:adjustRightInd w:val="0"/>
        <w:jc w:val="both"/>
        <w:rPr>
          <w:rFonts w:ascii="Arial Narrow" w:hAnsi="Arial Narrow"/>
          <w:b/>
          <w:bCs/>
          <w:sz w:val="22"/>
          <w:szCs w:val="22"/>
        </w:rPr>
      </w:pPr>
    </w:p>
    <w:p w14:paraId="5230C2DC" w14:textId="2E366DD6" w:rsidR="00F42BD6" w:rsidRDefault="00F42BD6" w:rsidP="00DA7E87">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4F482E">
        <w:rPr>
          <w:rFonts w:ascii="Arial Narrow" w:hAnsi="Arial Narrow"/>
          <w:sz w:val="22"/>
          <w:szCs w:val="22"/>
        </w:rPr>
        <w:t xml:space="preserve">atbalstīt 1. kārtas </w:t>
      </w:r>
      <w:r w:rsidR="00DA7E87">
        <w:rPr>
          <w:rFonts w:ascii="Arial Narrow" w:hAnsi="Arial Narrow"/>
          <w:sz w:val="22"/>
          <w:szCs w:val="22"/>
        </w:rPr>
        <w:t>konkursa rīkošanu</w:t>
      </w:r>
      <w:r w:rsidR="004F482E">
        <w:rPr>
          <w:rFonts w:ascii="Arial Narrow" w:hAnsi="Arial Narrow"/>
          <w:sz w:val="22"/>
          <w:szCs w:val="22"/>
        </w:rPr>
        <w:t xml:space="preserve">, </w:t>
      </w:r>
      <w:r w:rsidR="004176D9">
        <w:rPr>
          <w:rFonts w:ascii="Arial Narrow" w:hAnsi="Arial Narrow"/>
          <w:sz w:val="22"/>
          <w:szCs w:val="22"/>
        </w:rPr>
        <w:t>piedāvātajā formulējumā</w:t>
      </w:r>
      <w:r w:rsidR="005E265E">
        <w:rPr>
          <w:rFonts w:ascii="Arial Narrow" w:hAnsi="Arial Narrow"/>
          <w:sz w:val="22"/>
          <w:szCs w:val="22"/>
        </w:rPr>
        <w:t xml:space="preserve">, </w:t>
      </w:r>
      <w:r w:rsidR="004F482E">
        <w:rPr>
          <w:rFonts w:ascii="Arial Narrow" w:hAnsi="Arial Narrow"/>
          <w:sz w:val="22"/>
          <w:szCs w:val="22"/>
        </w:rPr>
        <w:t xml:space="preserve">atbilstoši spēkā esošajam </w:t>
      </w:r>
      <w:r w:rsidR="00D227B6">
        <w:rPr>
          <w:rFonts w:ascii="Arial Narrow" w:hAnsi="Arial Narrow"/>
          <w:sz w:val="22"/>
          <w:szCs w:val="22"/>
        </w:rPr>
        <w:t>detāl</w:t>
      </w:r>
      <w:r w:rsidR="00DA7E87">
        <w:rPr>
          <w:rFonts w:ascii="Arial Narrow" w:hAnsi="Arial Narrow"/>
          <w:sz w:val="22"/>
          <w:szCs w:val="22"/>
        </w:rPr>
        <w:t>plānojumam</w:t>
      </w:r>
      <w:r w:rsidR="004F482E">
        <w:rPr>
          <w:rFonts w:ascii="Arial Narrow" w:hAnsi="Arial Narrow"/>
          <w:sz w:val="22"/>
          <w:szCs w:val="22"/>
        </w:rPr>
        <w:t>, kā arī aicināt ņemt vērā ieteikumus, kas izskanēja</w:t>
      </w:r>
      <w:r w:rsidR="00DA7E87">
        <w:rPr>
          <w:rFonts w:ascii="Arial Narrow" w:hAnsi="Arial Narrow"/>
          <w:sz w:val="22"/>
          <w:szCs w:val="22"/>
        </w:rPr>
        <w:t xml:space="preserve"> sēdes laikā</w:t>
      </w:r>
    </w:p>
    <w:p w14:paraId="33B05C8C" w14:textId="77777777" w:rsidR="00F42BD6" w:rsidRPr="00E972B1" w:rsidRDefault="00F42BD6" w:rsidP="00F42BD6">
      <w:pPr>
        <w:jc w:val="right"/>
        <w:rPr>
          <w:rFonts w:ascii="Arial Narrow" w:hAnsi="Arial Narrow"/>
          <w:sz w:val="22"/>
          <w:szCs w:val="22"/>
        </w:rPr>
      </w:pPr>
    </w:p>
    <w:tbl>
      <w:tblPr>
        <w:tblpPr w:leftFromText="180" w:rightFromText="180" w:vertAnchor="text" w:tblpY="1"/>
        <w:tblOverlap w:val="never"/>
        <w:tblW w:w="7151" w:type="dxa"/>
        <w:tblLook w:val="04A0" w:firstRow="1" w:lastRow="0" w:firstColumn="1" w:lastColumn="0" w:noHBand="0" w:noVBand="1"/>
      </w:tblPr>
      <w:tblGrid>
        <w:gridCol w:w="2861"/>
        <w:gridCol w:w="1430"/>
        <w:gridCol w:w="1430"/>
        <w:gridCol w:w="1430"/>
      </w:tblGrid>
      <w:tr w:rsidR="00F42BD6" w:rsidRPr="004A2772" w14:paraId="0A39D794" w14:textId="77777777" w:rsidTr="00F42BD6">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B2C8C" w14:textId="77777777" w:rsidR="00F42BD6" w:rsidRPr="004A2772" w:rsidRDefault="00F42BD6" w:rsidP="00F42BD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648A77C" w14:textId="77777777" w:rsidR="00F42BD6" w:rsidRPr="004A2772" w:rsidRDefault="00F42BD6" w:rsidP="00F42BD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C4E3BD5" w14:textId="77777777" w:rsidR="00F42BD6" w:rsidRPr="004A2772" w:rsidRDefault="00F42BD6" w:rsidP="00F42BD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05A108E" w14:textId="77777777" w:rsidR="00F42BD6" w:rsidRPr="004A2772" w:rsidRDefault="00F42BD6" w:rsidP="00F42BD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F42BD6" w:rsidRPr="004A2772" w14:paraId="15925858"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81000E3" w14:textId="77777777" w:rsidR="00F42BD6" w:rsidRPr="006968B9" w:rsidRDefault="00F42BD6" w:rsidP="00F42BD6">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48FEE02D" w14:textId="77777777" w:rsidR="00F42BD6" w:rsidRPr="00B00FA0" w:rsidRDefault="00F42BD6"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4EB04C6"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7230561" w14:textId="77777777" w:rsidR="00F42BD6" w:rsidRPr="001336CC" w:rsidRDefault="00F42BD6" w:rsidP="00F42BD6">
            <w:pPr>
              <w:jc w:val="center"/>
              <w:rPr>
                <w:rFonts w:ascii="Arial Narrow" w:hAnsi="Arial Narrow" w:cs="Calibri"/>
                <w:color w:val="000000"/>
                <w:sz w:val="22"/>
                <w:szCs w:val="22"/>
              </w:rPr>
            </w:pPr>
          </w:p>
        </w:tc>
      </w:tr>
      <w:tr w:rsidR="00F42BD6" w:rsidRPr="004A2772" w14:paraId="1587117C"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2A53F66C" w14:textId="77777777" w:rsidR="00F42BD6" w:rsidRPr="005A4A9C" w:rsidRDefault="00F42BD6" w:rsidP="00F42BD6">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72214787" w14:textId="77777777" w:rsidR="00F42BD6" w:rsidRPr="00B00FA0" w:rsidRDefault="00F42BD6"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01C1EC06"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7885DE7" w14:textId="77777777" w:rsidR="00F42BD6" w:rsidRPr="001336CC" w:rsidRDefault="00F42BD6" w:rsidP="00F42BD6">
            <w:pPr>
              <w:jc w:val="center"/>
              <w:rPr>
                <w:rFonts w:ascii="Arial Narrow" w:hAnsi="Arial Narrow" w:cs="Calibri"/>
                <w:color w:val="000000"/>
                <w:sz w:val="22"/>
                <w:szCs w:val="22"/>
              </w:rPr>
            </w:pPr>
          </w:p>
        </w:tc>
      </w:tr>
      <w:tr w:rsidR="00F42BD6" w:rsidRPr="004A2772" w14:paraId="0A896120"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9B66CBE" w14:textId="77777777" w:rsidR="00F42BD6" w:rsidRDefault="00F42BD6" w:rsidP="00F42BD6">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6676BA82" w14:textId="77777777" w:rsidR="00F42BD6" w:rsidRDefault="00F42BD6"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3DDEAA9"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38042A4" w14:textId="77777777" w:rsidR="00F42BD6" w:rsidRPr="001336CC" w:rsidRDefault="00F42BD6" w:rsidP="00F42BD6">
            <w:pPr>
              <w:jc w:val="center"/>
              <w:rPr>
                <w:rFonts w:ascii="Arial Narrow" w:hAnsi="Arial Narrow" w:cs="Calibri"/>
                <w:color w:val="000000"/>
                <w:sz w:val="22"/>
                <w:szCs w:val="22"/>
              </w:rPr>
            </w:pPr>
          </w:p>
        </w:tc>
      </w:tr>
      <w:tr w:rsidR="00F42BD6" w:rsidRPr="004A2772" w14:paraId="3AAF52EC"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35FD068" w14:textId="77777777" w:rsidR="00F42BD6" w:rsidRDefault="00F42BD6" w:rsidP="00F42BD6">
            <w:pPr>
              <w:rPr>
                <w:rFonts w:ascii="Arial Narrow" w:hAnsi="Arial Narrow" w:cs="Calibri"/>
                <w:color w:val="000000"/>
                <w:sz w:val="22"/>
                <w:szCs w:val="22"/>
              </w:rPr>
            </w:pPr>
            <w:r>
              <w:rPr>
                <w:rFonts w:ascii="Arial Narrow" w:hAnsi="Arial Narrow" w:cs="Calibri"/>
                <w:color w:val="000000"/>
                <w:sz w:val="22"/>
                <w:szCs w:val="22"/>
              </w:rPr>
              <w:t>I. Bula</w:t>
            </w:r>
          </w:p>
        </w:tc>
        <w:tc>
          <w:tcPr>
            <w:tcW w:w="1430" w:type="dxa"/>
            <w:tcBorders>
              <w:top w:val="nil"/>
              <w:left w:val="nil"/>
              <w:bottom w:val="single" w:sz="4" w:space="0" w:color="auto"/>
              <w:right w:val="single" w:sz="4" w:space="0" w:color="auto"/>
            </w:tcBorders>
            <w:shd w:val="clear" w:color="auto" w:fill="auto"/>
            <w:noWrap/>
            <w:vAlign w:val="bottom"/>
          </w:tcPr>
          <w:p w14:paraId="1DCB0012" w14:textId="6AE0F04A" w:rsidR="00F42BD6"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FCE87A9"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1371F10" w14:textId="34F0CCD8" w:rsidR="00F42BD6" w:rsidRPr="001336CC" w:rsidRDefault="004F482E"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r>
      <w:tr w:rsidR="00F42BD6" w:rsidRPr="004A2772" w14:paraId="0ABA6B20"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30D04B8" w14:textId="77777777" w:rsidR="00F42BD6" w:rsidRPr="003A58CA" w:rsidRDefault="00F42BD6" w:rsidP="00F42BD6">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557AFC1B" w14:textId="5F3D4350" w:rsidR="00F42BD6" w:rsidRPr="00914C01"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A267BFC"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16F6D21" w14:textId="618AAD11" w:rsidR="00F42BD6" w:rsidRPr="006C5B7B" w:rsidRDefault="004F482E"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r>
      <w:tr w:rsidR="00F42BD6" w:rsidRPr="004A2772" w14:paraId="4B9CF169"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CAC5FD3" w14:textId="77777777" w:rsidR="00F42BD6" w:rsidRPr="003A58CA" w:rsidRDefault="00F42BD6" w:rsidP="00F42BD6">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6BE4FA24" w14:textId="708E73F0" w:rsidR="00F42BD6" w:rsidRPr="00914C01"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A5D24C6"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25896C5" w14:textId="314C6F40" w:rsidR="00F42BD6" w:rsidRPr="004958C5" w:rsidRDefault="004F482E"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r>
      <w:tr w:rsidR="00F42BD6" w:rsidRPr="004A2772" w14:paraId="04C6C50C"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EE62E12" w14:textId="77777777" w:rsidR="00F42BD6" w:rsidRDefault="00F42BD6" w:rsidP="00F42BD6">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3F825C14" w14:textId="48601046" w:rsidR="00F42BD6"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713488E"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9D32889" w14:textId="7D6BC1B0" w:rsidR="00F42BD6" w:rsidRPr="000308DF" w:rsidRDefault="004F482E"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r>
      <w:tr w:rsidR="00F42BD6" w:rsidRPr="004A2772" w14:paraId="3E294015"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8821674" w14:textId="77777777" w:rsidR="00F42BD6" w:rsidRDefault="00F42BD6" w:rsidP="00F42BD6">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11A449B8" w14:textId="6559E429" w:rsidR="00F42BD6" w:rsidRPr="00914C01" w:rsidRDefault="004F482E"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6ACC8B2"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D9C3EFE" w14:textId="77777777" w:rsidR="00F42BD6" w:rsidRPr="000308DF" w:rsidRDefault="00F42BD6" w:rsidP="00F42BD6">
            <w:pPr>
              <w:jc w:val="center"/>
              <w:rPr>
                <w:rFonts w:ascii="Arial Narrow" w:hAnsi="Arial Narrow" w:cs="Calibri"/>
                <w:color w:val="000000"/>
                <w:sz w:val="22"/>
                <w:szCs w:val="22"/>
              </w:rPr>
            </w:pPr>
          </w:p>
        </w:tc>
      </w:tr>
      <w:tr w:rsidR="00F42BD6" w:rsidRPr="004A2772" w14:paraId="20B684FA"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F8C4D1B" w14:textId="77777777" w:rsidR="00F42BD6" w:rsidRPr="00735E2B" w:rsidRDefault="00F42BD6" w:rsidP="00F42BD6">
            <w:pPr>
              <w:rPr>
                <w:rFonts w:ascii="Arial Narrow" w:hAnsi="Arial Narrow" w:cs="Calibri"/>
                <w:color w:val="000000"/>
                <w:sz w:val="22"/>
                <w:szCs w:val="22"/>
              </w:rPr>
            </w:pPr>
            <w:r>
              <w:rPr>
                <w:rFonts w:ascii="Arial Narrow" w:hAnsi="Arial Narrow" w:cs="Calibri"/>
                <w:color w:val="000000"/>
                <w:sz w:val="22"/>
                <w:szCs w:val="22"/>
              </w:rPr>
              <w:t>D. Pētersone (nepiedalās)</w:t>
            </w:r>
          </w:p>
        </w:tc>
        <w:tc>
          <w:tcPr>
            <w:tcW w:w="1430" w:type="dxa"/>
            <w:tcBorders>
              <w:top w:val="nil"/>
              <w:left w:val="nil"/>
              <w:bottom w:val="single" w:sz="4" w:space="0" w:color="auto"/>
              <w:right w:val="single" w:sz="4" w:space="0" w:color="auto"/>
            </w:tcBorders>
            <w:shd w:val="clear" w:color="auto" w:fill="auto"/>
            <w:noWrap/>
            <w:vAlign w:val="bottom"/>
          </w:tcPr>
          <w:p w14:paraId="5476D8BA" w14:textId="77777777" w:rsidR="00F42BD6"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E654231"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DA93DD9" w14:textId="77777777" w:rsidR="00F42BD6" w:rsidDel="009B6461" w:rsidRDefault="00F42BD6" w:rsidP="00F42BD6">
            <w:pPr>
              <w:jc w:val="center"/>
              <w:rPr>
                <w:rFonts w:ascii="Arial Narrow" w:hAnsi="Arial Narrow" w:cs="Calibri"/>
                <w:color w:val="000000"/>
                <w:sz w:val="22"/>
                <w:szCs w:val="22"/>
              </w:rPr>
            </w:pPr>
          </w:p>
        </w:tc>
      </w:tr>
      <w:tr w:rsidR="00F42BD6" w:rsidRPr="004A2772" w14:paraId="668076AE" w14:textId="77777777" w:rsidTr="00F42BD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51827D1" w14:textId="77777777" w:rsidR="00F42BD6" w:rsidRDefault="00F42BD6" w:rsidP="00F42BD6">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5ABC2ADB" w14:textId="7C493B2D" w:rsidR="00F42BD6" w:rsidRDefault="004F482E" w:rsidP="00F42BD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FC4FAA8" w14:textId="77777777" w:rsidR="00F42BD6" w:rsidRPr="005C57C8" w:rsidRDefault="00F42BD6" w:rsidP="00F42BD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2D0FCD6" w14:textId="77777777" w:rsidR="00F42BD6" w:rsidDel="009B6461" w:rsidRDefault="00F42BD6" w:rsidP="00F42BD6">
            <w:pPr>
              <w:jc w:val="center"/>
              <w:rPr>
                <w:rFonts w:ascii="Arial Narrow" w:hAnsi="Arial Narrow" w:cs="Calibri"/>
                <w:color w:val="000000"/>
                <w:sz w:val="22"/>
                <w:szCs w:val="22"/>
              </w:rPr>
            </w:pPr>
          </w:p>
        </w:tc>
      </w:tr>
      <w:tr w:rsidR="00F42BD6" w:rsidRPr="004A2772" w14:paraId="5196F311" w14:textId="77777777" w:rsidTr="00F42BD6">
        <w:trPr>
          <w:trHeight w:val="348"/>
        </w:trPr>
        <w:tc>
          <w:tcPr>
            <w:tcW w:w="2861" w:type="dxa"/>
            <w:tcBorders>
              <w:top w:val="nil"/>
              <w:left w:val="nil"/>
              <w:bottom w:val="nil"/>
              <w:right w:val="nil"/>
            </w:tcBorders>
            <w:shd w:val="clear" w:color="auto" w:fill="auto"/>
            <w:noWrap/>
            <w:vAlign w:val="bottom"/>
            <w:hideMark/>
          </w:tcPr>
          <w:p w14:paraId="6955E25A" w14:textId="77777777" w:rsidR="00F42BD6" w:rsidRPr="004A2772" w:rsidRDefault="00F42BD6" w:rsidP="00F42BD6">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1ED97B2D" w14:textId="6C64F2DB" w:rsidR="00F42BD6" w:rsidRPr="00886B3D" w:rsidRDefault="004F482E" w:rsidP="00F42BD6">
            <w:pPr>
              <w:jc w:val="center"/>
              <w:rPr>
                <w:rFonts w:ascii="Arial Narrow" w:hAnsi="Arial Narrow" w:cs="Calibri"/>
                <w:color w:val="000000"/>
                <w:sz w:val="22"/>
                <w:szCs w:val="22"/>
              </w:rPr>
            </w:pPr>
            <w:r>
              <w:rPr>
                <w:rFonts w:ascii="Arial Narrow" w:hAnsi="Arial Narrow" w:cs="Calibri"/>
                <w:color w:val="000000"/>
                <w:sz w:val="22"/>
                <w:szCs w:val="22"/>
              </w:rPr>
              <w:t>5</w:t>
            </w:r>
          </w:p>
        </w:tc>
        <w:tc>
          <w:tcPr>
            <w:tcW w:w="1430" w:type="dxa"/>
            <w:tcBorders>
              <w:top w:val="nil"/>
              <w:left w:val="nil"/>
              <w:bottom w:val="nil"/>
              <w:right w:val="nil"/>
            </w:tcBorders>
            <w:shd w:val="clear" w:color="auto" w:fill="auto"/>
            <w:noWrap/>
            <w:vAlign w:val="bottom"/>
            <w:hideMark/>
          </w:tcPr>
          <w:p w14:paraId="18573714" w14:textId="77777777" w:rsidR="00F42BD6" w:rsidRPr="00886B3D" w:rsidRDefault="00F42BD6" w:rsidP="00F42BD6">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64E8C9EA" w14:textId="464C8AD5" w:rsidR="00F42BD6" w:rsidRPr="00886B3D" w:rsidRDefault="004F482E" w:rsidP="00F42BD6">
            <w:pPr>
              <w:jc w:val="center"/>
              <w:rPr>
                <w:rFonts w:ascii="Arial Narrow" w:hAnsi="Arial Narrow" w:cs="Calibri"/>
                <w:color w:val="000000"/>
                <w:sz w:val="22"/>
                <w:szCs w:val="22"/>
              </w:rPr>
            </w:pPr>
            <w:r>
              <w:rPr>
                <w:rFonts w:ascii="Arial Narrow" w:hAnsi="Arial Narrow" w:cs="Calibri"/>
                <w:color w:val="000000"/>
                <w:sz w:val="22"/>
                <w:szCs w:val="22"/>
              </w:rPr>
              <w:t>4</w:t>
            </w:r>
          </w:p>
        </w:tc>
      </w:tr>
    </w:tbl>
    <w:p w14:paraId="26F7C3F2" w14:textId="77777777" w:rsidR="00F42BD6" w:rsidRDefault="00F42BD6" w:rsidP="00F42BD6">
      <w:pPr>
        <w:widowControl w:val="0"/>
        <w:autoSpaceDE w:val="0"/>
        <w:autoSpaceDN w:val="0"/>
        <w:adjustRightInd w:val="0"/>
        <w:jc w:val="both"/>
        <w:rPr>
          <w:rFonts w:ascii="Arial Narrow" w:hAnsi="Arial Narrow"/>
          <w:b/>
          <w:bCs/>
          <w:sz w:val="22"/>
          <w:szCs w:val="22"/>
        </w:rPr>
      </w:pPr>
      <w:r>
        <w:rPr>
          <w:rFonts w:ascii="Arial Narrow" w:hAnsi="Arial Narrow"/>
          <w:b/>
          <w:bCs/>
          <w:sz w:val="22"/>
          <w:szCs w:val="22"/>
        </w:rPr>
        <w:br w:type="textWrapping" w:clear="all"/>
      </w:r>
    </w:p>
    <w:p w14:paraId="0A24DC8E" w14:textId="77777777" w:rsidR="00F42BD6" w:rsidRDefault="00F42BD6" w:rsidP="00F42BD6">
      <w:pPr>
        <w:widowControl w:val="0"/>
        <w:autoSpaceDE w:val="0"/>
        <w:autoSpaceDN w:val="0"/>
        <w:adjustRightInd w:val="0"/>
        <w:jc w:val="both"/>
        <w:rPr>
          <w:rFonts w:ascii="Arial Narrow" w:hAnsi="Arial Narrow"/>
          <w:b/>
          <w:bCs/>
          <w:sz w:val="22"/>
          <w:szCs w:val="22"/>
        </w:rPr>
      </w:pPr>
    </w:p>
    <w:p w14:paraId="432DEB8F" w14:textId="77777777" w:rsidR="00F42BD6" w:rsidRPr="00207228" w:rsidRDefault="00F42BD6" w:rsidP="00F42BD6">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3F9DE695" w14:textId="77777777" w:rsidR="00AF200A" w:rsidRPr="00EE7067" w:rsidRDefault="00AF200A" w:rsidP="00AF200A">
      <w:pPr>
        <w:widowControl w:val="0"/>
        <w:autoSpaceDE w:val="0"/>
        <w:autoSpaceDN w:val="0"/>
        <w:adjustRightInd w:val="0"/>
        <w:jc w:val="both"/>
        <w:rPr>
          <w:rFonts w:ascii="Arial Narrow" w:hAnsi="Arial Narrow"/>
          <w:b/>
          <w:bCs/>
          <w:sz w:val="22"/>
          <w:szCs w:val="22"/>
        </w:rPr>
      </w:pPr>
    </w:p>
    <w:p w14:paraId="27A3B693" w14:textId="76B4689C" w:rsidR="00AF200A" w:rsidRPr="001E2A8B" w:rsidRDefault="00AF200A" w:rsidP="00AF20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B87B40">
        <w:rPr>
          <w:rFonts w:ascii="Arial Narrow" w:hAnsi="Arial Narrow"/>
          <w:sz w:val="22"/>
          <w:szCs w:val="22"/>
        </w:rPr>
        <w:t>5</w:t>
      </w:r>
    </w:p>
    <w:p w14:paraId="4E9FF414" w14:textId="77777777" w:rsidR="00AF200A" w:rsidRPr="004958C5" w:rsidRDefault="00AF200A" w:rsidP="00AF20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69637276" w14:textId="3D86980E" w:rsidR="00AF200A" w:rsidRPr="001E2A8B" w:rsidRDefault="00AF200A" w:rsidP="00AF20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B87B40">
        <w:rPr>
          <w:rFonts w:ascii="Arial Narrow" w:hAnsi="Arial Narrow"/>
          <w:sz w:val="22"/>
          <w:szCs w:val="22"/>
        </w:rPr>
        <w:t xml:space="preserve"> 4</w:t>
      </w:r>
    </w:p>
    <w:p w14:paraId="272B18D9" w14:textId="77777777" w:rsidR="00AF200A" w:rsidRDefault="00AF200A" w:rsidP="00AF200A">
      <w:pPr>
        <w:widowControl w:val="0"/>
        <w:autoSpaceDE w:val="0"/>
        <w:autoSpaceDN w:val="0"/>
        <w:adjustRightInd w:val="0"/>
        <w:jc w:val="both"/>
        <w:rPr>
          <w:rFonts w:ascii="Arial Narrow" w:hAnsi="Arial Narrow"/>
          <w:sz w:val="22"/>
          <w:szCs w:val="22"/>
        </w:rPr>
      </w:pPr>
    </w:p>
    <w:p w14:paraId="0FCF4367" w14:textId="77777777" w:rsidR="004176D9" w:rsidRDefault="00AF200A" w:rsidP="004176D9">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4176D9">
        <w:rPr>
          <w:rFonts w:ascii="Arial Narrow" w:hAnsi="Arial Narrow"/>
          <w:sz w:val="22"/>
          <w:szCs w:val="22"/>
        </w:rPr>
        <w:t>atbalstīt 1. kārtas konkursa rīkošanu, piedāvātajā formulējumā, atbilstoši spēkā esošajam detālplānojumam, kā arī aicināt ņemt vērā ieteikumus, kas izskanēja sēdes laikā</w:t>
      </w:r>
    </w:p>
    <w:p w14:paraId="3B64F999" w14:textId="477FE05E" w:rsidR="00AF200A" w:rsidRPr="00306F7E" w:rsidRDefault="00AF200A" w:rsidP="00AF200A">
      <w:pPr>
        <w:widowControl w:val="0"/>
        <w:autoSpaceDE w:val="0"/>
        <w:autoSpaceDN w:val="0"/>
        <w:adjustRightInd w:val="0"/>
        <w:jc w:val="both"/>
        <w:rPr>
          <w:rFonts w:ascii="Arial Narrow" w:hAnsi="Arial Narrow"/>
          <w:sz w:val="22"/>
          <w:szCs w:val="22"/>
        </w:rPr>
      </w:pPr>
    </w:p>
    <w:p w14:paraId="19599934" w14:textId="77777777" w:rsidR="008277E8" w:rsidRDefault="008277E8" w:rsidP="005E3108">
      <w:pPr>
        <w:widowControl w:val="0"/>
        <w:autoSpaceDE w:val="0"/>
        <w:autoSpaceDN w:val="0"/>
        <w:adjustRightInd w:val="0"/>
        <w:jc w:val="both"/>
        <w:rPr>
          <w:rFonts w:ascii="Arial Narrow" w:hAnsi="Arial Narrow"/>
          <w:sz w:val="22"/>
          <w:szCs w:val="22"/>
        </w:rPr>
      </w:pPr>
    </w:p>
    <w:p w14:paraId="09B7524C" w14:textId="04AD20F4" w:rsidR="0014717F" w:rsidRDefault="004F482E"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Bula </w:t>
      </w:r>
      <w:r w:rsidR="00B87B40">
        <w:rPr>
          <w:rFonts w:ascii="Arial Narrow" w:hAnsi="Arial Narrow"/>
          <w:sz w:val="22"/>
          <w:szCs w:val="22"/>
        </w:rPr>
        <w:t xml:space="preserve">aicina </w:t>
      </w:r>
      <w:r>
        <w:rPr>
          <w:rFonts w:ascii="Arial Narrow" w:hAnsi="Arial Narrow"/>
          <w:sz w:val="22"/>
          <w:szCs w:val="22"/>
        </w:rPr>
        <w:t>iesniegt kopējo vīziju un</w:t>
      </w:r>
      <w:r w:rsidR="00A1444C">
        <w:rPr>
          <w:rFonts w:ascii="Arial Narrow" w:hAnsi="Arial Narrow"/>
          <w:sz w:val="22"/>
          <w:szCs w:val="22"/>
        </w:rPr>
        <w:t xml:space="preserve"> kultūrvēsturiskās</w:t>
      </w:r>
      <w:r>
        <w:rPr>
          <w:rFonts w:ascii="Arial Narrow" w:hAnsi="Arial Narrow"/>
          <w:sz w:val="22"/>
          <w:szCs w:val="22"/>
        </w:rPr>
        <w:t xml:space="preserve"> vides izvērtējumu</w:t>
      </w:r>
      <w:r w:rsidR="00A1444C">
        <w:rPr>
          <w:rFonts w:ascii="Arial Narrow" w:hAnsi="Arial Narrow"/>
          <w:sz w:val="22"/>
          <w:szCs w:val="22"/>
        </w:rPr>
        <w:t>, atturas, jo tas nav ietverts lēmumā.</w:t>
      </w:r>
    </w:p>
    <w:p w14:paraId="6969FC4A" w14:textId="0DC2E8F0" w:rsidR="004F482E" w:rsidRDefault="004F482E" w:rsidP="005E3108">
      <w:pPr>
        <w:widowControl w:val="0"/>
        <w:autoSpaceDE w:val="0"/>
        <w:autoSpaceDN w:val="0"/>
        <w:adjustRightInd w:val="0"/>
        <w:jc w:val="both"/>
        <w:rPr>
          <w:rFonts w:ascii="Arial Narrow" w:hAnsi="Arial Narrow"/>
          <w:sz w:val="22"/>
          <w:szCs w:val="22"/>
        </w:rPr>
      </w:pPr>
    </w:p>
    <w:p w14:paraId="096F082C" w14:textId="5B4F02FF" w:rsidR="004F482E" w:rsidRDefault="004F482E"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B87B40">
        <w:rPr>
          <w:rFonts w:ascii="Arial Narrow" w:hAnsi="Arial Narrow"/>
          <w:sz w:val="22"/>
          <w:szCs w:val="22"/>
        </w:rPr>
        <w:t xml:space="preserve"> pauž, ka</w:t>
      </w:r>
      <w:r>
        <w:rPr>
          <w:rFonts w:ascii="Arial Narrow" w:hAnsi="Arial Narrow"/>
          <w:sz w:val="22"/>
          <w:szCs w:val="22"/>
        </w:rPr>
        <w:t xml:space="preserve"> neatbalsta fragmentāru pieeju</w:t>
      </w:r>
      <w:r w:rsidR="00B87B40">
        <w:rPr>
          <w:rFonts w:ascii="Arial Narrow" w:hAnsi="Arial Narrow"/>
          <w:sz w:val="22"/>
          <w:szCs w:val="22"/>
        </w:rPr>
        <w:t>.</w:t>
      </w:r>
    </w:p>
    <w:p w14:paraId="088A5999" w14:textId="151A1012" w:rsidR="004F482E" w:rsidRDefault="004F482E" w:rsidP="005E3108">
      <w:pPr>
        <w:widowControl w:val="0"/>
        <w:autoSpaceDE w:val="0"/>
        <w:autoSpaceDN w:val="0"/>
        <w:adjustRightInd w:val="0"/>
        <w:jc w:val="both"/>
        <w:rPr>
          <w:rFonts w:ascii="Arial Narrow" w:hAnsi="Arial Narrow"/>
          <w:sz w:val="22"/>
          <w:szCs w:val="22"/>
        </w:rPr>
      </w:pPr>
    </w:p>
    <w:p w14:paraId="23E7448E" w14:textId="0FC845B4" w:rsidR="004F482E" w:rsidRDefault="004F482E"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B. Molņika</w:t>
      </w:r>
      <w:r w:rsidR="00B87B40">
        <w:rPr>
          <w:rFonts w:ascii="Arial Narrow" w:hAnsi="Arial Narrow"/>
          <w:sz w:val="22"/>
          <w:szCs w:val="22"/>
        </w:rPr>
        <w:t xml:space="preserve"> atgādina, ka sagaida informāciju par saņemto UNESCO Pasaules mantojuma centra atzinumu.</w:t>
      </w:r>
      <w:r>
        <w:rPr>
          <w:rFonts w:ascii="Arial Narrow" w:hAnsi="Arial Narrow"/>
          <w:sz w:val="22"/>
          <w:szCs w:val="22"/>
        </w:rPr>
        <w:t xml:space="preserve"> </w:t>
      </w:r>
    </w:p>
    <w:p w14:paraId="154B9CD6" w14:textId="58B1D517" w:rsidR="004F482E" w:rsidRDefault="004F482E" w:rsidP="005E3108">
      <w:pPr>
        <w:widowControl w:val="0"/>
        <w:autoSpaceDE w:val="0"/>
        <w:autoSpaceDN w:val="0"/>
        <w:adjustRightInd w:val="0"/>
        <w:jc w:val="both"/>
        <w:rPr>
          <w:rFonts w:ascii="Arial Narrow" w:hAnsi="Arial Narrow"/>
          <w:sz w:val="22"/>
          <w:szCs w:val="22"/>
        </w:rPr>
      </w:pPr>
    </w:p>
    <w:p w14:paraId="3948CBD7" w14:textId="77777777" w:rsidR="004176D9" w:rsidRDefault="004176D9" w:rsidP="005E3108">
      <w:pPr>
        <w:widowControl w:val="0"/>
        <w:autoSpaceDE w:val="0"/>
        <w:autoSpaceDN w:val="0"/>
        <w:adjustRightInd w:val="0"/>
        <w:jc w:val="both"/>
        <w:rPr>
          <w:rFonts w:ascii="Arial Narrow" w:hAnsi="Arial Narrow"/>
          <w:sz w:val="22"/>
          <w:szCs w:val="22"/>
        </w:rPr>
      </w:pPr>
    </w:p>
    <w:p w14:paraId="2FED1839" w14:textId="7BA5E069" w:rsidR="0014717F" w:rsidRDefault="0014717F" w:rsidP="005E3108">
      <w:pPr>
        <w:widowControl w:val="0"/>
        <w:autoSpaceDE w:val="0"/>
        <w:autoSpaceDN w:val="0"/>
        <w:adjustRightInd w:val="0"/>
        <w:jc w:val="both"/>
        <w:rPr>
          <w:rFonts w:ascii="Arial Narrow" w:hAnsi="Arial Narrow"/>
          <w:sz w:val="22"/>
          <w:szCs w:val="22"/>
        </w:rPr>
      </w:pPr>
    </w:p>
    <w:p w14:paraId="259F1B99" w14:textId="6AE9FD3F" w:rsidR="0014717F" w:rsidRDefault="0014717F" w:rsidP="005E3108">
      <w:pPr>
        <w:widowControl w:val="0"/>
        <w:autoSpaceDE w:val="0"/>
        <w:autoSpaceDN w:val="0"/>
        <w:adjustRightInd w:val="0"/>
        <w:jc w:val="both"/>
        <w:rPr>
          <w:rFonts w:ascii="Arial Narrow" w:hAnsi="Arial Narrow"/>
          <w:sz w:val="22"/>
          <w:szCs w:val="22"/>
        </w:rPr>
      </w:pPr>
    </w:p>
    <w:p w14:paraId="6F07FBA4" w14:textId="7AB3A19D" w:rsidR="007D2AB0" w:rsidRPr="000D7F8E" w:rsidRDefault="00AD7792" w:rsidP="007D2AB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7D2AB0" w:rsidRPr="000D7F8E">
        <w:rPr>
          <w:rFonts w:ascii="Arial Narrow" w:hAnsi="Arial Narrow"/>
          <w:b/>
          <w:bCs/>
          <w:color w:val="000000"/>
          <w:sz w:val="22"/>
          <w:szCs w:val="22"/>
        </w:rPr>
        <w:t>.</w:t>
      </w:r>
    </w:p>
    <w:p w14:paraId="204DB6B8" w14:textId="07164A54" w:rsidR="007D2AB0" w:rsidRPr="00AD7792" w:rsidRDefault="00AF200A" w:rsidP="007D2AB0">
      <w:pPr>
        <w:pBdr>
          <w:bottom w:val="single" w:sz="4" w:space="1" w:color="auto"/>
        </w:pBdr>
        <w:jc w:val="center"/>
        <w:rPr>
          <w:rFonts w:ascii="Arial Narrow" w:hAnsi="Arial Narrow" w:cs="Arial"/>
          <w:b/>
          <w:sz w:val="22"/>
          <w:szCs w:val="22"/>
        </w:rPr>
      </w:pPr>
      <w:r w:rsidRPr="00AF200A">
        <w:rPr>
          <w:rFonts w:ascii="Arial Narrow" w:hAnsi="Arial Narrow" w:cs="Arial"/>
          <w:b/>
          <w:sz w:val="22"/>
          <w:szCs w:val="22"/>
        </w:rPr>
        <w:t>Par kultūrvēsturiskās vērtības līmeņa noteikšanu ēkām Ernesta Birznieka Upīša ielā 14 un  Ģertrūdes ielā 127</w:t>
      </w:r>
    </w:p>
    <w:p w14:paraId="6067794C" w14:textId="11F0E934" w:rsidR="007D2AB0" w:rsidRPr="000D7F8E" w:rsidRDefault="007D2AB0" w:rsidP="007D2AB0">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 xml:space="preserve">Iesniedzējs: </w:t>
      </w:r>
      <w:r w:rsidR="00780A00" w:rsidRPr="00780A00">
        <w:rPr>
          <w:rFonts w:ascii="Arial Narrow" w:hAnsi="Arial Narrow" w:cs="Arial"/>
          <w:b/>
          <w:sz w:val="22"/>
          <w:szCs w:val="22"/>
        </w:rPr>
        <w:t>Nacionālā kultūras mantojuma pārvalde;</w:t>
      </w:r>
    </w:p>
    <w:p w14:paraId="7FD80244" w14:textId="48F7A5B7" w:rsidR="008277E8" w:rsidRDefault="008277E8" w:rsidP="007D2AB0">
      <w:pPr>
        <w:widowControl w:val="0"/>
        <w:autoSpaceDE w:val="0"/>
        <w:autoSpaceDN w:val="0"/>
        <w:adjustRightInd w:val="0"/>
        <w:jc w:val="both"/>
        <w:rPr>
          <w:rFonts w:ascii="Arial Narrow" w:hAnsi="Arial Narrow"/>
          <w:sz w:val="22"/>
          <w:szCs w:val="22"/>
        </w:rPr>
      </w:pPr>
    </w:p>
    <w:p w14:paraId="5B2FB9A3" w14:textId="33025B5D" w:rsidR="004176D9" w:rsidRDefault="00267DAD"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Stuce </w:t>
      </w:r>
      <w:r w:rsidR="00740B73" w:rsidRPr="00740B73">
        <w:rPr>
          <w:rFonts w:ascii="Arial Narrow" w:hAnsi="Arial Narrow"/>
          <w:sz w:val="22"/>
          <w:szCs w:val="22"/>
        </w:rPr>
        <w:t>precizē, ka jautājums par kultūrvēsturiskās vērtības līmeņa (KVVL) vērtējumu vienam no objektiem – Ģertrūdes 127 – tomēr jau ir atrisināts. Sākotnēji NKMP piedāvāja noteikt, ka tā ir ēka ar nelielu KVVL, bet pēc iepazīšanās ar PAD sniegto informāciju, NKMP eksperti</w:t>
      </w:r>
      <w:r w:rsidR="00740B73">
        <w:rPr>
          <w:rFonts w:ascii="Arial Narrow" w:hAnsi="Arial Narrow"/>
          <w:sz w:val="22"/>
          <w:szCs w:val="22"/>
        </w:rPr>
        <w:t xml:space="preserve"> piekrita PAD piedāvātajam KVVL “</w:t>
      </w:r>
      <w:r w:rsidR="00740B73" w:rsidRPr="00740B73">
        <w:rPr>
          <w:rFonts w:ascii="Arial Narrow" w:hAnsi="Arial Narrow"/>
          <w:sz w:val="22"/>
          <w:szCs w:val="22"/>
        </w:rPr>
        <w:t>ēka bez kultūrvēsturiskā vērtības</w:t>
      </w:r>
      <w:r w:rsidR="00740B73">
        <w:rPr>
          <w:rFonts w:ascii="Arial Narrow" w:hAnsi="Arial Narrow"/>
          <w:sz w:val="22"/>
          <w:szCs w:val="22"/>
        </w:rPr>
        <w:t>”</w:t>
      </w:r>
      <w:r w:rsidR="00740B73" w:rsidRPr="00740B73">
        <w:rPr>
          <w:rFonts w:ascii="Arial Narrow" w:hAnsi="Arial Narrow"/>
          <w:sz w:val="22"/>
          <w:szCs w:val="22"/>
        </w:rPr>
        <w:t>. Īsumā atgādina par KVVL noteikšanas procesu (atspoguļots 446. sēdes protokolā). Atbildot uz klātesošo interesi, izklāsta, ka Ģertrūdes ielā 127 ir jauna ēka, celta 2006. gadā, tāpēc tai noteiktais KVVL ir "ēka bez kultūrvēsturiskās vērtības."</w:t>
      </w:r>
    </w:p>
    <w:p w14:paraId="7F2D8733" w14:textId="77777777" w:rsidR="00740B73" w:rsidRDefault="00740B73" w:rsidP="007D2AB0">
      <w:pPr>
        <w:widowControl w:val="0"/>
        <w:autoSpaceDE w:val="0"/>
        <w:autoSpaceDN w:val="0"/>
        <w:adjustRightInd w:val="0"/>
        <w:jc w:val="both"/>
        <w:rPr>
          <w:rFonts w:ascii="Arial Narrow" w:hAnsi="Arial Narrow"/>
          <w:sz w:val="22"/>
          <w:szCs w:val="22"/>
        </w:rPr>
      </w:pPr>
    </w:p>
    <w:p w14:paraId="55CA625B" w14:textId="753FF3AF" w:rsidR="004176D9" w:rsidRDefault="00D5620E"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papildina D. Stuci – mūra, </w:t>
      </w:r>
      <w:r w:rsidR="004176D9">
        <w:rPr>
          <w:rFonts w:ascii="Arial Narrow" w:hAnsi="Arial Narrow"/>
          <w:sz w:val="22"/>
          <w:szCs w:val="22"/>
        </w:rPr>
        <w:t>dzelzsbetona</w:t>
      </w:r>
      <w:r>
        <w:rPr>
          <w:rFonts w:ascii="Arial Narrow" w:hAnsi="Arial Narrow"/>
          <w:sz w:val="22"/>
          <w:szCs w:val="22"/>
        </w:rPr>
        <w:t xml:space="preserve"> ēka ar apšuvumu, uzcelta no jauna pēc ve</w:t>
      </w:r>
      <w:r w:rsidR="00664443">
        <w:rPr>
          <w:rFonts w:ascii="Arial Narrow" w:hAnsi="Arial Narrow"/>
          <w:sz w:val="22"/>
          <w:szCs w:val="22"/>
        </w:rPr>
        <w:t xml:space="preserve">cās nojaukšanas. Mērogs </w:t>
      </w:r>
      <w:r>
        <w:rPr>
          <w:rFonts w:ascii="Arial Narrow" w:hAnsi="Arial Narrow"/>
          <w:sz w:val="22"/>
          <w:szCs w:val="22"/>
        </w:rPr>
        <w:t>saglabāts, bet repli</w:t>
      </w:r>
      <w:r w:rsidR="00817319">
        <w:rPr>
          <w:rFonts w:ascii="Arial Narrow" w:hAnsi="Arial Narrow"/>
          <w:sz w:val="22"/>
          <w:szCs w:val="22"/>
        </w:rPr>
        <w:t>ka ir neveiksmīga un ēka arī nebijusi</w:t>
      </w:r>
      <w:r>
        <w:rPr>
          <w:rFonts w:ascii="Arial Narrow" w:hAnsi="Arial Narrow"/>
          <w:sz w:val="22"/>
          <w:szCs w:val="22"/>
        </w:rPr>
        <w:t xml:space="preserve"> īpaši izteiksmīga. </w:t>
      </w:r>
    </w:p>
    <w:p w14:paraId="222A0C03" w14:textId="77777777" w:rsidR="004176D9" w:rsidRDefault="004176D9" w:rsidP="007D2AB0">
      <w:pPr>
        <w:widowControl w:val="0"/>
        <w:autoSpaceDE w:val="0"/>
        <w:autoSpaceDN w:val="0"/>
        <w:adjustRightInd w:val="0"/>
        <w:jc w:val="both"/>
        <w:rPr>
          <w:rFonts w:ascii="Arial Narrow" w:hAnsi="Arial Narrow"/>
          <w:sz w:val="22"/>
          <w:szCs w:val="22"/>
        </w:rPr>
      </w:pPr>
    </w:p>
    <w:p w14:paraId="74A0BBAA" w14:textId="333692EC" w:rsidR="004176D9" w:rsidRDefault="00D5620E"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papildina, ka fasādē</w:t>
      </w:r>
      <w:r w:rsidR="00CF3738">
        <w:rPr>
          <w:rFonts w:ascii="Arial Narrow" w:hAnsi="Arial Narrow"/>
          <w:sz w:val="22"/>
          <w:szCs w:val="22"/>
        </w:rPr>
        <w:t xml:space="preserve"> neveiksmīgi</w:t>
      </w:r>
      <w:r>
        <w:rPr>
          <w:rFonts w:ascii="Arial Narrow" w:hAnsi="Arial Narrow"/>
          <w:sz w:val="22"/>
          <w:szCs w:val="22"/>
        </w:rPr>
        <w:t xml:space="preserve"> atkārtoti</w:t>
      </w:r>
      <w:r w:rsidR="00AF19EF">
        <w:rPr>
          <w:rFonts w:ascii="Arial Narrow" w:hAnsi="Arial Narrow"/>
          <w:sz w:val="22"/>
          <w:szCs w:val="22"/>
        </w:rPr>
        <w:t xml:space="preserve"> vēsturiskai ēkai veidotie</w:t>
      </w:r>
      <w:r>
        <w:rPr>
          <w:rFonts w:ascii="Arial Narrow" w:hAnsi="Arial Narrow"/>
          <w:sz w:val="22"/>
          <w:szCs w:val="22"/>
        </w:rPr>
        <w:t xml:space="preserve"> uzslāņojumi. </w:t>
      </w:r>
    </w:p>
    <w:p w14:paraId="15E78518" w14:textId="77777777" w:rsidR="004176D9" w:rsidRDefault="004176D9" w:rsidP="007D2AB0">
      <w:pPr>
        <w:widowControl w:val="0"/>
        <w:autoSpaceDE w:val="0"/>
        <w:autoSpaceDN w:val="0"/>
        <w:adjustRightInd w:val="0"/>
        <w:jc w:val="both"/>
        <w:rPr>
          <w:rFonts w:ascii="Arial Narrow" w:hAnsi="Arial Narrow"/>
          <w:sz w:val="22"/>
          <w:szCs w:val="22"/>
        </w:rPr>
      </w:pPr>
    </w:p>
    <w:p w14:paraId="57A3B4D9" w14:textId="0AFFE457" w:rsidR="00786F22" w:rsidRDefault="007A6A4E"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Stuce nolasa NKMP ekspertu slēdzienu. </w:t>
      </w:r>
    </w:p>
    <w:p w14:paraId="2678F448" w14:textId="4264FB34" w:rsidR="0028580F" w:rsidRDefault="0028580F" w:rsidP="007D2AB0">
      <w:pPr>
        <w:widowControl w:val="0"/>
        <w:autoSpaceDE w:val="0"/>
        <w:autoSpaceDN w:val="0"/>
        <w:adjustRightInd w:val="0"/>
        <w:jc w:val="both"/>
        <w:rPr>
          <w:rFonts w:ascii="Arial Narrow" w:hAnsi="Arial Narrow"/>
          <w:sz w:val="22"/>
          <w:szCs w:val="22"/>
        </w:rPr>
      </w:pPr>
    </w:p>
    <w:p w14:paraId="5CB5CD12" w14:textId="3EB4CD49" w:rsidR="009D44EE" w:rsidRDefault="0028580F"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F66054">
        <w:rPr>
          <w:rFonts w:ascii="Arial Narrow" w:hAnsi="Arial Narrow"/>
          <w:sz w:val="22"/>
          <w:szCs w:val="22"/>
        </w:rPr>
        <w:t xml:space="preserve"> dalās ar pieredzi, kas radusies diskutējot</w:t>
      </w:r>
      <w:r>
        <w:rPr>
          <w:rFonts w:ascii="Arial Narrow" w:hAnsi="Arial Narrow"/>
          <w:sz w:val="22"/>
          <w:szCs w:val="22"/>
        </w:rPr>
        <w:t xml:space="preserve"> ar kolēģiem no citām valstīm</w:t>
      </w:r>
      <w:r w:rsidR="00F66054">
        <w:rPr>
          <w:rFonts w:ascii="Arial Narrow" w:hAnsi="Arial Narrow"/>
          <w:sz w:val="22"/>
          <w:szCs w:val="22"/>
        </w:rPr>
        <w:t xml:space="preserve">. Argumentē, ka </w:t>
      </w:r>
      <w:r>
        <w:rPr>
          <w:rFonts w:ascii="Arial Narrow" w:hAnsi="Arial Narrow"/>
          <w:sz w:val="22"/>
          <w:szCs w:val="22"/>
        </w:rPr>
        <w:t>katram la</w:t>
      </w:r>
      <w:r w:rsidR="00F66054">
        <w:rPr>
          <w:rFonts w:ascii="Arial Narrow" w:hAnsi="Arial Narrow"/>
          <w:sz w:val="22"/>
          <w:szCs w:val="22"/>
        </w:rPr>
        <w:t>ikmetam un periodam ir savas pē</w:t>
      </w:r>
      <w:r>
        <w:rPr>
          <w:rFonts w:ascii="Arial Narrow" w:hAnsi="Arial Narrow"/>
          <w:sz w:val="22"/>
          <w:szCs w:val="22"/>
        </w:rPr>
        <w:t>das un arī tas</w:t>
      </w:r>
      <w:r w:rsidR="00F66054">
        <w:rPr>
          <w:rFonts w:ascii="Arial Narrow" w:hAnsi="Arial Narrow"/>
          <w:sz w:val="22"/>
          <w:szCs w:val="22"/>
        </w:rPr>
        <w:t>, ko šodien uzskatām</w:t>
      </w:r>
      <w:r>
        <w:rPr>
          <w:rFonts w:ascii="Arial Narrow" w:hAnsi="Arial Narrow"/>
          <w:sz w:val="22"/>
          <w:szCs w:val="22"/>
        </w:rPr>
        <w:t xml:space="preserve"> par neveiksmīgu</w:t>
      </w:r>
      <w:r w:rsidR="00F66054">
        <w:rPr>
          <w:rFonts w:ascii="Arial Narrow" w:hAnsi="Arial Narrow"/>
          <w:sz w:val="22"/>
          <w:szCs w:val="22"/>
        </w:rPr>
        <w:t>,</w:t>
      </w:r>
      <w:r>
        <w:rPr>
          <w:rFonts w:ascii="Arial Narrow" w:hAnsi="Arial Narrow"/>
          <w:sz w:val="22"/>
          <w:szCs w:val="22"/>
        </w:rPr>
        <w:t xml:space="preserve"> ir sava laikmeta domāšana</w:t>
      </w:r>
      <w:r w:rsidR="00F66054">
        <w:rPr>
          <w:rFonts w:ascii="Arial Narrow" w:hAnsi="Arial Narrow"/>
          <w:sz w:val="22"/>
          <w:szCs w:val="22"/>
        </w:rPr>
        <w:t>,</w:t>
      </w:r>
      <w:r>
        <w:rPr>
          <w:rFonts w:ascii="Arial Narrow" w:hAnsi="Arial Narrow"/>
          <w:sz w:val="22"/>
          <w:szCs w:val="22"/>
        </w:rPr>
        <w:t xml:space="preserve"> kas pēc kāda laika kādai sab</w:t>
      </w:r>
      <w:r w:rsidR="00F66054">
        <w:rPr>
          <w:rFonts w:ascii="Arial Narrow" w:hAnsi="Arial Narrow"/>
          <w:sz w:val="22"/>
          <w:szCs w:val="22"/>
        </w:rPr>
        <w:t>iedrības daļai var būt vērtība. Pauž, ka k</w:t>
      </w:r>
      <w:r>
        <w:rPr>
          <w:rFonts w:ascii="Arial Narrow" w:hAnsi="Arial Narrow"/>
          <w:sz w:val="22"/>
          <w:szCs w:val="22"/>
        </w:rPr>
        <w:t>olēģi NKMP, k</w:t>
      </w:r>
      <w:r w:rsidR="00F66054">
        <w:rPr>
          <w:rFonts w:ascii="Arial Narrow" w:hAnsi="Arial Narrow"/>
          <w:sz w:val="22"/>
          <w:szCs w:val="22"/>
        </w:rPr>
        <w:t>as sākotnēji ēkai piešķīra vērtību, raudzījušies</w:t>
      </w:r>
      <w:r>
        <w:rPr>
          <w:rFonts w:ascii="Arial Narrow" w:hAnsi="Arial Narrow"/>
          <w:sz w:val="22"/>
          <w:szCs w:val="22"/>
        </w:rPr>
        <w:t xml:space="preserve"> no pilsētvides mēroga, pat ja </w:t>
      </w:r>
      <w:r w:rsidR="00F66054">
        <w:rPr>
          <w:rFonts w:ascii="Arial Narrow" w:hAnsi="Arial Narrow"/>
          <w:sz w:val="22"/>
          <w:szCs w:val="22"/>
        </w:rPr>
        <w:t xml:space="preserve">būve ir </w:t>
      </w:r>
      <w:r>
        <w:rPr>
          <w:rFonts w:ascii="Arial Narrow" w:hAnsi="Arial Narrow"/>
          <w:sz w:val="22"/>
          <w:szCs w:val="22"/>
        </w:rPr>
        <w:t xml:space="preserve">neveikla </w:t>
      </w:r>
      <w:r w:rsidR="00F66054">
        <w:rPr>
          <w:rFonts w:ascii="Arial Narrow" w:hAnsi="Arial Narrow"/>
          <w:sz w:val="22"/>
          <w:szCs w:val="22"/>
        </w:rPr>
        <w:t>arhitektūras</w:t>
      </w:r>
      <w:r>
        <w:rPr>
          <w:rFonts w:ascii="Arial Narrow" w:hAnsi="Arial Narrow"/>
          <w:sz w:val="22"/>
          <w:szCs w:val="22"/>
        </w:rPr>
        <w:t xml:space="preserve"> niansēs</w:t>
      </w:r>
      <w:r w:rsidR="009D44EE">
        <w:rPr>
          <w:rFonts w:ascii="Arial Narrow" w:hAnsi="Arial Narrow"/>
          <w:sz w:val="22"/>
          <w:szCs w:val="22"/>
        </w:rPr>
        <w:t xml:space="preserve">. Pauž viedokli, ka jāuzmanās ar vērtējumiem, uzskata, ka ja </w:t>
      </w:r>
      <w:r>
        <w:rPr>
          <w:rFonts w:ascii="Arial Narrow" w:hAnsi="Arial Narrow"/>
          <w:sz w:val="22"/>
          <w:szCs w:val="22"/>
        </w:rPr>
        <w:t xml:space="preserve">šodien gribam visu koriģēt kas pirms </w:t>
      </w:r>
      <w:r w:rsidR="009D44EE">
        <w:rPr>
          <w:rFonts w:ascii="Arial Narrow" w:hAnsi="Arial Narrow"/>
          <w:sz w:val="22"/>
          <w:szCs w:val="22"/>
        </w:rPr>
        <w:t>laika darīts, daudz kas tiks noārdīts. Vērtējums</w:t>
      </w:r>
      <w:r>
        <w:rPr>
          <w:rFonts w:ascii="Arial Narrow" w:hAnsi="Arial Narrow"/>
          <w:sz w:val="22"/>
          <w:szCs w:val="22"/>
        </w:rPr>
        <w:t xml:space="preserve"> par nelielu vērtību</w:t>
      </w:r>
      <w:r w:rsidR="009D44EE">
        <w:rPr>
          <w:rFonts w:ascii="Arial Narrow" w:hAnsi="Arial Narrow"/>
          <w:sz w:val="22"/>
          <w:szCs w:val="22"/>
        </w:rPr>
        <w:t xml:space="preserve"> norāda uz tā laika domāšanas novērtējumu.</w:t>
      </w:r>
    </w:p>
    <w:p w14:paraId="0D19E8A7" w14:textId="0058A1E0" w:rsidR="0028580F" w:rsidRDefault="0028580F" w:rsidP="007D2AB0">
      <w:pPr>
        <w:widowControl w:val="0"/>
        <w:autoSpaceDE w:val="0"/>
        <w:autoSpaceDN w:val="0"/>
        <w:adjustRightInd w:val="0"/>
        <w:jc w:val="both"/>
        <w:rPr>
          <w:rFonts w:ascii="Arial Narrow" w:hAnsi="Arial Narrow"/>
          <w:sz w:val="22"/>
          <w:szCs w:val="22"/>
        </w:rPr>
      </w:pPr>
    </w:p>
    <w:p w14:paraId="6346CCCA" w14:textId="7B0E5889" w:rsidR="0028580F" w:rsidRDefault="0028580F"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9D44EE">
        <w:rPr>
          <w:rFonts w:ascii="Arial Narrow" w:hAnsi="Arial Narrow"/>
          <w:sz w:val="22"/>
          <w:szCs w:val="22"/>
        </w:rPr>
        <w:t xml:space="preserve"> pauž, ka</w:t>
      </w:r>
      <w:r>
        <w:rPr>
          <w:rFonts w:ascii="Arial Narrow" w:hAnsi="Arial Narrow"/>
          <w:sz w:val="22"/>
          <w:szCs w:val="22"/>
        </w:rPr>
        <w:t xml:space="preserve"> piekristu</w:t>
      </w:r>
      <w:r w:rsidR="009D44EE">
        <w:rPr>
          <w:rFonts w:ascii="Arial Narrow" w:hAnsi="Arial Narrow"/>
          <w:sz w:val="22"/>
          <w:szCs w:val="22"/>
        </w:rPr>
        <w:t xml:space="preserve"> J. Dambja pārdomām</w:t>
      </w:r>
      <w:r>
        <w:rPr>
          <w:rFonts w:ascii="Arial Narrow" w:hAnsi="Arial Narrow"/>
          <w:sz w:val="22"/>
          <w:szCs w:val="22"/>
        </w:rPr>
        <w:t>, ja replika būtu</w:t>
      </w:r>
      <w:r w:rsidR="009D44EE">
        <w:rPr>
          <w:rFonts w:ascii="Arial Narrow" w:hAnsi="Arial Narrow"/>
          <w:sz w:val="22"/>
          <w:szCs w:val="22"/>
        </w:rPr>
        <w:t xml:space="preserve"> veidota</w:t>
      </w:r>
      <w:r>
        <w:rPr>
          <w:rFonts w:ascii="Arial Narrow" w:hAnsi="Arial Narrow"/>
          <w:sz w:val="22"/>
          <w:szCs w:val="22"/>
        </w:rPr>
        <w:t xml:space="preserve"> kā vēsturiskā</w:t>
      </w:r>
      <w:r w:rsidR="009D44EE">
        <w:rPr>
          <w:rFonts w:ascii="Arial Narrow" w:hAnsi="Arial Narrow"/>
          <w:sz w:val="22"/>
          <w:szCs w:val="22"/>
        </w:rPr>
        <w:t xml:space="preserve"> ēka</w:t>
      </w:r>
      <w:r>
        <w:rPr>
          <w:rFonts w:ascii="Arial Narrow" w:hAnsi="Arial Narrow"/>
          <w:sz w:val="22"/>
          <w:szCs w:val="22"/>
        </w:rPr>
        <w:t xml:space="preserve">, bet </w:t>
      </w:r>
      <w:r w:rsidR="009D44EE">
        <w:rPr>
          <w:rFonts w:ascii="Arial Narrow" w:hAnsi="Arial Narrow"/>
          <w:sz w:val="22"/>
          <w:szCs w:val="22"/>
        </w:rPr>
        <w:t xml:space="preserve">šajā gadījumā </w:t>
      </w:r>
      <w:r>
        <w:rPr>
          <w:rFonts w:ascii="Arial Narrow" w:hAnsi="Arial Narrow"/>
          <w:sz w:val="22"/>
          <w:szCs w:val="22"/>
        </w:rPr>
        <w:t xml:space="preserve">replicēts </w:t>
      </w:r>
      <w:r w:rsidR="009D44EE">
        <w:rPr>
          <w:rFonts w:ascii="Arial Narrow" w:hAnsi="Arial Narrow"/>
          <w:sz w:val="22"/>
          <w:szCs w:val="22"/>
        </w:rPr>
        <w:t>“</w:t>
      </w:r>
      <w:r>
        <w:rPr>
          <w:rFonts w:ascii="Arial Narrow" w:hAnsi="Arial Narrow"/>
          <w:sz w:val="22"/>
          <w:szCs w:val="22"/>
        </w:rPr>
        <w:t>ne tas, ko vajadzēja</w:t>
      </w:r>
      <w:r w:rsidR="009D44EE">
        <w:rPr>
          <w:rFonts w:ascii="Arial Narrow" w:hAnsi="Arial Narrow"/>
          <w:sz w:val="22"/>
          <w:szCs w:val="22"/>
        </w:rPr>
        <w:t>”</w:t>
      </w:r>
      <w:r>
        <w:rPr>
          <w:rFonts w:ascii="Arial Narrow" w:hAnsi="Arial Narrow"/>
          <w:sz w:val="22"/>
          <w:szCs w:val="22"/>
        </w:rPr>
        <w:t xml:space="preserve">. </w:t>
      </w:r>
    </w:p>
    <w:p w14:paraId="3B84160A" w14:textId="66793D51" w:rsidR="0028580F" w:rsidRDefault="0028580F" w:rsidP="007D2AB0">
      <w:pPr>
        <w:widowControl w:val="0"/>
        <w:autoSpaceDE w:val="0"/>
        <w:autoSpaceDN w:val="0"/>
        <w:adjustRightInd w:val="0"/>
        <w:jc w:val="both"/>
        <w:rPr>
          <w:rFonts w:ascii="Arial Narrow" w:hAnsi="Arial Narrow"/>
          <w:sz w:val="22"/>
          <w:szCs w:val="22"/>
        </w:rPr>
      </w:pPr>
    </w:p>
    <w:p w14:paraId="54323C25" w14:textId="27BECAD5" w:rsidR="0028580F" w:rsidRDefault="0028580F"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J. Dambis</w:t>
      </w:r>
      <w:r w:rsidR="009D44EE">
        <w:rPr>
          <w:rFonts w:ascii="Arial Narrow" w:hAnsi="Arial Narrow"/>
          <w:sz w:val="22"/>
          <w:szCs w:val="22"/>
        </w:rPr>
        <w:t xml:space="preserve"> turpinu domu</w:t>
      </w:r>
      <w:r w:rsidR="00D10DDC">
        <w:rPr>
          <w:rFonts w:ascii="Arial Narrow" w:hAnsi="Arial Narrow"/>
          <w:sz w:val="22"/>
          <w:szCs w:val="22"/>
        </w:rPr>
        <w:t>, daloties, ka izbauda ekskursijas</w:t>
      </w:r>
      <w:r w:rsidR="009D44EE">
        <w:rPr>
          <w:rFonts w:ascii="Arial Narrow" w:hAnsi="Arial Narrow"/>
          <w:sz w:val="22"/>
          <w:szCs w:val="22"/>
        </w:rPr>
        <w:t xml:space="preserve"> pa pilsētu ar arhitektu J. Lejnieku, kurš mēdz izcelt tieši “jocīgās” vietas, ļaujot uz tām citādi paraudzīties.</w:t>
      </w:r>
      <w:r>
        <w:rPr>
          <w:rFonts w:ascii="Arial Narrow" w:hAnsi="Arial Narrow"/>
          <w:sz w:val="22"/>
          <w:szCs w:val="22"/>
        </w:rPr>
        <w:t xml:space="preserve"> </w:t>
      </w:r>
    </w:p>
    <w:p w14:paraId="5BB27558" w14:textId="300BDF2E" w:rsidR="0028580F" w:rsidRDefault="0028580F" w:rsidP="007D2AB0">
      <w:pPr>
        <w:widowControl w:val="0"/>
        <w:autoSpaceDE w:val="0"/>
        <w:autoSpaceDN w:val="0"/>
        <w:adjustRightInd w:val="0"/>
        <w:jc w:val="both"/>
        <w:rPr>
          <w:rFonts w:ascii="Arial Narrow" w:hAnsi="Arial Narrow"/>
          <w:sz w:val="22"/>
          <w:szCs w:val="22"/>
        </w:rPr>
      </w:pPr>
    </w:p>
    <w:p w14:paraId="527DA5FA" w14:textId="357130B0" w:rsidR="0028580F" w:rsidRDefault="0028580F"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B47794">
        <w:rPr>
          <w:rFonts w:ascii="Arial Narrow" w:hAnsi="Arial Narrow"/>
          <w:sz w:val="22"/>
          <w:szCs w:val="22"/>
        </w:rPr>
        <w:t xml:space="preserve"> pauž, ka, raugoties no šāda viedokļa,</w:t>
      </w:r>
      <w:r>
        <w:rPr>
          <w:rFonts w:ascii="Arial Narrow" w:hAnsi="Arial Narrow"/>
          <w:sz w:val="22"/>
          <w:szCs w:val="22"/>
        </w:rPr>
        <w:t xml:space="preserve"> </w:t>
      </w:r>
      <w:r w:rsidR="00B47794">
        <w:rPr>
          <w:rFonts w:ascii="Arial Narrow" w:hAnsi="Arial Narrow"/>
          <w:sz w:val="22"/>
          <w:szCs w:val="22"/>
        </w:rPr>
        <w:t>piekrīt.</w:t>
      </w:r>
    </w:p>
    <w:p w14:paraId="3CFFAABB" w14:textId="39DBDB62" w:rsidR="0028580F" w:rsidRDefault="0028580F" w:rsidP="007D2AB0">
      <w:pPr>
        <w:widowControl w:val="0"/>
        <w:autoSpaceDE w:val="0"/>
        <w:autoSpaceDN w:val="0"/>
        <w:adjustRightInd w:val="0"/>
        <w:jc w:val="both"/>
        <w:rPr>
          <w:rFonts w:ascii="Arial Narrow" w:hAnsi="Arial Narrow"/>
          <w:sz w:val="22"/>
          <w:szCs w:val="22"/>
        </w:rPr>
      </w:pPr>
    </w:p>
    <w:p w14:paraId="427C1A9D" w14:textId="2A727165" w:rsidR="0028580F" w:rsidRDefault="006061B2"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vaicā, vai plānots ēku nojaukt.</w:t>
      </w:r>
    </w:p>
    <w:p w14:paraId="38ABB774" w14:textId="3F251AB3" w:rsidR="0028580F" w:rsidRDefault="0028580F" w:rsidP="007D2AB0">
      <w:pPr>
        <w:widowControl w:val="0"/>
        <w:autoSpaceDE w:val="0"/>
        <w:autoSpaceDN w:val="0"/>
        <w:adjustRightInd w:val="0"/>
        <w:jc w:val="both"/>
        <w:rPr>
          <w:rFonts w:ascii="Arial Narrow" w:hAnsi="Arial Narrow"/>
          <w:sz w:val="22"/>
          <w:szCs w:val="22"/>
        </w:rPr>
      </w:pPr>
    </w:p>
    <w:p w14:paraId="0D7E29F6" w14:textId="770F9714" w:rsidR="0028580F" w:rsidRDefault="006061B2"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D. Stuce skaidro, nē, novērtējums saistīts ar būvniecības ieceri blakus.</w:t>
      </w:r>
    </w:p>
    <w:p w14:paraId="680F1662" w14:textId="4EA29932" w:rsidR="0028580F" w:rsidRDefault="0028580F" w:rsidP="007D2AB0">
      <w:pPr>
        <w:widowControl w:val="0"/>
        <w:autoSpaceDE w:val="0"/>
        <w:autoSpaceDN w:val="0"/>
        <w:adjustRightInd w:val="0"/>
        <w:jc w:val="both"/>
        <w:rPr>
          <w:rFonts w:ascii="Arial Narrow" w:hAnsi="Arial Narrow"/>
          <w:sz w:val="22"/>
          <w:szCs w:val="22"/>
        </w:rPr>
      </w:pPr>
    </w:p>
    <w:p w14:paraId="4EDBE6EF" w14:textId="33C3C987" w:rsidR="0028580F" w:rsidRDefault="0028580F"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6061B2">
        <w:rPr>
          <w:rFonts w:ascii="Arial Narrow" w:hAnsi="Arial Narrow"/>
          <w:sz w:val="22"/>
          <w:szCs w:val="22"/>
        </w:rPr>
        <w:t>norāda, ka</w:t>
      </w:r>
      <w:r>
        <w:rPr>
          <w:rFonts w:ascii="Arial Narrow" w:hAnsi="Arial Narrow"/>
          <w:sz w:val="22"/>
          <w:szCs w:val="22"/>
        </w:rPr>
        <w:t xml:space="preserve"> ēciņa uzbūvēta ņemot vērā iepriekšējās ēkas mērogu,</w:t>
      </w:r>
      <w:r w:rsidR="006061B2">
        <w:rPr>
          <w:rFonts w:ascii="Arial Narrow" w:hAnsi="Arial Narrow"/>
          <w:sz w:val="22"/>
          <w:szCs w:val="22"/>
        </w:rPr>
        <w:t xml:space="preserve"> tā rezultātā</w:t>
      </w:r>
      <w:r>
        <w:rPr>
          <w:rFonts w:ascii="Arial Narrow" w:hAnsi="Arial Narrow"/>
          <w:sz w:val="22"/>
          <w:szCs w:val="22"/>
        </w:rPr>
        <w:t xml:space="preserve"> paliek kaut k</w:t>
      </w:r>
      <w:r w:rsidR="006061B2">
        <w:rPr>
          <w:rFonts w:ascii="Arial Narrow" w:hAnsi="Arial Narrow"/>
          <w:sz w:val="22"/>
          <w:szCs w:val="22"/>
        </w:rPr>
        <w:t>as, kas turpina vietas raksturu. Pasakot</w:t>
      </w:r>
      <w:r>
        <w:rPr>
          <w:rFonts w:ascii="Arial Narrow" w:hAnsi="Arial Narrow"/>
          <w:sz w:val="22"/>
          <w:szCs w:val="22"/>
        </w:rPr>
        <w:t>, ka</w:t>
      </w:r>
      <w:r w:rsidR="006061B2">
        <w:rPr>
          <w:rFonts w:ascii="Arial Narrow" w:hAnsi="Arial Narrow"/>
          <w:sz w:val="22"/>
          <w:szCs w:val="22"/>
        </w:rPr>
        <w:t xml:space="preserve"> tam</w:t>
      </w:r>
      <w:r>
        <w:rPr>
          <w:rFonts w:ascii="Arial Narrow" w:hAnsi="Arial Narrow"/>
          <w:sz w:val="22"/>
          <w:szCs w:val="22"/>
        </w:rPr>
        <w:t xml:space="preserve"> nav vērtības, tā vietā var tapt kas lielāks. </w:t>
      </w:r>
    </w:p>
    <w:p w14:paraId="7916FCF5" w14:textId="5F0F017B" w:rsidR="006061B2" w:rsidRDefault="006061B2" w:rsidP="007D2AB0">
      <w:pPr>
        <w:widowControl w:val="0"/>
        <w:autoSpaceDE w:val="0"/>
        <w:autoSpaceDN w:val="0"/>
        <w:adjustRightInd w:val="0"/>
        <w:jc w:val="both"/>
        <w:rPr>
          <w:rFonts w:ascii="Arial Narrow" w:hAnsi="Arial Narrow"/>
          <w:sz w:val="22"/>
          <w:szCs w:val="22"/>
        </w:rPr>
      </w:pPr>
    </w:p>
    <w:p w14:paraId="5DB8BCC0" w14:textId="06AB2606" w:rsidR="006061B2" w:rsidRDefault="006061B2"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P. Ratas pauž, ka varbūt nemaz nevarētu neko lielāku saskaņot.</w:t>
      </w:r>
    </w:p>
    <w:p w14:paraId="18331106" w14:textId="64000399" w:rsidR="00846AB5" w:rsidRDefault="00846AB5" w:rsidP="007D2AB0">
      <w:pPr>
        <w:widowControl w:val="0"/>
        <w:autoSpaceDE w:val="0"/>
        <w:autoSpaceDN w:val="0"/>
        <w:adjustRightInd w:val="0"/>
        <w:jc w:val="both"/>
        <w:rPr>
          <w:rFonts w:ascii="Arial Narrow" w:hAnsi="Arial Narrow"/>
          <w:sz w:val="22"/>
          <w:szCs w:val="22"/>
        </w:rPr>
      </w:pPr>
    </w:p>
    <w:p w14:paraId="6F96F905" w14:textId="06C3528A" w:rsidR="00846AB5" w:rsidRDefault="006061B2"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L. Zonne-Zumberga vaicā, vai šī ēka varētu būt tapusi saistībā ar noteikumu, ka ja zūd vērtīga ēka, tad var atjaunot vienīgi tāda paša mēroga būvi.</w:t>
      </w:r>
    </w:p>
    <w:p w14:paraId="263DB3E8" w14:textId="341688F9" w:rsidR="00846AB5" w:rsidRDefault="00846AB5" w:rsidP="007D2AB0">
      <w:pPr>
        <w:widowControl w:val="0"/>
        <w:autoSpaceDE w:val="0"/>
        <w:autoSpaceDN w:val="0"/>
        <w:adjustRightInd w:val="0"/>
        <w:jc w:val="both"/>
        <w:rPr>
          <w:rFonts w:ascii="Arial Narrow" w:hAnsi="Arial Narrow"/>
          <w:sz w:val="22"/>
          <w:szCs w:val="22"/>
        </w:rPr>
      </w:pPr>
    </w:p>
    <w:p w14:paraId="5F919511" w14:textId="3C1DBB8F" w:rsidR="00846AB5" w:rsidRDefault="00846AB5"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D. Stuce</w:t>
      </w:r>
      <w:r w:rsidR="006061B2">
        <w:rPr>
          <w:rFonts w:ascii="Arial Narrow" w:hAnsi="Arial Narrow"/>
          <w:sz w:val="22"/>
          <w:szCs w:val="22"/>
        </w:rPr>
        <w:t xml:space="preserve"> atbild, ka iepriekšējai </w:t>
      </w:r>
      <w:r w:rsidR="00F047BD">
        <w:rPr>
          <w:rFonts w:ascii="Arial Narrow" w:hAnsi="Arial Narrow"/>
          <w:sz w:val="22"/>
          <w:szCs w:val="22"/>
        </w:rPr>
        <w:t>apbūvei</w:t>
      </w:r>
      <w:r w:rsidR="006061B2">
        <w:rPr>
          <w:rFonts w:ascii="Arial Narrow" w:hAnsi="Arial Narrow"/>
          <w:sz w:val="22"/>
          <w:szCs w:val="22"/>
        </w:rPr>
        <w:t xml:space="preserve"> nebija noteikts </w:t>
      </w:r>
      <w:r w:rsidR="002802BB">
        <w:rPr>
          <w:rFonts w:ascii="Arial Narrow" w:hAnsi="Arial Narrow"/>
          <w:sz w:val="22"/>
          <w:szCs w:val="22"/>
        </w:rPr>
        <w:t>KVVL.</w:t>
      </w:r>
    </w:p>
    <w:p w14:paraId="522F83A2" w14:textId="72C6B8F0" w:rsidR="00846AB5" w:rsidRDefault="00846AB5" w:rsidP="007D2AB0">
      <w:pPr>
        <w:widowControl w:val="0"/>
        <w:autoSpaceDE w:val="0"/>
        <w:autoSpaceDN w:val="0"/>
        <w:adjustRightInd w:val="0"/>
        <w:jc w:val="both"/>
        <w:rPr>
          <w:rFonts w:ascii="Arial Narrow" w:hAnsi="Arial Narrow"/>
          <w:sz w:val="22"/>
          <w:szCs w:val="22"/>
        </w:rPr>
      </w:pPr>
    </w:p>
    <w:p w14:paraId="4CB1CD4B" w14:textId="36C30B6D" w:rsidR="00846AB5" w:rsidRDefault="00846AB5"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82368D">
        <w:rPr>
          <w:rFonts w:ascii="Arial Narrow" w:hAnsi="Arial Narrow"/>
          <w:sz w:val="22"/>
          <w:szCs w:val="22"/>
        </w:rPr>
        <w:t xml:space="preserve">uzskata, ka </w:t>
      </w:r>
      <w:r>
        <w:rPr>
          <w:rFonts w:ascii="Arial Narrow" w:hAnsi="Arial Narrow"/>
          <w:sz w:val="22"/>
          <w:szCs w:val="22"/>
        </w:rPr>
        <w:t xml:space="preserve">Dambja kunga </w:t>
      </w:r>
      <w:r w:rsidR="0082368D">
        <w:rPr>
          <w:rFonts w:ascii="Arial Narrow" w:hAnsi="Arial Narrow"/>
          <w:sz w:val="22"/>
          <w:szCs w:val="22"/>
        </w:rPr>
        <w:t xml:space="preserve">viedoklim jāpievērš uzmanība, jo </w:t>
      </w:r>
      <w:r>
        <w:rPr>
          <w:rFonts w:ascii="Arial Narrow" w:hAnsi="Arial Narrow"/>
          <w:sz w:val="22"/>
          <w:szCs w:val="22"/>
        </w:rPr>
        <w:t>ēkas</w:t>
      </w:r>
      <w:r w:rsidR="0082368D">
        <w:rPr>
          <w:rFonts w:ascii="Arial Narrow" w:hAnsi="Arial Narrow"/>
          <w:sz w:val="22"/>
          <w:szCs w:val="22"/>
        </w:rPr>
        <w:t xml:space="preserve"> bez vērtības</w:t>
      </w:r>
      <w:r>
        <w:rPr>
          <w:rFonts w:ascii="Arial Narrow" w:hAnsi="Arial Narrow"/>
          <w:sz w:val="22"/>
          <w:szCs w:val="22"/>
        </w:rPr>
        <w:t xml:space="preserve"> va</w:t>
      </w:r>
      <w:r w:rsidR="0082368D">
        <w:rPr>
          <w:rFonts w:ascii="Arial Narrow" w:hAnsi="Arial Narrow"/>
          <w:sz w:val="22"/>
          <w:szCs w:val="22"/>
        </w:rPr>
        <w:t>r nojaukt un būvēt ko citu</w:t>
      </w:r>
      <w:r>
        <w:rPr>
          <w:rFonts w:ascii="Arial Narrow" w:hAnsi="Arial Narrow"/>
          <w:sz w:val="22"/>
          <w:szCs w:val="22"/>
        </w:rPr>
        <w:t>.</w:t>
      </w:r>
    </w:p>
    <w:p w14:paraId="0D94AD12" w14:textId="747A8C18" w:rsidR="00846AB5" w:rsidRDefault="00846AB5" w:rsidP="007D2AB0">
      <w:pPr>
        <w:widowControl w:val="0"/>
        <w:autoSpaceDE w:val="0"/>
        <w:autoSpaceDN w:val="0"/>
        <w:adjustRightInd w:val="0"/>
        <w:jc w:val="both"/>
        <w:rPr>
          <w:rFonts w:ascii="Arial Narrow" w:hAnsi="Arial Narrow"/>
          <w:sz w:val="22"/>
          <w:szCs w:val="22"/>
        </w:rPr>
      </w:pPr>
    </w:p>
    <w:p w14:paraId="76FBDE1E" w14:textId="7369BF54" w:rsidR="0033218F" w:rsidRDefault="00C94289"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Tiek runāts par jaunām ēkām, kas kopē vēsturiskās</w:t>
      </w:r>
      <w:r w:rsidR="0077179C">
        <w:rPr>
          <w:rFonts w:ascii="Arial Narrow" w:hAnsi="Arial Narrow"/>
          <w:sz w:val="22"/>
          <w:szCs w:val="22"/>
        </w:rPr>
        <w:t xml:space="preserve"> saglabājot sajūtu</w:t>
      </w:r>
      <w:r>
        <w:rPr>
          <w:rFonts w:ascii="Arial Narrow" w:hAnsi="Arial Narrow"/>
          <w:sz w:val="22"/>
          <w:szCs w:val="22"/>
        </w:rPr>
        <w:t>, saucot piemērus.</w:t>
      </w:r>
    </w:p>
    <w:p w14:paraId="58B48906" w14:textId="2CD4D2AB" w:rsidR="0033218F" w:rsidRDefault="0033218F" w:rsidP="007D2AB0">
      <w:pPr>
        <w:widowControl w:val="0"/>
        <w:autoSpaceDE w:val="0"/>
        <w:autoSpaceDN w:val="0"/>
        <w:adjustRightInd w:val="0"/>
        <w:jc w:val="both"/>
        <w:rPr>
          <w:rFonts w:ascii="Arial Narrow" w:hAnsi="Arial Narrow"/>
          <w:sz w:val="22"/>
          <w:szCs w:val="22"/>
        </w:rPr>
      </w:pPr>
    </w:p>
    <w:p w14:paraId="7345A504" w14:textId="2747A026" w:rsidR="003A42DF" w:rsidRDefault="0033218F"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D. Stuce turpina</w:t>
      </w:r>
      <w:r w:rsidR="009B414F">
        <w:rPr>
          <w:rFonts w:ascii="Arial Narrow" w:hAnsi="Arial Narrow"/>
          <w:sz w:val="22"/>
          <w:szCs w:val="22"/>
        </w:rPr>
        <w:t xml:space="preserve"> prezentāciju ar ēku E. Birznieka-Upīša 14. </w:t>
      </w:r>
      <w:r w:rsidR="00B12A54">
        <w:rPr>
          <w:rFonts w:ascii="Arial Narrow" w:hAnsi="Arial Narrow"/>
          <w:sz w:val="22"/>
          <w:szCs w:val="22"/>
        </w:rPr>
        <w:t xml:space="preserve">Attēlā rāda nelielu koka ēku, kas ar vienu sānu piekļaujas mūra daudzstāvu ēkai. </w:t>
      </w:r>
      <w:r w:rsidR="009B414F">
        <w:rPr>
          <w:rFonts w:ascii="Arial Narrow" w:hAnsi="Arial Narrow"/>
          <w:sz w:val="22"/>
          <w:szCs w:val="22"/>
        </w:rPr>
        <w:t>Izklāsta, ka šai</w:t>
      </w:r>
      <w:r>
        <w:rPr>
          <w:rFonts w:ascii="Arial Narrow" w:hAnsi="Arial Narrow"/>
          <w:sz w:val="22"/>
          <w:szCs w:val="22"/>
        </w:rPr>
        <w:t xml:space="preserve"> un kaimiņu ēkai ir viens īpašnieks. Rāda attēlus ar </w:t>
      </w:r>
      <w:r w:rsidR="009B414F">
        <w:rPr>
          <w:rFonts w:ascii="Arial Narrow" w:hAnsi="Arial Narrow"/>
          <w:sz w:val="22"/>
          <w:szCs w:val="22"/>
        </w:rPr>
        <w:t>ēkas oriģinālo projektu, pā</w:t>
      </w:r>
      <w:r>
        <w:rPr>
          <w:rFonts w:ascii="Arial Narrow" w:hAnsi="Arial Narrow"/>
          <w:sz w:val="22"/>
          <w:szCs w:val="22"/>
        </w:rPr>
        <w:t>rbūves projektus un fotof</w:t>
      </w:r>
      <w:r w:rsidR="009B414F">
        <w:rPr>
          <w:rFonts w:ascii="Arial Narrow" w:hAnsi="Arial Narrow"/>
          <w:sz w:val="22"/>
          <w:szCs w:val="22"/>
        </w:rPr>
        <w:t>iksāciju ar fasādēm un sekundārās</w:t>
      </w:r>
      <w:r>
        <w:rPr>
          <w:rFonts w:ascii="Arial Narrow" w:hAnsi="Arial Narrow"/>
          <w:sz w:val="22"/>
          <w:szCs w:val="22"/>
        </w:rPr>
        <w:t xml:space="preserve"> piebūv</w:t>
      </w:r>
      <w:r w:rsidR="009B414F">
        <w:rPr>
          <w:rFonts w:ascii="Arial Narrow" w:hAnsi="Arial Narrow"/>
          <w:sz w:val="22"/>
          <w:szCs w:val="22"/>
        </w:rPr>
        <w:t>es. Rāda attēlus, kurās redzamas</w:t>
      </w:r>
      <w:r>
        <w:rPr>
          <w:rFonts w:ascii="Arial Narrow" w:hAnsi="Arial Narrow"/>
          <w:sz w:val="22"/>
          <w:szCs w:val="22"/>
        </w:rPr>
        <w:t xml:space="preserve"> detaļas no ārpuses un iekšpuses. </w:t>
      </w:r>
      <w:r w:rsidR="00446CE8">
        <w:rPr>
          <w:rFonts w:ascii="Arial Narrow" w:hAnsi="Arial Narrow"/>
          <w:sz w:val="22"/>
          <w:szCs w:val="22"/>
        </w:rPr>
        <w:t xml:space="preserve">Ēka nav apdzīvota, 1. stāvā bija agrāk </w:t>
      </w:r>
      <w:r w:rsidR="009B414F">
        <w:rPr>
          <w:rFonts w:ascii="Arial Narrow" w:hAnsi="Arial Narrow"/>
          <w:sz w:val="22"/>
          <w:szCs w:val="22"/>
        </w:rPr>
        <w:t xml:space="preserve">bijusi </w:t>
      </w:r>
      <w:r w:rsidR="00446CE8">
        <w:rPr>
          <w:rFonts w:ascii="Arial Narrow" w:hAnsi="Arial Narrow"/>
          <w:sz w:val="22"/>
          <w:szCs w:val="22"/>
        </w:rPr>
        <w:t>kafejnīca. Kreisajā pus</w:t>
      </w:r>
      <w:r w:rsidR="009B414F">
        <w:rPr>
          <w:rFonts w:ascii="Arial Narrow" w:hAnsi="Arial Narrow"/>
          <w:sz w:val="22"/>
          <w:szCs w:val="22"/>
        </w:rPr>
        <w:t>ē gaitenī iebrukuši griesti. 90. gados</w:t>
      </w:r>
      <w:r w:rsidR="00446CE8">
        <w:rPr>
          <w:rFonts w:ascii="Arial Narrow" w:hAnsi="Arial Narrow"/>
          <w:sz w:val="22"/>
          <w:szCs w:val="22"/>
        </w:rPr>
        <w:t xml:space="preserve"> nelikumīgi piebūvēts vējtveris.</w:t>
      </w:r>
      <w:r w:rsidR="003A42DF">
        <w:rPr>
          <w:rFonts w:ascii="Arial Narrow" w:hAnsi="Arial Narrow"/>
          <w:sz w:val="22"/>
          <w:szCs w:val="22"/>
        </w:rPr>
        <w:t xml:space="preserve"> Nolasa NKMP atzinumu: “Koka ēka celta 1872. gadā pēc arhitekta Viktora de Grabbes izstrādātā projekta, reizē ar </w:t>
      </w:r>
      <w:r w:rsidR="00954E2B">
        <w:rPr>
          <w:rFonts w:ascii="Arial Narrow" w:hAnsi="Arial Narrow"/>
          <w:sz w:val="22"/>
          <w:szCs w:val="22"/>
        </w:rPr>
        <w:t>dzelzceļa</w:t>
      </w:r>
      <w:r w:rsidR="003A42DF">
        <w:rPr>
          <w:rFonts w:ascii="Arial Narrow" w:hAnsi="Arial Narrow"/>
          <w:sz w:val="22"/>
          <w:szCs w:val="22"/>
        </w:rPr>
        <w:t xml:space="preserve"> stacijas agrīnā posma ēkām un citām pirmajām lielajām mūra ēkām tuvākā apkaimē. Stilistika (vēlīns klasicisms) nosakāma tikai pēc jumta logu tipa, visi pārējie stilu raksturojošie elementi ir zuduši. Saglabājusies ēkas forma, veidols, 2 autentiskas podiņu krāsnis. Ēka atrodas “iespiesta” starp 2 daudzstāvu mūra namiem, zemes virsmas līmenis gan ielas, gan pagalma pusē būtiski pieaudzis un koka ārsienas pašlaik saskaras ar zemes virsmu. Ēkai būtiski mitruma bojājumi, tai ir zems autentiskuma un saglabātības līmenis. Ielas fasādē atrodas būvnoteikumiem neatbilstošs, acīmredzot patvarīgi 90. gados piebūvēts ieejas mezgls, kas pārkāpj būvlaidu. Kaut arī kopumā saglabājusi vēsturisko pamatbūvapjomu un jumta formu, būve neiederas pašreizējā pilsētbūvniecības situācijā. </w:t>
      </w:r>
      <w:r w:rsidR="00740B73" w:rsidRPr="00740B73">
        <w:rPr>
          <w:rFonts w:ascii="Arial Narrow" w:hAnsi="Arial Narrow"/>
          <w:sz w:val="22"/>
          <w:szCs w:val="22"/>
        </w:rPr>
        <w:t>Piedāvātais KVVL: ēka ar nelielu kultūrvēsturisko vērtību. (NKMP noteiktais provizoriskais KVVL)”. Informē, ka aptaujāti 5 eksperti, jo tā ir koka apbūve un visi pieci eksperti vienbalsīgi sniedza šādu KVVL vērtējumu.</w:t>
      </w:r>
    </w:p>
    <w:p w14:paraId="3434404A" w14:textId="7876D5A0" w:rsidR="00446CE8" w:rsidRDefault="00446CE8" w:rsidP="007D2AB0">
      <w:pPr>
        <w:widowControl w:val="0"/>
        <w:autoSpaceDE w:val="0"/>
        <w:autoSpaceDN w:val="0"/>
        <w:adjustRightInd w:val="0"/>
        <w:jc w:val="both"/>
        <w:rPr>
          <w:rFonts w:ascii="Arial Narrow" w:hAnsi="Arial Narrow"/>
          <w:sz w:val="22"/>
          <w:szCs w:val="22"/>
        </w:rPr>
      </w:pPr>
      <w:bookmarkStart w:id="0" w:name="_GoBack"/>
      <w:bookmarkEnd w:id="0"/>
    </w:p>
    <w:p w14:paraId="01EE4288" w14:textId="18801B94" w:rsidR="00446CE8" w:rsidRDefault="00446CE8" w:rsidP="00FB7F11">
      <w:pPr>
        <w:widowControl w:val="0"/>
        <w:autoSpaceDE w:val="0"/>
        <w:autoSpaceDN w:val="0"/>
        <w:adjustRightInd w:val="0"/>
        <w:jc w:val="both"/>
        <w:rPr>
          <w:rFonts w:ascii="Arial Narrow" w:hAnsi="Arial Narrow"/>
          <w:sz w:val="22"/>
          <w:szCs w:val="22"/>
        </w:rPr>
      </w:pPr>
      <w:r>
        <w:rPr>
          <w:rFonts w:ascii="Arial Narrow" w:hAnsi="Arial Narrow"/>
          <w:sz w:val="22"/>
          <w:szCs w:val="22"/>
        </w:rPr>
        <w:t>V. Brūzis turpina ar PAD viedokli</w:t>
      </w:r>
      <w:r w:rsidR="00C62B96">
        <w:rPr>
          <w:rFonts w:ascii="Arial Narrow" w:hAnsi="Arial Narrow"/>
          <w:sz w:val="22"/>
          <w:szCs w:val="22"/>
        </w:rPr>
        <w:t xml:space="preserve">, kas lasāms arī uz ekrāna: “Attiecībā uz ēku Ernesta Birznieka-Upīša ielā 14, Rīgā, Departaments norāda, ka saskaņā ar Latvijas Valsts vēstures arhīvā esošo vēsturisko būvlietu ēka celta pēc Viktora Grabes (vācu: Victor Carl Georg von Grabbe; 1833-1894) 1872. gada projekta un līdz mūsdienām ir saglabājusi savu vēsturisko būvapjomu (izņemot sekundārās ieejas piebūvi ielas fasādes centrā) un konstruktīvo risinājumu ar augstu autentiskuma pakāpi. Ēkas būvapjoms un tēls ir liecība par 19. gs. II puses koka dzīvojamās apbūves arhitektūru un būvniecības tradīciju. Rīgas vēsturiskā centra saglabāšanas un aizsardzības likuma  5. pantā autentiska vēsturiskā koka apbūve, tās mērogs un raksturs atzīts par Rīgas vēsturiskā centra un tā aizsardzības zonas saglabājamu un aizsargājamu kultūrvēsturisku vērtību. Departamenta ieskatā ēka veido pilsētvides kultūrvēsturisko vērtību un </w:t>
      </w:r>
      <w:r w:rsidR="00FB7F11">
        <w:rPr>
          <w:rFonts w:ascii="Arial Narrow" w:hAnsi="Arial Narrow"/>
          <w:sz w:val="22"/>
          <w:szCs w:val="22"/>
        </w:rPr>
        <w:t xml:space="preserve">neatbilst Rīgas vēsturiskā centra un tā aizsardzības zonas ēku kultūrvēsturiskās vērtības līmeņa noteikšanas kritērijiem ēkām ar nelielu kultūrvēsturisku vērtību, kas nosaka, ka ēkas ar nelielu kultūrvēsturisku vērtību ir vienkāršas (fona) vai pārveidotas vēsturiskas ēkas, kuras pieļaujams pārvietot vai demontēt, ja tās vietā tiek radīts vērtīgāks objekts. Ņemot vērā minēto, Departaments aicina atzīt ēku Ernesta Birznieka-Upīša ielā 14, Rīgā (kadastra apzīmējums 0100 031 0028 001) par kultūrvēsturiski </w:t>
      </w:r>
      <w:r w:rsidR="00FB7F11">
        <w:rPr>
          <w:rFonts w:ascii="Arial Narrow" w:hAnsi="Arial Narrow"/>
          <w:sz w:val="22"/>
          <w:szCs w:val="22"/>
        </w:rPr>
        <w:lastRenderedPageBreak/>
        <w:t xml:space="preserve">vērtīgu būvi (RD PAD Kultūrvēsturiskās vērtības noteikšanas komisijas komentārs).” Uzsver, ka ēkai ir augsta autentiskuma pakāpe un, noņemot ieejas mezglu, ēka atbildīs sākotnējam projektam, tāpēc PAD uzskata, ka ēka ir kultūrvēsturiski vērtīga. Norāda, ka ja jānobeidz perimetrālā apbūve, tad ēku ar nelielu vērtību var nojaukt un būvēt ko citu. </w:t>
      </w:r>
    </w:p>
    <w:p w14:paraId="151322E6" w14:textId="1683629D" w:rsidR="00446CE8" w:rsidRDefault="00446CE8" w:rsidP="007D2AB0">
      <w:pPr>
        <w:widowControl w:val="0"/>
        <w:autoSpaceDE w:val="0"/>
        <w:autoSpaceDN w:val="0"/>
        <w:adjustRightInd w:val="0"/>
        <w:jc w:val="both"/>
        <w:rPr>
          <w:rFonts w:ascii="Arial Narrow" w:hAnsi="Arial Narrow"/>
          <w:sz w:val="22"/>
          <w:szCs w:val="22"/>
        </w:rPr>
      </w:pPr>
    </w:p>
    <w:p w14:paraId="496AE020" w14:textId="3F927B54" w:rsidR="00446CE8" w:rsidRDefault="00FB7F11"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D. Stuce</w:t>
      </w:r>
      <w:r w:rsidR="00446CE8">
        <w:rPr>
          <w:rFonts w:ascii="Arial Narrow" w:hAnsi="Arial Narrow"/>
          <w:sz w:val="22"/>
          <w:szCs w:val="22"/>
        </w:rPr>
        <w:t xml:space="preserve"> dalās</w:t>
      </w:r>
      <w:r w:rsidR="00954E2B">
        <w:rPr>
          <w:rFonts w:ascii="Arial Narrow" w:hAnsi="Arial Narrow"/>
          <w:sz w:val="22"/>
          <w:szCs w:val="22"/>
        </w:rPr>
        <w:t xml:space="preserve"> uz ekrāna</w:t>
      </w:r>
      <w:r w:rsidR="00446CE8">
        <w:rPr>
          <w:rFonts w:ascii="Arial Narrow" w:hAnsi="Arial Narrow"/>
          <w:sz w:val="22"/>
          <w:szCs w:val="22"/>
        </w:rPr>
        <w:t xml:space="preserve"> ar </w:t>
      </w:r>
      <w:r>
        <w:rPr>
          <w:rFonts w:ascii="Arial Narrow" w:hAnsi="Arial Narrow"/>
          <w:sz w:val="22"/>
          <w:szCs w:val="22"/>
        </w:rPr>
        <w:t>fragmentiem no 2024. gadā veiktās arhitektoniski mākslinieciskās inventarizācijas.</w:t>
      </w:r>
    </w:p>
    <w:p w14:paraId="530D5B0E" w14:textId="376CEEA4" w:rsidR="00446CE8" w:rsidRDefault="00446CE8" w:rsidP="007D2AB0">
      <w:pPr>
        <w:widowControl w:val="0"/>
        <w:autoSpaceDE w:val="0"/>
        <w:autoSpaceDN w:val="0"/>
        <w:adjustRightInd w:val="0"/>
        <w:jc w:val="both"/>
        <w:rPr>
          <w:rFonts w:ascii="Arial Narrow" w:hAnsi="Arial Narrow"/>
          <w:sz w:val="22"/>
          <w:szCs w:val="22"/>
        </w:rPr>
      </w:pPr>
    </w:p>
    <w:p w14:paraId="2D10DAC4" w14:textId="717FF43A" w:rsidR="00FB7F11" w:rsidRDefault="00446CE8"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FB7F11">
        <w:rPr>
          <w:rFonts w:ascii="Arial Narrow" w:hAnsi="Arial Narrow"/>
          <w:sz w:val="22"/>
          <w:szCs w:val="22"/>
        </w:rPr>
        <w:t>uzskata, ka situācija ir duāla un jāsaprot, vai ēka traucē attīstībai, vai nē. Norāda, ka aizmugurē ir liels zemesgabals, kurā iespējams būvēt pietiekoši lielu būvapjomu.</w:t>
      </w:r>
    </w:p>
    <w:p w14:paraId="4E203493" w14:textId="476642DD" w:rsidR="00AB0033" w:rsidRDefault="00AB0033" w:rsidP="007D2AB0">
      <w:pPr>
        <w:widowControl w:val="0"/>
        <w:autoSpaceDE w:val="0"/>
        <w:autoSpaceDN w:val="0"/>
        <w:adjustRightInd w:val="0"/>
        <w:jc w:val="both"/>
        <w:rPr>
          <w:rFonts w:ascii="Arial Narrow" w:hAnsi="Arial Narrow"/>
          <w:sz w:val="22"/>
          <w:szCs w:val="22"/>
        </w:rPr>
      </w:pPr>
    </w:p>
    <w:p w14:paraId="54D3F792" w14:textId="63F0E7B1" w:rsidR="00AB0033" w:rsidRDefault="00AB0033"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FB7F11">
        <w:rPr>
          <w:rFonts w:ascii="Arial Narrow" w:hAnsi="Arial Narrow"/>
          <w:sz w:val="22"/>
          <w:szCs w:val="22"/>
        </w:rPr>
        <w:t>pauž, ka nepiekrīt viedoklim par neiederību, jo ielā atrodas vēl citas koka ēkas. Vaicā, ko konkrētajā vietā grasās būvēt.</w:t>
      </w:r>
    </w:p>
    <w:p w14:paraId="6E6D831B" w14:textId="301ED8EC" w:rsidR="00AB0033" w:rsidRDefault="00AB0033" w:rsidP="007D2AB0">
      <w:pPr>
        <w:widowControl w:val="0"/>
        <w:autoSpaceDE w:val="0"/>
        <w:autoSpaceDN w:val="0"/>
        <w:adjustRightInd w:val="0"/>
        <w:jc w:val="both"/>
        <w:rPr>
          <w:rFonts w:ascii="Arial Narrow" w:hAnsi="Arial Narrow"/>
          <w:sz w:val="22"/>
          <w:szCs w:val="22"/>
        </w:rPr>
      </w:pPr>
    </w:p>
    <w:p w14:paraId="2A4C7912" w14:textId="4DB11CA0" w:rsidR="00FB7F11" w:rsidRDefault="00AB0033"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Stuce </w:t>
      </w:r>
      <w:r w:rsidR="00FB7F11">
        <w:rPr>
          <w:rFonts w:ascii="Arial Narrow" w:hAnsi="Arial Narrow"/>
          <w:sz w:val="22"/>
          <w:szCs w:val="22"/>
        </w:rPr>
        <w:t xml:space="preserve">skaidro, ka informācijas par to vēl nav, izvērtējums tiek veikts pēc īpašnieku iesnieguma, un BIS vēl nekas nav iesniegts. Papildina, ka radies priekšstats, ka runa varētu būt par apjoma palielināšanu, saglabājot detaļas, jo ēka ir sliktā tehniskā stāvoklī. </w:t>
      </w:r>
    </w:p>
    <w:p w14:paraId="72C710FC" w14:textId="02B21446" w:rsidR="00AB0033" w:rsidRDefault="00AB0033" w:rsidP="007D2AB0">
      <w:pPr>
        <w:widowControl w:val="0"/>
        <w:autoSpaceDE w:val="0"/>
        <w:autoSpaceDN w:val="0"/>
        <w:adjustRightInd w:val="0"/>
        <w:jc w:val="both"/>
        <w:rPr>
          <w:rFonts w:ascii="Arial Narrow" w:hAnsi="Arial Narrow"/>
          <w:sz w:val="22"/>
          <w:szCs w:val="22"/>
        </w:rPr>
      </w:pPr>
    </w:p>
    <w:p w14:paraId="550A8E65" w14:textId="4F0375EE" w:rsidR="00AB0033" w:rsidRDefault="00AB0033"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1C6F0E">
        <w:rPr>
          <w:rFonts w:ascii="Arial Narrow" w:hAnsi="Arial Narrow"/>
          <w:sz w:val="22"/>
          <w:szCs w:val="22"/>
        </w:rPr>
        <w:t xml:space="preserve"> pauž, ka šodien pamatā tiek īstenoti</w:t>
      </w:r>
      <w:r>
        <w:rPr>
          <w:rFonts w:ascii="Arial Narrow" w:hAnsi="Arial Narrow"/>
          <w:sz w:val="22"/>
          <w:szCs w:val="22"/>
        </w:rPr>
        <w:t xml:space="preserve"> komercprojekti</w:t>
      </w:r>
      <w:r w:rsidR="00311413">
        <w:rPr>
          <w:rFonts w:ascii="Arial Narrow" w:hAnsi="Arial Narrow"/>
          <w:sz w:val="22"/>
          <w:szCs w:val="22"/>
        </w:rPr>
        <w:t>, ar mērķi tos realizēt</w:t>
      </w:r>
      <w:r w:rsidR="00037E1D">
        <w:rPr>
          <w:rFonts w:ascii="Arial Narrow" w:hAnsi="Arial Narrow"/>
          <w:sz w:val="22"/>
          <w:szCs w:val="22"/>
        </w:rPr>
        <w:t xml:space="preserve"> tirgū</w:t>
      </w:r>
      <w:r w:rsidR="00311413">
        <w:rPr>
          <w:rFonts w:ascii="Arial Narrow" w:hAnsi="Arial Narrow"/>
          <w:sz w:val="22"/>
          <w:szCs w:val="22"/>
        </w:rPr>
        <w:t xml:space="preserve">. </w:t>
      </w:r>
    </w:p>
    <w:p w14:paraId="2BB28C4D" w14:textId="4A5F8D95" w:rsidR="000C4278" w:rsidRDefault="000C4278" w:rsidP="007D2AB0">
      <w:pPr>
        <w:widowControl w:val="0"/>
        <w:autoSpaceDE w:val="0"/>
        <w:autoSpaceDN w:val="0"/>
        <w:adjustRightInd w:val="0"/>
        <w:jc w:val="both"/>
        <w:rPr>
          <w:rFonts w:ascii="Arial Narrow" w:hAnsi="Arial Narrow"/>
          <w:sz w:val="22"/>
          <w:szCs w:val="22"/>
        </w:rPr>
      </w:pPr>
    </w:p>
    <w:p w14:paraId="4EC75CB4" w14:textId="2B885054" w:rsidR="000C4278" w:rsidRDefault="000C4278"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secina, ka jautājumu nav. Aicina izteikt </w:t>
      </w:r>
      <w:r w:rsidR="00311413">
        <w:rPr>
          <w:rFonts w:ascii="Arial Narrow" w:hAnsi="Arial Narrow"/>
          <w:sz w:val="22"/>
          <w:szCs w:val="22"/>
        </w:rPr>
        <w:t>viedokļus</w:t>
      </w:r>
      <w:r>
        <w:rPr>
          <w:rFonts w:ascii="Arial Narrow" w:hAnsi="Arial Narrow"/>
          <w:sz w:val="22"/>
          <w:szCs w:val="22"/>
        </w:rPr>
        <w:t>.</w:t>
      </w:r>
    </w:p>
    <w:p w14:paraId="659A9334" w14:textId="4E8F0536" w:rsidR="000C4278" w:rsidRDefault="000C4278" w:rsidP="007D2AB0">
      <w:pPr>
        <w:widowControl w:val="0"/>
        <w:autoSpaceDE w:val="0"/>
        <w:autoSpaceDN w:val="0"/>
        <w:adjustRightInd w:val="0"/>
        <w:jc w:val="both"/>
        <w:rPr>
          <w:rFonts w:ascii="Arial Narrow" w:hAnsi="Arial Narrow"/>
          <w:sz w:val="22"/>
          <w:szCs w:val="22"/>
        </w:rPr>
      </w:pPr>
    </w:p>
    <w:p w14:paraId="734FD21A" w14:textId="2370DDF9" w:rsidR="00094C28" w:rsidRDefault="000C4278"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311413">
        <w:rPr>
          <w:rFonts w:ascii="Arial Narrow" w:hAnsi="Arial Narrow"/>
          <w:sz w:val="22"/>
          <w:szCs w:val="22"/>
        </w:rPr>
        <w:t xml:space="preserve">pauž, ka ir </w:t>
      </w:r>
      <w:r>
        <w:rPr>
          <w:rFonts w:ascii="Arial Narrow" w:hAnsi="Arial Narrow"/>
          <w:sz w:val="22"/>
          <w:szCs w:val="22"/>
        </w:rPr>
        <w:t xml:space="preserve">duālās pārdomās. </w:t>
      </w:r>
      <w:r w:rsidR="00094C28">
        <w:rPr>
          <w:rFonts w:ascii="Arial Narrow" w:hAnsi="Arial Narrow"/>
          <w:sz w:val="22"/>
          <w:szCs w:val="22"/>
        </w:rPr>
        <w:t>No vienas puse</w:t>
      </w:r>
      <w:r w:rsidR="00535E04">
        <w:rPr>
          <w:rFonts w:ascii="Arial Narrow" w:hAnsi="Arial Narrow"/>
          <w:sz w:val="22"/>
          <w:szCs w:val="22"/>
        </w:rPr>
        <w:t>s būtu labi ēku saglabāt</w:t>
      </w:r>
      <w:r w:rsidR="005B4F57">
        <w:rPr>
          <w:rFonts w:ascii="Arial Narrow" w:hAnsi="Arial Narrow"/>
          <w:sz w:val="22"/>
          <w:szCs w:val="22"/>
        </w:rPr>
        <w:t xml:space="preserve">, </w:t>
      </w:r>
      <w:r w:rsidR="00535E04">
        <w:rPr>
          <w:rFonts w:ascii="Arial Narrow" w:hAnsi="Arial Narrow"/>
          <w:sz w:val="22"/>
          <w:szCs w:val="22"/>
        </w:rPr>
        <w:t xml:space="preserve">ka </w:t>
      </w:r>
      <w:r w:rsidR="005B4F57">
        <w:rPr>
          <w:rFonts w:ascii="Arial Narrow" w:hAnsi="Arial Narrow"/>
          <w:sz w:val="22"/>
          <w:szCs w:val="22"/>
        </w:rPr>
        <w:t>sekojot plānojuma dokumentiem, ielas fronte atrodas vērtīgā teritorijā. “Kuriozais apjomiņš” ir interesants, bet arī problemātisks īpašniekam</w:t>
      </w:r>
      <w:r w:rsidR="00AA5FA4">
        <w:rPr>
          <w:rFonts w:ascii="Arial Narrow" w:hAnsi="Arial Narrow"/>
          <w:sz w:val="22"/>
          <w:szCs w:val="22"/>
        </w:rPr>
        <w:t>, būtu labi ja varētu saglabāt, būvējot ko lielāku aizmugurē</w:t>
      </w:r>
      <w:r w:rsidR="005B4F57">
        <w:rPr>
          <w:rFonts w:ascii="Arial Narrow" w:hAnsi="Arial Narrow"/>
          <w:sz w:val="22"/>
          <w:szCs w:val="22"/>
        </w:rPr>
        <w:t xml:space="preserve">. No otras puses ICOMOS eksperti reiz norādījuši, ka viss nav </w:t>
      </w:r>
      <w:r w:rsidR="00AA5FA4">
        <w:rPr>
          <w:rFonts w:ascii="Arial Narrow" w:hAnsi="Arial Narrow"/>
          <w:sz w:val="22"/>
          <w:szCs w:val="22"/>
        </w:rPr>
        <w:t>“</w:t>
      </w:r>
      <w:r w:rsidR="005B4F57">
        <w:rPr>
          <w:rFonts w:ascii="Arial Narrow" w:hAnsi="Arial Narrow"/>
          <w:sz w:val="22"/>
          <w:szCs w:val="22"/>
        </w:rPr>
        <w:t>jāfiksē kā muzejā</w:t>
      </w:r>
      <w:r w:rsidR="00AA5FA4">
        <w:rPr>
          <w:rFonts w:ascii="Arial Narrow" w:hAnsi="Arial Narrow"/>
          <w:sz w:val="22"/>
          <w:szCs w:val="22"/>
        </w:rPr>
        <w:t>”</w:t>
      </w:r>
      <w:r w:rsidR="005B4F57">
        <w:rPr>
          <w:rFonts w:ascii="Arial Narrow" w:hAnsi="Arial Narrow"/>
          <w:sz w:val="22"/>
          <w:szCs w:val="22"/>
        </w:rPr>
        <w:t xml:space="preserve"> un ir jādomā, ko vēlas redzēt</w:t>
      </w:r>
      <w:r w:rsidR="00286B44">
        <w:rPr>
          <w:rFonts w:ascii="Arial Narrow" w:hAnsi="Arial Narrow"/>
          <w:sz w:val="22"/>
          <w:szCs w:val="22"/>
        </w:rPr>
        <w:t xml:space="preserve"> nākotnē</w:t>
      </w:r>
      <w:r w:rsidR="005B4F57">
        <w:rPr>
          <w:rFonts w:ascii="Arial Narrow" w:hAnsi="Arial Narrow"/>
          <w:sz w:val="22"/>
          <w:szCs w:val="22"/>
        </w:rPr>
        <w:t>. No šāda viedokļa ēkai ir neliela vērtība.</w:t>
      </w:r>
    </w:p>
    <w:p w14:paraId="0A66204D" w14:textId="5B6E516B" w:rsidR="0035129F" w:rsidRDefault="0035129F" w:rsidP="007D2AB0">
      <w:pPr>
        <w:widowControl w:val="0"/>
        <w:autoSpaceDE w:val="0"/>
        <w:autoSpaceDN w:val="0"/>
        <w:adjustRightInd w:val="0"/>
        <w:jc w:val="both"/>
        <w:rPr>
          <w:rFonts w:ascii="Arial Narrow" w:hAnsi="Arial Narrow"/>
          <w:sz w:val="22"/>
          <w:szCs w:val="22"/>
        </w:rPr>
      </w:pPr>
    </w:p>
    <w:p w14:paraId="05508181" w14:textId="4ACE6F7C" w:rsidR="0035129F" w:rsidRDefault="00E92B17"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P. Ratas piekrīt NKMP vērtējumam, uzskata, ka tas ir samērīgi.</w:t>
      </w:r>
    </w:p>
    <w:p w14:paraId="76332D12" w14:textId="1A0E027C" w:rsidR="0035129F" w:rsidRDefault="0035129F" w:rsidP="007D2AB0">
      <w:pPr>
        <w:widowControl w:val="0"/>
        <w:autoSpaceDE w:val="0"/>
        <w:autoSpaceDN w:val="0"/>
        <w:adjustRightInd w:val="0"/>
        <w:jc w:val="both"/>
        <w:rPr>
          <w:rFonts w:ascii="Arial Narrow" w:hAnsi="Arial Narrow"/>
          <w:sz w:val="22"/>
          <w:szCs w:val="22"/>
        </w:rPr>
      </w:pPr>
    </w:p>
    <w:p w14:paraId="2F338286" w14:textId="2245B35A" w:rsidR="00895CED" w:rsidRDefault="0035129F"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895CED">
        <w:rPr>
          <w:rFonts w:ascii="Arial Narrow" w:hAnsi="Arial Narrow"/>
          <w:sz w:val="22"/>
          <w:szCs w:val="22"/>
        </w:rPr>
        <w:t>pauž, ka, nedomājot par ekonomiku, restaurēta šāda ēka būtu “konfekte”, taču tāda apjoma ēkas restaurāciju tomēr būtu grūti atpelnīt. Protams, var mēģināt to kompensēt, būvējot aizmugurē. Uzskata, ka ja pilsēta vēlas saglabāt šādas ēkas, jābūt atbilstošai nodokļu sistēmai. Citādi rodas situācijas, kad cilvēks pat vēlētos saglabāt, bet tas ekonomiski nav iespējams.</w:t>
      </w:r>
    </w:p>
    <w:p w14:paraId="1AFAA66B" w14:textId="5D062A5C" w:rsidR="0035129F" w:rsidRDefault="0035129F" w:rsidP="007D2AB0">
      <w:pPr>
        <w:widowControl w:val="0"/>
        <w:autoSpaceDE w:val="0"/>
        <w:autoSpaceDN w:val="0"/>
        <w:adjustRightInd w:val="0"/>
        <w:jc w:val="both"/>
        <w:rPr>
          <w:rFonts w:ascii="Arial Narrow" w:hAnsi="Arial Narrow"/>
          <w:sz w:val="22"/>
          <w:szCs w:val="22"/>
        </w:rPr>
      </w:pPr>
    </w:p>
    <w:p w14:paraId="7D8CAE72" w14:textId="510DC089" w:rsidR="00895CED" w:rsidRDefault="0035129F"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895CED">
        <w:rPr>
          <w:rFonts w:ascii="Arial Narrow" w:hAnsi="Arial Narrow"/>
          <w:sz w:val="22"/>
          <w:szCs w:val="22"/>
        </w:rPr>
        <w:t xml:space="preserve">atsauc atmiņā, ka ja restaurē koka ēku, tad uz 5 gadiem ir 90% nodokļa atlaide, ja tiek ierīkots izgaismojums. </w:t>
      </w:r>
    </w:p>
    <w:p w14:paraId="675C23D9" w14:textId="77777777" w:rsidR="00895CED" w:rsidRDefault="00895CED" w:rsidP="007D2AB0">
      <w:pPr>
        <w:widowControl w:val="0"/>
        <w:autoSpaceDE w:val="0"/>
        <w:autoSpaceDN w:val="0"/>
        <w:adjustRightInd w:val="0"/>
        <w:jc w:val="both"/>
        <w:rPr>
          <w:rFonts w:ascii="Arial Narrow" w:hAnsi="Arial Narrow"/>
          <w:sz w:val="22"/>
          <w:szCs w:val="22"/>
        </w:rPr>
      </w:pPr>
    </w:p>
    <w:p w14:paraId="67E3E170" w14:textId="08D071D5" w:rsidR="00293D0A" w:rsidRDefault="00895CED"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Tiek paustas pārdomas, ka apjoms ir ļoti neliels, kas ierobežo funkciju.</w:t>
      </w:r>
    </w:p>
    <w:p w14:paraId="3FAB9DC5" w14:textId="77777777" w:rsidR="00895CED" w:rsidRDefault="00895CED" w:rsidP="007D2AB0">
      <w:pPr>
        <w:widowControl w:val="0"/>
        <w:autoSpaceDE w:val="0"/>
        <w:autoSpaceDN w:val="0"/>
        <w:adjustRightInd w:val="0"/>
        <w:jc w:val="both"/>
        <w:rPr>
          <w:rFonts w:ascii="Arial Narrow" w:hAnsi="Arial Narrow"/>
          <w:sz w:val="22"/>
          <w:szCs w:val="22"/>
        </w:rPr>
      </w:pPr>
    </w:p>
    <w:p w14:paraId="16F024A1" w14:textId="3AECB95B" w:rsidR="004B575C" w:rsidRDefault="00293D0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4B575C">
        <w:rPr>
          <w:rFonts w:ascii="Arial Narrow" w:hAnsi="Arial Narrow"/>
          <w:sz w:val="22"/>
          <w:szCs w:val="22"/>
        </w:rPr>
        <w:t xml:space="preserve">izsaka aizstāvību ēkai, neskatoties uz piebūvēto vējtveri un ekspertu viedokli. Norāda, ka RVC savdabību veido kontrasti un visā garumā raugoties uz ielu, tur ir vēl citas autentiskas “ēciņas”. Ēka ielas frontē veido ielas īpatnējo noskaņu un ir viens no potenciāli izzūdošajiem objektiem, būtu vēlams panākt šāda mēroga kontrastu saglabāšanu. Protams, jādomā kā risināt attīstību, iespējams, kāds kompromiss </w:t>
      </w:r>
      <w:r w:rsidR="005B4449">
        <w:rPr>
          <w:rFonts w:ascii="Arial Narrow" w:hAnsi="Arial Narrow"/>
          <w:sz w:val="22"/>
          <w:szCs w:val="22"/>
        </w:rPr>
        <w:t xml:space="preserve">panākams </w:t>
      </w:r>
      <w:r w:rsidR="004B575C">
        <w:rPr>
          <w:rFonts w:ascii="Arial Narrow" w:hAnsi="Arial Narrow"/>
          <w:sz w:val="22"/>
          <w:szCs w:val="22"/>
        </w:rPr>
        <w:t>ar pārbūvēm, bet nebūtu labi to noārdīt.</w:t>
      </w:r>
    </w:p>
    <w:p w14:paraId="08FA0455" w14:textId="001150CF" w:rsidR="00293D0A" w:rsidRDefault="00293D0A" w:rsidP="007D2AB0">
      <w:pPr>
        <w:widowControl w:val="0"/>
        <w:autoSpaceDE w:val="0"/>
        <w:autoSpaceDN w:val="0"/>
        <w:adjustRightInd w:val="0"/>
        <w:jc w:val="both"/>
        <w:rPr>
          <w:rFonts w:ascii="Arial Narrow" w:hAnsi="Arial Narrow"/>
          <w:sz w:val="22"/>
          <w:szCs w:val="22"/>
        </w:rPr>
      </w:pPr>
    </w:p>
    <w:p w14:paraId="5038528C" w14:textId="169152DA" w:rsidR="005B4449" w:rsidRDefault="00293D0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5B4449">
        <w:rPr>
          <w:rFonts w:ascii="Arial Narrow" w:hAnsi="Arial Narrow"/>
          <w:sz w:val="22"/>
          <w:szCs w:val="22"/>
        </w:rPr>
        <w:t xml:space="preserve"> prāto, ka pastāv labi piemēri, kā, piemēram, Baznīcas ielā, kur koka ēka iebūvēta aiz stikla. Domā, ka ar asprātī</w:t>
      </w:r>
      <w:r w:rsidR="00D75FC8">
        <w:rPr>
          <w:rFonts w:ascii="Arial Narrow" w:hAnsi="Arial Narrow"/>
          <w:sz w:val="22"/>
          <w:szCs w:val="22"/>
        </w:rPr>
        <w:t>gu arhitektūru var ēku</w:t>
      </w:r>
      <w:r w:rsidR="005B4449">
        <w:rPr>
          <w:rFonts w:ascii="Arial Narrow" w:hAnsi="Arial Narrow"/>
          <w:sz w:val="22"/>
          <w:szCs w:val="22"/>
        </w:rPr>
        <w:t xml:space="preserve"> integrēt.</w:t>
      </w:r>
    </w:p>
    <w:p w14:paraId="2721B735" w14:textId="7CDB1130" w:rsidR="00293D0A" w:rsidRDefault="00293D0A" w:rsidP="007D2AB0">
      <w:pPr>
        <w:widowControl w:val="0"/>
        <w:autoSpaceDE w:val="0"/>
        <w:autoSpaceDN w:val="0"/>
        <w:adjustRightInd w:val="0"/>
        <w:jc w:val="both"/>
        <w:rPr>
          <w:rFonts w:ascii="Arial Narrow" w:hAnsi="Arial Narrow"/>
          <w:sz w:val="22"/>
          <w:szCs w:val="22"/>
        </w:rPr>
      </w:pPr>
    </w:p>
    <w:p w14:paraId="7B2F635B" w14:textId="099930B4" w:rsidR="005B4449" w:rsidRDefault="005B4449"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Tiek atgādināts, ka nav zināmi īpašnieku plāni.</w:t>
      </w:r>
    </w:p>
    <w:p w14:paraId="5342C625" w14:textId="77777777" w:rsidR="005B4449" w:rsidRDefault="005B4449" w:rsidP="007D2AB0">
      <w:pPr>
        <w:widowControl w:val="0"/>
        <w:autoSpaceDE w:val="0"/>
        <w:autoSpaceDN w:val="0"/>
        <w:adjustRightInd w:val="0"/>
        <w:jc w:val="both"/>
        <w:rPr>
          <w:rFonts w:ascii="Arial Narrow" w:hAnsi="Arial Narrow"/>
          <w:sz w:val="22"/>
          <w:szCs w:val="22"/>
        </w:rPr>
      </w:pPr>
    </w:p>
    <w:p w14:paraId="12BAD163" w14:textId="614DB6A1" w:rsidR="005B4449" w:rsidRDefault="00293D0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5B4449">
        <w:rPr>
          <w:rFonts w:ascii="Arial Narrow" w:hAnsi="Arial Narrow"/>
          <w:sz w:val="22"/>
          <w:szCs w:val="22"/>
        </w:rPr>
        <w:t xml:space="preserve"> norāda, ka ja ēka tiek atzīta kā vērtīga, tad tā pilnībā saglabājama, bet ja vērtību nosaka daļām, fragmentiem, tad tas dod iespēju attīstīt. Ierosina, ka varbūt jāapsver konkrētu vērtīgu elementu vērtības noteikšanas virziens.</w:t>
      </w:r>
    </w:p>
    <w:p w14:paraId="13747EFD" w14:textId="77777777" w:rsidR="005B4449" w:rsidRDefault="005B4449" w:rsidP="007D2AB0">
      <w:pPr>
        <w:widowControl w:val="0"/>
        <w:autoSpaceDE w:val="0"/>
        <w:autoSpaceDN w:val="0"/>
        <w:adjustRightInd w:val="0"/>
        <w:jc w:val="both"/>
        <w:rPr>
          <w:rFonts w:ascii="Arial Narrow" w:hAnsi="Arial Narrow"/>
          <w:sz w:val="22"/>
          <w:szCs w:val="22"/>
        </w:rPr>
      </w:pPr>
    </w:p>
    <w:p w14:paraId="337CFC03" w14:textId="7D4B879D" w:rsidR="00293D0A" w:rsidRDefault="005B4449"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Tiek precizēts, ka likums to pieļauj, ka ja ēku atzītu par vērtīgu, tad būtu jāsaglabā arī nelegālā piebūve, taču, ja atzītu ar nelielu vērtību, tad tehniski sliktā stāvokļa dēļ ēku visdrīzāk nojauktu. Ja nosauc konkrētus elementus, tad jāsaglabā tie</w:t>
      </w:r>
      <w:r w:rsidR="00917D46">
        <w:rPr>
          <w:rFonts w:ascii="Arial Narrow" w:hAnsi="Arial Narrow"/>
          <w:sz w:val="22"/>
          <w:szCs w:val="22"/>
        </w:rPr>
        <w:t>, vairāki klātesošie nosauc, kas varētu būt vērtīgs</w:t>
      </w:r>
      <w:r>
        <w:rPr>
          <w:rFonts w:ascii="Arial Narrow" w:hAnsi="Arial Narrow"/>
          <w:sz w:val="22"/>
          <w:szCs w:val="22"/>
        </w:rPr>
        <w:t>.</w:t>
      </w:r>
    </w:p>
    <w:p w14:paraId="3A2DFA0A" w14:textId="1404497A" w:rsidR="00293D0A" w:rsidRDefault="00293D0A" w:rsidP="007D2AB0">
      <w:pPr>
        <w:widowControl w:val="0"/>
        <w:autoSpaceDE w:val="0"/>
        <w:autoSpaceDN w:val="0"/>
        <w:adjustRightInd w:val="0"/>
        <w:jc w:val="both"/>
        <w:rPr>
          <w:rFonts w:ascii="Arial Narrow" w:hAnsi="Arial Narrow"/>
          <w:sz w:val="22"/>
          <w:szCs w:val="22"/>
        </w:rPr>
      </w:pPr>
    </w:p>
    <w:p w14:paraId="2F81918D" w14:textId="36ACE2B7" w:rsidR="00293D0A" w:rsidRDefault="005B4449"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aicināt balsot atzīt ēku kā kultūrvēsturiski vērtīgu.</w:t>
      </w:r>
    </w:p>
    <w:p w14:paraId="5575376E" w14:textId="2F6ADED4" w:rsidR="00293D0A" w:rsidRDefault="00293D0A" w:rsidP="007D2AB0">
      <w:pPr>
        <w:widowControl w:val="0"/>
        <w:autoSpaceDE w:val="0"/>
        <w:autoSpaceDN w:val="0"/>
        <w:adjustRightInd w:val="0"/>
        <w:jc w:val="both"/>
        <w:rPr>
          <w:rFonts w:ascii="Arial Narrow" w:hAnsi="Arial Narrow"/>
          <w:sz w:val="22"/>
          <w:szCs w:val="22"/>
        </w:rPr>
      </w:pPr>
    </w:p>
    <w:p w14:paraId="1D785723" w14:textId="474507C2" w:rsidR="007461CF" w:rsidRDefault="00293D0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7461CF">
        <w:rPr>
          <w:rFonts w:ascii="Arial Narrow" w:hAnsi="Arial Narrow"/>
          <w:sz w:val="22"/>
          <w:szCs w:val="22"/>
        </w:rPr>
        <w:t xml:space="preserve"> atkārto iepriekš pausto domu – ja RVC SAP nobalso, ka ēka ir vērtīga, tad visa ēka būs vērtīga. Ja tiek nobalsots, ka vērtības ir oriģinālie, autentiskie elementi, tad ēku nevarēs pilnībā nojaukt, bet attīstīt, saglabājot definētos elementus.</w:t>
      </w:r>
    </w:p>
    <w:p w14:paraId="3B744CAD" w14:textId="03047E89" w:rsidR="00293D0A" w:rsidRDefault="00293D0A" w:rsidP="007D2AB0">
      <w:pPr>
        <w:widowControl w:val="0"/>
        <w:autoSpaceDE w:val="0"/>
        <w:autoSpaceDN w:val="0"/>
        <w:adjustRightInd w:val="0"/>
        <w:jc w:val="both"/>
        <w:rPr>
          <w:rFonts w:ascii="Arial Narrow" w:hAnsi="Arial Narrow"/>
          <w:sz w:val="22"/>
          <w:szCs w:val="22"/>
        </w:rPr>
      </w:pPr>
    </w:p>
    <w:p w14:paraId="43333D9C" w14:textId="77F06468" w:rsidR="00293D0A" w:rsidRDefault="00293D0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Notiek dis</w:t>
      </w:r>
      <w:r w:rsidR="007461CF">
        <w:rPr>
          <w:rFonts w:ascii="Arial Narrow" w:hAnsi="Arial Narrow"/>
          <w:sz w:val="22"/>
          <w:szCs w:val="22"/>
        </w:rPr>
        <w:t>kusija. J. Dambis skaidro, ja noteikti tiek</w:t>
      </w:r>
      <w:r>
        <w:rPr>
          <w:rFonts w:ascii="Arial Narrow" w:hAnsi="Arial Narrow"/>
          <w:sz w:val="22"/>
          <w:szCs w:val="22"/>
        </w:rPr>
        <w:t xml:space="preserve"> atsevišķi elementi tad ekspertiem </w:t>
      </w:r>
      <w:r w:rsidR="007461CF">
        <w:rPr>
          <w:rFonts w:ascii="Arial Narrow" w:hAnsi="Arial Narrow"/>
          <w:sz w:val="22"/>
          <w:szCs w:val="22"/>
        </w:rPr>
        <w:t xml:space="preserve">par tiem būs </w:t>
      </w:r>
      <w:r>
        <w:rPr>
          <w:rFonts w:ascii="Arial Narrow" w:hAnsi="Arial Narrow"/>
          <w:sz w:val="22"/>
          <w:szCs w:val="22"/>
        </w:rPr>
        <w:t>jāvienojas</w:t>
      </w:r>
      <w:r w:rsidR="007461CF">
        <w:rPr>
          <w:rFonts w:ascii="Arial Narrow" w:hAnsi="Arial Narrow"/>
          <w:sz w:val="22"/>
          <w:szCs w:val="22"/>
        </w:rPr>
        <w:t>, tas nav jādara RVC SAP</w:t>
      </w:r>
      <w:r>
        <w:rPr>
          <w:rFonts w:ascii="Arial Narrow" w:hAnsi="Arial Narrow"/>
          <w:sz w:val="22"/>
          <w:szCs w:val="22"/>
        </w:rPr>
        <w:t>.</w:t>
      </w:r>
    </w:p>
    <w:p w14:paraId="3B60C94D" w14:textId="44418EE4" w:rsidR="00293D0A" w:rsidRDefault="00293D0A" w:rsidP="007D2AB0">
      <w:pPr>
        <w:widowControl w:val="0"/>
        <w:autoSpaceDE w:val="0"/>
        <w:autoSpaceDN w:val="0"/>
        <w:adjustRightInd w:val="0"/>
        <w:jc w:val="both"/>
        <w:rPr>
          <w:rFonts w:ascii="Arial Narrow" w:hAnsi="Arial Narrow"/>
          <w:sz w:val="22"/>
          <w:szCs w:val="22"/>
        </w:rPr>
      </w:pPr>
    </w:p>
    <w:p w14:paraId="2213A8E8" w14:textId="41356EA7" w:rsidR="00293D0A" w:rsidRDefault="00293D0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B32898">
        <w:rPr>
          <w:rFonts w:ascii="Arial Narrow" w:hAnsi="Arial Narrow"/>
          <w:sz w:val="22"/>
          <w:szCs w:val="22"/>
        </w:rPr>
        <w:t>norāda, ka ja visa ēka ir vērtīga, tad arī norāda saglabājamās vērtības.</w:t>
      </w:r>
    </w:p>
    <w:p w14:paraId="4A411AF1" w14:textId="379A4A87" w:rsidR="00293D0A" w:rsidRDefault="00293D0A" w:rsidP="007D2AB0">
      <w:pPr>
        <w:widowControl w:val="0"/>
        <w:autoSpaceDE w:val="0"/>
        <w:autoSpaceDN w:val="0"/>
        <w:adjustRightInd w:val="0"/>
        <w:jc w:val="both"/>
        <w:rPr>
          <w:rFonts w:ascii="Arial Narrow" w:hAnsi="Arial Narrow"/>
          <w:sz w:val="22"/>
          <w:szCs w:val="22"/>
        </w:rPr>
      </w:pPr>
    </w:p>
    <w:p w14:paraId="3529FAC7" w14:textId="63068FEC" w:rsidR="00293D0A" w:rsidRDefault="00B32898"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J. Dambis pastāv,</w:t>
      </w:r>
      <w:r w:rsidR="00293D0A">
        <w:rPr>
          <w:rFonts w:ascii="Arial Narrow" w:hAnsi="Arial Narrow"/>
          <w:sz w:val="22"/>
          <w:szCs w:val="22"/>
        </w:rPr>
        <w:t xml:space="preserve"> </w:t>
      </w:r>
      <w:r>
        <w:rPr>
          <w:rFonts w:ascii="Arial Narrow" w:hAnsi="Arial Narrow"/>
          <w:sz w:val="22"/>
          <w:szCs w:val="22"/>
        </w:rPr>
        <w:t>ka tad tomēr vērtīga ir visa ēka</w:t>
      </w:r>
      <w:r w:rsidR="00293D0A">
        <w:rPr>
          <w:rFonts w:ascii="Arial Narrow" w:hAnsi="Arial Narrow"/>
          <w:sz w:val="22"/>
          <w:szCs w:val="22"/>
        </w:rPr>
        <w:t xml:space="preserve">. </w:t>
      </w:r>
    </w:p>
    <w:p w14:paraId="5F380F23" w14:textId="6217E4CC" w:rsidR="00024903" w:rsidRDefault="00024903" w:rsidP="007D2AB0">
      <w:pPr>
        <w:widowControl w:val="0"/>
        <w:autoSpaceDE w:val="0"/>
        <w:autoSpaceDN w:val="0"/>
        <w:adjustRightInd w:val="0"/>
        <w:jc w:val="both"/>
        <w:rPr>
          <w:rFonts w:ascii="Arial Narrow" w:hAnsi="Arial Narrow"/>
          <w:sz w:val="22"/>
          <w:szCs w:val="22"/>
        </w:rPr>
      </w:pPr>
    </w:p>
    <w:p w14:paraId="096E98EA" w14:textId="77777777" w:rsidR="00024903" w:rsidRDefault="00024903" w:rsidP="007D2AB0">
      <w:pPr>
        <w:widowControl w:val="0"/>
        <w:autoSpaceDE w:val="0"/>
        <w:autoSpaceDN w:val="0"/>
        <w:adjustRightInd w:val="0"/>
        <w:jc w:val="both"/>
        <w:rPr>
          <w:rFonts w:ascii="Arial Narrow" w:hAnsi="Arial Narrow"/>
          <w:sz w:val="22"/>
          <w:szCs w:val="22"/>
        </w:rPr>
      </w:pPr>
    </w:p>
    <w:p w14:paraId="4EA2AD90" w14:textId="2AB082C8" w:rsidR="00AF200A" w:rsidRDefault="00AF200A" w:rsidP="007D2AB0">
      <w:pPr>
        <w:widowControl w:val="0"/>
        <w:autoSpaceDE w:val="0"/>
        <w:autoSpaceDN w:val="0"/>
        <w:adjustRightInd w:val="0"/>
        <w:jc w:val="both"/>
        <w:rPr>
          <w:rFonts w:ascii="Arial Narrow" w:hAnsi="Arial Narrow"/>
          <w:sz w:val="22"/>
          <w:szCs w:val="22"/>
        </w:rPr>
      </w:pPr>
    </w:p>
    <w:p w14:paraId="5C6A6AF6" w14:textId="4611EF26" w:rsidR="00AF200A" w:rsidRDefault="00AF200A" w:rsidP="00AF200A">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B32898">
        <w:rPr>
          <w:rFonts w:ascii="Arial Narrow" w:hAnsi="Arial Narrow"/>
          <w:sz w:val="22"/>
          <w:szCs w:val="22"/>
        </w:rPr>
        <w:t>aicināt Nacionālo kultūras mantojuma pārvaldi noteikt ēkas Ernesta Birznieka-Upīša ielā 14 vērtīgos elementus un vienoties par saglabājamajiem elementiem ar Rīgas valstspilsētas pašvaldības Pilsētas attīstības departamentu</w:t>
      </w:r>
    </w:p>
    <w:p w14:paraId="79965766" w14:textId="77777777" w:rsidR="00AF200A" w:rsidRPr="00E972B1" w:rsidRDefault="00AF200A" w:rsidP="00AF200A">
      <w:pPr>
        <w:jc w:val="right"/>
        <w:rPr>
          <w:rFonts w:ascii="Arial Narrow" w:hAnsi="Arial Narrow"/>
          <w:sz w:val="22"/>
          <w:szCs w:val="22"/>
        </w:rPr>
      </w:pPr>
    </w:p>
    <w:tbl>
      <w:tblPr>
        <w:tblpPr w:leftFromText="180" w:rightFromText="180" w:vertAnchor="text" w:tblpY="1"/>
        <w:tblOverlap w:val="never"/>
        <w:tblW w:w="7151" w:type="dxa"/>
        <w:tblLook w:val="04A0" w:firstRow="1" w:lastRow="0" w:firstColumn="1" w:lastColumn="0" w:noHBand="0" w:noVBand="1"/>
      </w:tblPr>
      <w:tblGrid>
        <w:gridCol w:w="2861"/>
        <w:gridCol w:w="1430"/>
        <w:gridCol w:w="1430"/>
        <w:gridCol w:w="1430"/>
      </w:tblGrid>
      <w:tr w:rsidR="00AF200A" w:rsidRPr="004A2772" w14:paraId="12BF7A93" w14:textId="77777777" w:rsidTr="007116EE">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3E3CF" w14:textId="77777777" w:rsidR="00AF200A" w:rsidRPr="004A2772" w:rsidRDefault="00AF200A" w:rsidP="007116EE">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5674A81" w14:textId="77777777" w:rsidR="00AF200A" w:rsidRPr="004A2772" w:rsidRDefault="00AF200A" w:rsidP="007116EE">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6A1E338" w14:textId="77777777" w:rsidR="00AF200A" w:rsidRPr="004A2772" w:rsidRDefault="00AF200A" w:rsidP="007116EE">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B96C990" w14:textId="77777777" w:rsidR="00AF200A" w:rsidRPr="004A2772" w:rsidRDefault="00AF200A" w:rsidP="007116EE">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AF200A" w:rsidRPr="004A2772" w14:paraId="0979C297"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6CE042F" w14:textId="77777777" w:rsidR="00AF200A" w:rsidRPr="006968B9" w:rsidRDefault="00AF200A" w:rsidP="007116EE">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3883746A" w14:textId="77777777" w:rsidR="00AF200A" w:rsidRPr="00B00FA0"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615CB38"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D21EC7A" w14:textId="5AE324BD" w:rsidR="00AF200A" w:rsidRPr="001336CC" w:rsidRDefault="00F123C9"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r>
      <w:tr w:rsidR="00AF200A" w:rsidRPr="004A2772" w14:paraId="78328F63"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1F2ACC29" w14:textId="77777777" w:rsidR="00AF200A" w:rsidRPr="005A4A9C" w:rsidRDefault="00AF200A" w:rsidP="007116EE">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47E7084D" w14:textId="7B40FFD1" w:rsidR="00AF200A" w:rsidRPr="00B00FA0" w:rsidRDefault="00F123C9"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05364FC9"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F9F9562" w14:textId="77777777" w:rsidR="00AF200A" w:rsidRPr="001336CC" w:rsidRDefault="00AF200A" w:rsidP="007116EE">
            <w:pPr>
              <w:jc w:val="center"/>
              <w:rPr>
                <w:rFonts w:ascii="Arial Narrow" w:hAnsi="Arial Narrow" w:cs="Calibri"/>
                <w:color w:val="000000"/>
                <w:sz w:val="22"/>
                <w:szCs w:val="22"/>
              </w:rPr>
            </w:pPr>
          </w:p>
        </w:tc>
      </w:tr>
      <w:tr w:rsidR="00E1653E" w:rsidRPr="004A2772" w14:paraId="29542F4B"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1D5FEBF" w14:textId="58C20E2C" w:rsidR="00E1653E" w:rsidRDefault="00E1653E" w:rsidP="007116EE">
            <w:pPr>
              <w:rPr>
                <w:rFonts w:ascii="Arial Narrow" w:hAnsi="Arial Narrow" w:cs="Calibri"/>
                <w:color w:val="000000"/>
                <w:sz w:val="22"/>
                <w:szCs w:val="22"/>
              </w:rPr>
            </w:pPr>
            <w:r>
              <w:rPr>
                <w:rFonts w:ascii="Arial Narrow" w:hAnsi="Arial Narrow" w:cs="Calibri"/>
                <w:color w:val="000000"/>
                <w:sz w:val="22"/>
                <w:szCs w:val="22"/>
              </w:rPr>
              <w:t>P. Ratas (nepiedalās)</w:t>
            </w:r>
          </w:p>
        </w:tc>
        <w:tc>
          <w:tcPr>
            <w:tcW w:w="1430" w:type="dxa"/>
            <w:tcBorders>
              <w:top w:val="nil"/>
              <w:left w:val="nil"/>
              <w:bottom w:val="single" w:sz="4" w:space="0" w:color="auto"/>
              <w:right w:val="single" w:sz="4" w:space="0" w:color="auto"/>
            </w:tcBorders>
            <w:shd w:val="clear" w:color="auto" w:fill="auto"/>
            <w:noWrap/>
            <w:vAlign w:val="bottom"/>
          </w:tcPr>
          <w:p w14:paraId="599A92B8" w14:textId="77777777" w:rsidR="00E1653E" w:rsidRDefault="00E1653E"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9FB7290" w14:textId="77777777" w:rsidR="00E1653E" w:rsidRPr="005C57C8" w:rsidRDefault="00E1653E"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E66D05C" w14:textId="77777777" w:rsidR="00E1653E" w:rsidRPr="001336CC" w:rsidRDefault="00E1653E" w:rsidP="007116EE">
            <w:pPr>
              <w:jc w:val="center"/>
              <w:rPr>
                <w:rFonts w:ascii="Arial Narrow" w:hAnsi="Arial Narrow" w:cs="Calibri"/>
                <w:color w:val="000000"/>
                <w:sz w:val="22"/>
                <w:szCs w:val="22"/>
              </w:rPr>
            </w:pPr>
          </w:p>
        </w:tc>
      </w:tr>
      <w:tr w:rsidR="00AF200A" w:rsidRPr="004A2772" w14:paraId="4E54B298"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6B3D169" w14:textId="681EEF15" w:rsidR="00AF200A" w:rsidRDefault="00F123C9" w:rsidP="007116EE">
            <w:pPr>
              <w:rPr>
                <w:rFonts w:ascii="Arial Narrow" w:hAnsi="Arial Narrow" w:cs="Calibri"/>
                <w:color w:val="000000"/>
                <w:sz w:val="22"/>
                <w:szCs w:val="22"/>
              </w:rPr>
            </w:pPr>
            <w:r>
              <w:rPr>
                <w:rFonts w:ascii="Arial Narrow" w:hAnsi="Arial Narrow" w:cs="Calibri"/>
                <w:color w:val="000000"/>
                <w:sz w:val="22"/>
                <w:szCs w:val="22"/>
              </w:rPr>
              <w:t>I. Bula</w:t>
            </w:r>
          </w:p>
        </w:tc>
        <w:tc>
          <w:tcPr>
            <w:tcW w:w="1430" w:type="dxa"/>
            <w:tcBorders>
              <w:top w:val="nil"/>
              <w:left w:val="nil"/>
              <w:bottom w:val="single" w:sz="4" w:space="0" w:color="auto"/>
              <w:right w:val="single" w:sz="4" w:space="0" w:color="auto"/>
            </w:tcBorders>
            <w:shd w:val="clear" w:color="auto" w:fill="auto"/>
            <w:noWrap/>
            <w:vAlign w:val="bottom"/>
          </w:tcPr>
          <w:p w14:paraId="7B757A24" w14:textId="6D4BC0BC" w:rsidR="00AF200A" w:rsidRDefault="00F123C9"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4DB9E7A"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85BA1A2" w14:textId="77777777" w:rsidR="00AF200A" w:rsidRPr="001336CC" w:rsidRDefault="00AF200A" w:rsidP="007116EE">
            <w:pPr>
              <w:jc w:val="center"/>
              <w:rPr>
                <w:rFonts w:ascii="Arial Narrow" w:hAnsi="Arial Narrow" w:cs="Calibri"/>
                <w:color w:val="000000"/>
                <w:sz w:val="22"/>
                <w:szCs w:val="22"/>
              </w:rPr>
            </w:pPr>
          </w:p>
        </w:tc>
      </w:tr>
      <w:tr w:rsidR="00AF200A" w:rsidRPr="004A2772" w14:paraId="0C40D8C5"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2545CE5" w14:textId="77777777" w:rsidR="00AF200A" w:rsidRPr="003A58CA" w:rsidRDefault="00AF200A" w:rsidP="007116EE">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197C7158" w14:textId="63366373" w:rsidR="00AF200A" w:rsidRPr="00914C01" w:rsidRDefault="00F123C9"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61500A1"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EC5FB26" w14:textId="77777777" w:rsidR="00AF200A" w:rsidRPr="006C5B7B" w:rsidRDefault="00AF200A" w:rsidP="007116EE">
            <w:pPr>
              <w:jc w:val="center"/>
              <w:rPr>
                <w:rFonts w:ascii="Arial Narrow" w:hAnsi="Arial Narrow" w:cs="Calibri"/>
                <w:color w:val="000000"/>
                <w:sz w:val="22"/>
                <w:szCs w:val="22"/>
              </w:rPr>
            </w:pPr>
          </w:p>
        </w:tc>
      </w:tr>
      <w:tr w:rsidR="00AF200A" w:rsidRPr="004A2772" w14:paraId="36B5D385"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EC8A9B3" w14:textId="77777777" w:rsidR="00AF200A" w:rsidRPr="003A58CA" w:rsidRDefault="00AF200A" w:rsidP="007116EE">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63231157" w14:textId="553442A3" w:rsidR="00AF200A" w:rsidRPr="00914C01" w:rsidRDefault="00F123C9"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35D243A"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74394F2" w14:textId="77777777" w:rsidR="00AF200A" w:rsidRPr="004958C5" w:rsidRDefault="00AF200A" w:rsidP="007116EE">
            <w:pPr>
              <w:jc w:val="center"/>
              <w:rPr>
                <w:rFonts w:ascii="Arial Narrow" w:hAnsi="Arial Narrow" w:cs="Calibri"/>
                <w:color w:val="000000"/>
                <w:sz w:val="22"/>
                <w:szCs w:val="22"/>
              </w:rPr>
            </w:pPr>
          </w:p>
        </w:tc>
      </w:tr>
      <w:tr w:rsidR="00AF200A" w:rsidRPr="004A2772" w14:paraId="3A195238"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880535B" w14:textId="77777777" w:rsidR="00AF200A" w:rsidRDefault="00AF200A" w:rsidP="007116EE">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6E0AB32E" w14:textId="014B6728" w:rsidR="00AF200A" w:rsidRDefault="00F123C9"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B88E5EC"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DE94C1A" w14:textId="77777777" w:rsidR="00AF200A" w:rsidRPr="000308DF" w:rsidRDefault="00AF200A" w:rsidP="007116EE">
            <w:pPr>
              <w:jc w:val="center"/>
              <w:rPr>
                <w:rFonts w:ascii="Arial Narrow" w:hAnsi="Arial Narrow" w:cs="Calibri"/>
                <w:color w:val="000000"/>
                <w:sz w:val="22"/>
                <w:szCs w:val="22"/>
              </w:rPr>
            </w:pPr>
          </w:p>
        </w:tc>
      </w:tr>
      <w:tr w:rsidR="00AF200A" w:rsidRPr="004A2772" w14:paraId="222773E9"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87400D6" w14:textId="77777777" w:rsidR="00AF200A" w:rsidRDefault="00AF200A" w:rsidP="007116EE">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1551116C" w14:textId="1F66A63A" w:rsidR="00AF200A" w:rsidRPr="00914C01"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216237D"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65C68A7" w14:textId="3D682D9A" w:rsidR="00AF200A" w:rsidRPr="000308DF" w:rsidRDefault="00F123C9"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r>
      <w:tr w:rsidR="00AF200A" w:rsidRPr="004A2772" w14:paraId="1DC2F51D"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E966FAF" w14:textId="77777777" w:rsidR="00AF200A" w:rsidRPr="00735E2B" w:rsidRDefault="00AF200A" w:rsidP="007116EE">
            <w:pPr>
              <w:rPr>
                <w:rFonts w:ascii="Arial Narrow" w:hAnsi="Arial Narrow" w:cs="Calibri"/>
                <w:color w:val="000000"/>
                <w:sz w:val="22"/>
                <w:szCs w:val="22"/>
              </w:rPr>
            </w:pPr>
            <w:r>
              <w:rPr>
                <w:rFonts w:ascii="Arial Narrow" w:hAnsi="Arial Narrow" w:cs="Calibri"/>
                <w:color w:val="000000"/>
                <w:sz w:val="22"/>
                <w:szCs w:val="22"/>
              </w:rPr>
              <w:t>D. Pētersone (nepiedalās)</w:t>
            </w:r>
          </w:p>
        </w:tc>
        <w:tc>
          <w:tcPr>
            <w:tcW w:w="1430" w:type="dxa"/>
            <w:tcBorders>
              <w:top w:val="nil"/>
              <w:left w:val="nil"/>
              <w:bottom w:val="single" w:sz="4" w:space="0" w:color="auto"/>
              <w:right w:val="single" w:sz="4" w:space="0" w:color="auto"/>
            </w:tcBorders>
            <w:shd w:val="clear" w:color="auto" w:fill="auto"/>
            <w:noWrap/>
            <w:vAlign w:val="bottom"/>
          </w:tcPr>
          <w:p w14:paraId="4C4775B3" w14:textId="77777777" w:rsidR="00AF200A"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C7B27CB"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BB299CC" w14:textId="77777777" w:rsidR="00AF200A" w:rsidDel="009B6461" w:rsidRDefault="00AF200A" w:rsidP="007116EE">
            <w:pPr>
              <w:jc w:val="center"/>
              <w:rPr>
                <w:rFonts w:ascii="Arial Narrow" w:hAnsi="Arial Narrow" w:cs="Calibri"/>
                <w:color w:val="000000"/>
                <w:sz w:val="22"/>
                <w:szCs w:val="22"/>
              </w:rPr>
            </w:pPr>
          </w:p>
        </w:tc>
      </w:tr>
      <w:tr w:rsidR="00AF200A" w:rsidRPr="004A2772" w14:paraId="48A2FEC0"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B421062" w14:textId="77777777" w:rsidR="00AF200A" w:rsidRDefault="00AF200A" w:rsidP="007116EE">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107B57F2" w14:textId="77777777" w:rsidR="00AF200A"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6E9984F"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A84EDC9" w14:textId="364E8D75" w:rsidR="00AF200A" w:rsidDel="009B6461" w:rsidRDefault="00F123C9"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r>
      <w:tr w:rsidR="00AF200A" w:rsidRPr="004A2772" w14:paraId="3F1C6889" w14:textId="77777777" w:rsidTr="007116EE">
        <w:trPr>
          <w:trHeight w:val="348"/>
        </w:trPr>
        <w:tc>
          <w:tcPr>
            <w:tcW w:w="2861" w:type="dxa"/>
            <w:tcBorders>
              <w:top w:val="nil"/>
              <w:left w:val="nil"/>
              <w:bottom w:val="nil"/>
              <w:right w:val="nil"/>
            </w:tcBorders>
            <w:shd w:val="clear" w:color="auto" w:fill="auto"/>
            <w:noWrap/>
            <w:vAlign w:val="bottom"/>
            <w:hideMark/>
          </w:tcPr>
          <w:p w14:paraId="3013F793" w14:textId="77777777" w:rsidR="00AF200A" w:rsidRPr="004A2772" w:rsidRDefault="00AF200A" w:rsidP="007116EE">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090D847E" w14:textId="59B6234C" w:rsidR="00AF200A" w:rsidRPr="00886B3D" w:rsidRDefault="00F123C9" w:rsidP="007116EE">
            <w:pPr>
              <w:jc w:val="center"/>
              <w:rPr>
                <w:rFonts w:ascii="Arial Narrow" w:hAnsi="Arial Narrow" w:cs="Calibri"/>
                <w:color w:val="000000"/>
                <w:sz w:val="22"/>
                <w:szCs w:val="22"/>
              </w:rPr>
            </w:pPr>
            <w:r>
              <w:rPr>
                <w:rFonts w:ascii="Arial Narrow" w:hAnsi="Arial Narrow" w:cs="Calibri"/>
                <w:color w:val="000000"/>
                <w:sz w:val="22"/>
                <w:szCs w:val="22"/>
              </w:rPr>
              <w:t>5</w:t>
            </w:r>
          </w:p>
        </w:tc>
        <w:tc>
          <w:tcPr>
            <w:tcW w:w="1430" w:type="dxa"/>
            <w:tcBorders>
              <w:top w:val="nil"/>
              <w:left w:val="nil"/>
              <w:bottom w:val="nil"/>
              <w:right w:val="nil"/>
            </w:tcBorders>
            <w:shd w:val="clear" w:color="auto" w:fill="auto"/>
            <w:noWrap/>
            <w:vAlign w:val="bottom"/>
            <w:hideMark/>
          </w:tcPr>
          <w:p w14:paraId="66A09131" w14:textId="77777777" w:rsidR="00AF200A" w:rsidRPr="00886B3D" w:rsidRDefault="00AF200A" w:rsidP="007116EE">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38EEE037" w14:textId="107DE868" w:rsidR="00AF200A" w:rsidRPr="00886B3D" w:rsidRDefault="00F123C9" w:rsidP="007116EE">
            <w:pPr>
              <w:jc w:val="center"/>
              <w:rPr>
                <w:rFonts w:ascii="Arial Narrow" w:hAnsi="Arial Narrow" w:cs="Calibri"/>
                <w:color w:val="000000"/>
                <w:sz w:val="22"/>
                <w:szCs w:val="22"/>
              </w:rPr>
            </w:pPr>
            <w:r>
              <w:rPr>
                <w:rFonts w:ascii="Arial Narrow" w:hAnsi="Arial Narrow" w:cs="Calibri"/>
                <w:color w:val="000000"/>
                <w:sz w:val="22"/>
                <w:szCs w:val="22"/>
              </w:rPr>
              <w:t>3</w:t>
            </w:r>
          </w:p>
        </w:tc>
      </w:tr>
    </w:tbl>
    <w:p w14:paraId="3FE31F58" w14:textId="77777777" w:rsidR="00AF200A" w:rsidRDefault="00AF200A" w:rsidP="00AF200A">
      <w:pPr>
        <w:widowControl w:val="0"/>
        <w:autoSpaceDE w:val="0"/>
        <w:autoSpaceDN w:val="0"/>
        <w:adjustRightInd w:val="0"/>
        <w:jc w:val="both"/>
        <w:rPr>
          <w:rFonts w:ascii="Arial Narrow" w:hAnsi="Arial Narrow"/>
          <w:b/>
          <w:bCs/>
          <w:sz w:val="22"/>
          <w:szCs w:val="22"/>
        </w:rPr>
      </w:pPr>
      <w:r>
        <w:rPr>
          <w:rFonts w:ascii="Arial Narrow" w:hAnsi="Arial Narrow"/>
          <w:b/>
          <w:bCs/>
          <w:sz w:val="22"/>
          <w:szCs w:val="22"/>
        </w:rPr>
        <w:br w:type="textWrapping" w:clear="all"/>
      </w:r>
    </w:p>
    <w:p w14:paraId="07364911" w14:textId="77777777" w:rsidR="00AF200A" w:rsidRDefault="00AF200A" w:rsidP="00AF200A">
      <w:pPr>
        <w:widowControl w:val="0"/>
        <w:autoSpaceDE w:val="0"/>
        <w:autoSpaceDN w:val="0"/>
        <w:adjustRightInd w:val="0"/>
        <w:jc w:val="both"/>
        <w:rPr>
          <w:rFonts w:ascii="Arial Narrow" w:hAnsi="Arial Narrow"/>
          <w:b/>
          <w:bCs/>
          <w:sz w:val="22"/>
          <w:szCs w:val="22"/>
        </w:rPr>
      </w:pPr>
    </w:p>
    <w:p w14:paraId="489DB956" w14:textId="77777777" w:rsidR="00AF200A" w:rsidRPr="00207228" w:rsidRDefault="00AF200A" w:rsidP="00AF200A">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65DBFFDE" w14:textId="77777777" w:rsidR="00AF200A" w:rsidRPr="00EE7067" w:rsidRDefault="00AF200A" w:rsidP="00AF200A">
      <w:pPr>
        <w:widowControl w:val="0"/>
        <w:autoSpaceDE w:val="0"/>
        <w:autoSpaceDN w:val="0"/>
        <w:adjustRightInd w:val="0"/>
        <w:jc w:val="both"/>
        <w:rPr>
          <w:rFonts w:ascii="Arial Narrow" w:hAnsi="Arial Narrow"/>
          <w:b/>
          <w:bCs/>
          <w:sz w:val="22"/>
          <w:szCs w:val="22"/>
        </w:rPr>
      </w:pPr>
    </w:p>
    <w:p w14:paraId="43F3C981" w14:textId="6EE47951" w:rsidR="00AF200A" w:rsidRPr="001E2A8B" w:rsidRDefault="00AF200A" w:rsidP="00AF20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9E61FD">
        <w:rPr>
          <w:rFonts w:ascii="Arial Narrow" w:hAnsi="Arial Narrow"/>
          <w:sz w:val="22"/>
          <w:szCs w:val="22"/>
        </w:rPr>
        <w:t>5</w:t>
      </w:r>
    </w:p>
    <w:p w14:paraId="7A863C3E" w14:textId="77777777" w:rsidR="00AF200A" w:rsidRPr="004958C5" w:rsidRDefault="00AF200A" w:rsidP="00AF20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0AC20353" w14:textId="15D8F10E" w:rsidR="00AF200A" w:rsidRPr="001E2A8B" w:rsidRDefault="00AF200A" w:rsidP="00AF20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9E61FD">
        <w:rPr>
          <w:rFonts w:ascii="Arial Narrow" w:hAnsi="Arial Narrow"/>
          <w:sz w:val="22"/>
          <w:szCs w:val="22"/>
        </w:rPr>
        <w:t xml:space="preserve"> 3</w:t>
      </w:r>
    </w:p>
    <w:p w14:paraId="500630BD" w14:textId="77777777" w:rsidR="00AF200A" w:rsidRDefault="00AF200A" w:rsidP="00AF200A">
      <w:pPr>
        <w:widowControl w:val="0"/>
        <w:autoSpaceDE w:val="0"/>
        <w:autoSpaceDN w:val="0"/>
        <w:adjustRightInd w:val="0"/>
        <w:jc w:val="both"/>
        <w:rPr>
          <w:rFonts w:ascii="Arial Narrow" w:hAnsi="Arial Narrow"/>
          <w:sz w:val="22"/>
          <w:szCs w:val="22"/>
        </w:rPr>
      </w:pPr>
    </w:p>
    <w:p w14:paraId="1888953C" w14:textId="00357464" w:rsidR="00AF200A" w:rsidRPr="00306F7E" w:rsidRDefault="00AF200A" w:rsidP="00AF200A">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7A4437">
        <w:rPr>
          <w:rFonts w:ascii="Arial Narrow" w:hAnsi="Arial Narrow"/>
          <w:sz w:val="22"/>
          <w:szCs w:val="22"/>
        </w:rPr>
        <w:t>aicināt Nacionālo kultūras mantojuma pārvaldi noteikt ēkas Ernesta Birznieka-Upīša ielā 14 vērtīgos elementus un vienoties par saglabājamajiem elementiem ar Rīgas valstspilsētas pašvaldības Pilsētas attīstības departamentu</w:t>
      </w:r>
    </w:p>
    <w:p w14:paraId="5095F62A" w14:textId="77777777" w:rsidR="00AF200A" w:rsidRDefault="00AF200A" w:rsidP="007D2AB0">
      <w:pPr>
        <w:widowControl w:val="0"/>
        <w:autoSpaceDE w:val="0"/>
        <w:autoSpaceDN w:val="0"/>
        <w:adjustRightInd w:val="0"/>
        <w:jc w:val="both"/>
        <w:rPr>
          <w:rFonts w:ascii="Arial Narrow" w:hAnsi="Arial Narrow"/>
          <w:sz w:val="22"/>
          <w:szCs w:val="22"/>
        </w:rPr>
      </w:pPr>
    </w:p>
    <w:p w14:paraId="3DFCA13F" w14:textId="2D74CF47" w:rsidR="00392130" w:rsidRDefault="009E61FD"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Izskanot piebildēm, ka sistēma īsti nav izprotama, J. Dambis skaidro, ka šādi lēmumi ir iepriekš jau pieņemti, ka pastāv ēkas kurām par vērtīgām tiek atzītas, piemēram, tikai fasādes pret ielu, jumta risinājums vai citi elementi, attiecīgi, tie būs jāsaglabā</w:t>
      </w:r>
      <w:r w:rsidR="0068731D">
        <w:rPr>
          <w:rFonts w:ascii="Arial Narrow" w:hAnsi="Arial Narrow"/>
          <w:sz w:val="22"/>
          <w:szCs w:val="22"/>
        </w:rPr>
        <w:t>, jautājums – kā</w:t>
      </w:r>
      <w:r>
        <w:rPr>
          <w:rFonts w:ascii="Arial Narrow" w:hAnsi="Arial Narrow"/>
          <w:sz w:val="22"/>
          <w:szCs w:val="22"/>
        </w:rPr>
        <w:t>.</w:t>
      </w:r>
      <w:r w:rsidR="000E6848">
        <w:rPr>
          <w:rFonts w:ascii="Arial Narrow" w:hAnsi="Arial Narrow"/>
          <w:sz w:val="22"/>
          <w:szCs w:val="22"/>
        </w:rPr>
        <w:t xml:space="preserve"> V. Brūzis prāto, ka būtu vienkāršāk, </w:t>
      </w:r>
      <w:r w:rsidR="000E6848">
        <w:rPr>
          <w:rFonts w:ascii="Arial Narrow" w:hAnsi="Arial Narrow"/>
          <w:sz w:val="22"/>
          <w:szCs w:val="22"/>
        </w:rPr>
        <w:lastRenderedPageBreak/>
        <w:t>ja būtu pieejama būvniecības iecere.</w:t>
      </w:r>
    </w:p>
    <w:p w14:paraId="5F4AD66A" w14:textId="77777777" w:rsidR="00AC40C8" w:rsidRDefault="00AC40C8" w:rsidP="007D2AB0">
      <w:pPr>
        <w:widowControl w:val="0"/>
        <w:autoSpaceDE w:val="0"/>
        <w:autoSpaceDN w:val="0"/>
        <w:adjustRightInd w:val="0"/>
        <w:jc w:val="both"/>
        <w:rPr>
          <w:rFonts w:ascii="Arial Narrow" w:hAnsi="Arial Narrow"/>
          <w:sz w:val="22"/>
          <w:szCs w:val="22"/>
        </w:rPr>
      </w:pPr>
    </w:p>
    <w:p w14:paraId="219FFA0E" w14:textId="08A8E3E2" w:rsidR="007D2AB0" w:rsidRDefault="007D2AB0" w:rsidP="007D2AB0">
      <w:pPr>
        <w:widowControl w:val="0"/>
        <w:autoSpaceDE w:val="0"/>
        <w:autoSpaceDN w:val="0"/>
        <w:adjustRightInd w:val="0"/>
        <w:jc w:val="both"/>
        <w:rPr>
          <w:rFonts w:ascii="Arial Narrow" w:hAnsi="Arial Narrow"/>
          <w:sz w:val="22"/>
          <w:szCs w:val="22"/>
        </w:rPr>
      </w:pPr>
    </w:p>
    <w:p w14:paraId="6F2B9F65" w14:textId="37BABB80" w:rsidR="005F3C0B" w:rsidRDefault="005F3C0B" w:rsidP="007D2AB0">
      <w:pPr>
        <w:widowControl w:val="0"/>
        <w:autoSpaceDE w:val="0"/>
        <w:autoSpaceDN w:val="0"/>
        <w:adjustRightInd w:val="0"/>
        <w:jc w:val="both"/>
        <w:rPr>
          <w:rFonts w:ascii="Arial Narrow" w:hAnsi="Arial Narrow"/>
          <w:sz w:val="22"/>
          <w:szCs w:val="22"/>
        </w:rPr>
      </w:pPr>
    </w:p>
    <w:p w14:paraId="11B7E1FD" w14:textId="77777777" w:rsidR="005F3C0B" w:rsidRDefault="005F3C0B" w:rsidP="007D2AB0">
      <w:pPr>
        <w:widowControl w:val="0"/>
        <w:autoSpaceDE w:val="0"/>
        <w:autoSpaceDN w:val="0"/>
        <w:adjustRightInd w:val="0"/>
        <w:jc w:val="both"/>
        <w:rPr>
          <w:rFonts w:ascii="Arial Narrow" w:hAnsi="Arial Narrow"/>
          <w:sz w:val="22"/>
          <w:szCs w:val="22"/>
        </w:rPr>
      </w:pPr>
    </w:p>
    <w:p w14:paraId="63C8A33D" w14:textId="4D42C00F" w:rsidR="007D2AB0" w:rsidRDefault="007D2AB0" w:rsidP="005E3108">
      <w:pPr>
        <w:widowControl w:val="0"/>
        <w:autoSpaceDE w:val="0"/>
        <w:autoSpaceDN w:val="0"/>
        <w:adjustRightInd w:val="0"/>
        <w:jc w:val="both"/>
        <w:rPr>
          <w:rFonts w:ascii="Arial Narrow" w:hAnsi="Arial Narrow"/>
          <w:sz w:val="22"/>
          <w:szCs w:val="22"/>
        </w:rPr>
      </w:pPr>
    </w:p>
    <w:p w14:paraId="727256FA" w14:textId="11A4C2D1" w:rsidR="007D2AB0" w:rsidRPr="000D7F8E" w:rsidRDefault="00AC40C8" w:rsidP="007D2AB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007D2AB0" w:rsidRPr="000D7F8E">
        <w:rPr>
          <w:rFonts w:ascii="Arial Narrow" w:hAnsi="Arial Narrow"/>
          <w:b/>
          <w:bCs/>
          <w:color w:val="000000"/>
          <w:sz w:val="22"/>
          <w:szCs w:val="22"/>
        </w:rPr>
        <w:t>.</w:t>
      </w:r>
    </w:p>
    <w:p w14:paraId="34C3BD10" w14:textId="4A5EF5AC" w:rsidR="00780A00" w:rsidRDefault="00AF200A" w:rsidP="007D2AB0">
      <w:pPr>
        <w:pBdr>
          <w:bottom w:val="single" w:sz="4" w:space="1" w:color="auto"/>
        </w:pBdr>
        <w:jc w:val="center"/>
        <w:rPr>
          <w:rFonts w:ascii="Arial Narrow" w:hAnsi="Arial Narrow" w:cs="Arial"/>
          <w:b/>
          <w:sz w:val="22"/>
          <w:szCs w:val="22"/>
        </w:rPr>
      </w:pPr>
      <w:r w:rsidRPr="00AF200A">
        <w:rPr>
          <w:rFonts w:ascii="Arial Narrow" w:hAnsi="Arial Narrow" w:cs="Arial"/>
          <w:b/>
          <w:sz w:val="22"/>
          <w:szCs w:val="22"/>
        </w:rPr>
        <w:t xml:space="preserve">Par elektroauto uzlādes infrastruktūras attīstību Rīgas vēsturiskajā </w:t>
      </w:r>
      <w:r>
        <w:rPr>
          <w:rFonts w:ascii="Arial Narrow" w:hAnsi="Arial Narrow" w:cs="Arial"/>
          <w:b/>
          <w:sz w:val="22"/>
          <w:szCs w:val="22"/>
        </w:rPr>
        <w:t>centrā un tā aizsardzības zonā</w:t>
      </w:r>
      <w:r w:rsidR="00780A00" w:rsidRPr="00780A00">
        <w:rPr>
          <w:rFonts w:ascii="Arial Narrow" w:hAnsi="Arial Narrow" w:cs="Arial"/>
          <w:b/>
          <w:sz w:val="22"/>
          <w:szCs w:val="22"/>
        </w:rPr>
        <w:t xml:space="preserve"> </w:t>
      </w:r>
    </w:p>
    <w:p w14:paraId="6978B71D" w14:textId="7D6D667B" w:rsidR="007D2AB0" w:rsidRPr="000D7F8E" w:rsidRDefault="007D2AB0" w:rsidP="007D2AB0">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 xml:space="preserve">Iesniedzējs: </w:t>
      </w:r>
      <w:r w:rsidR="00AF200A" w:rsidRPr="00AF200A">
        <w:rPr>
          <w:rFonts w:ascii="Arial Narrow" w:hAnsi="Arial Narrow" w:cs="Arial"/>
          <w:b/>
          <w:sz w:val="22"/>
          <w:szCs w:val="22"/>
        </w:rPr>
        <w:t>Rīgas valstspilsētas pašvaldības Pilsētas attīstības departaments</w:t>
      </w:r>
      <w:r w:rsidR="00780A00" w:rsidRPr="00780A00">
        <w:rPr>
          <w:rFonts w:ascii="Arial Narrow" w:hAnsi="Arial Narrow" w:cs="Arial"/>
          <w:b/>
          <w:sz w:val="22"/>
          <w:szCs w:val="22"/>
        </w:rPr>
        <w:t>;</w:t>
      </w:r>
    </w:p>
    <w:p w14:paraId="047FD721" w14:textId="70E5BC09" w:rsidR="00AF200A" w:rsidRDefault="00AF200A" w:rsidP="00AF200A">
      <w:pPr>
        <w:widowControl w:val="0"/>
        <w:autoSpaceDE w:val="0"/>
        <w:autoSpaceDN w:val="0"/>
        <w:adjustRightInd w:val="0"/>
        <w:jc w:val="both"/>
        <w:rPr>
          <w:rFonts w:ascii="Arial Narrow" w:hAnsi="Arial Narrow"/>
          <w:sz w:val="22"/>
          <w:szCs w:val="22"/>
        </w:rPr>
      </w:pPr>
    </w:p>
    <w:p w14:paraId="38D0B498" w14:textId="323BA332" w:rsidR="000E6848" w:rsidRDefault="00F7619A"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Andiņš </w:t>
      </w:r>
      <w:r w:rsidR="000E6848">
        <w:rPr>
          <w:rFonts w:ascii="Arial Narrow" w:hAnsi="Arial Narrow"/>
          <w:sz w:val="22"/>
          <w:szCs w:val="22"/>
        </w:rPr>
        <w:t>izklāsta, ka jautājumi par elektroauto uzlādi</w:t>
      </w:r>
      <w:r w:rsidR="00394EAC">
        <w:rPr>
          <w:rFonts w:ascii="Arial Narrow" w:hAnsi="Arial Narrow"/>
          <w:sz w:val="22"/>
          <w:szCs w:val="22"/>
        </w:rPr>
        <w:t xml:space="preserve"> kļūst arvien aktuālāki, bet attīstību kavē jautājumi par dizainu. Iesākumā iepazīstina ar koncepciju, kas nav saistoša, bet gan izstrādāta kā vadlīnijas. Izmantotie termini – “uzlādes stacija” ir objekts/vieta, kas sastāv no vairākām iekārtām; “uzlādes iekārta” ir atsevišķa iekārta; “uzlādes punkts” jeb “pieslēgvieta” – </w:t>
      </w:r>
      <w:r w:rsidR="00301A5B">
        <w:rPr>
          <w:rFonts w:ascii="Arial Narrow" w:hAnsi="Arial Narrow"/>
          <w:sz w:val="22"/>
          <w:szCs w:val="22"/>
        </w:rPr>
        <w:t>spraudnis vai kontaktligzda</w:t>
      </w:r>
      <w:r w:rsidR="00394EAC">
        <w:rPr>
          <w:rFonts w:ascii="Arial Narrow" w:hAnsi="Arial Narrow"/>
          <w:sz w:val="22"/>
          <w:szCs w:val="22"/>
        </w:rPr>
        <w:t>. Informē, ka elektroauto skaita pieaugums pārsniedz prognozes un 2030. gadā</w:t>
      </w:r>
      <w:r w:rsidR="008B2D7E">
        <w:rPr>
          <w:rFonts w:ascii="Arial Narrow" w:hAnsi="Arial Narrow"/>
          <w:sz w:val="22"/>
          <w:szCs w:val="22"/>
        </w:rPr>
        <w:t xml:space="preserve"> Rīgā</w:t>
      </w:r>
      <w:r w:rsidR="00394EAC">
        <w:rPr>
          <w:rFonts w:ascii="Arial Narrow" w:hAnsi="Arial Narrow"/>
          <w:sz w:val="22"/>
          <w:szCs w:val="22"/>
        </w:rPr>
        <w:t xml:space="preserve"> varētu būt jau 34 tūkstoši elektroauto. Turpina, ka ticis pētīts kur cilvēki vēlas veikt uzlādi – pie dzīvesvietas, darba vietas vai publiskiem, tirdzniecības objektiem. Izveidojot karti, lielākais pieprasījums pēc uzlādes vietām ir RVC un apkaimēs – kur cilvēki dzīvo un strādā. Vislielākais pieprasījums – centrā. Perspektīvais skaits ir 1 uzlādes punkts uz 10 auto, pēc aprēķiniem uz 2030. gadu Rīgā</w:t>
      </w:r>
      <w:r w:rsidR="00790C2E">
        <w:rPr>
          <w:rFonts w:ascii="Arial Narrow" w:hAnsi="Arial Narrow"/>
          <w:sz w:val="22"/>
          <w:szCs w:val="22"/>
        </w:rPr>
        <w:t xml:space="preserve"> kopumā</w:t>
      </w:r>
      <w:r w:rsidR="00394EAC">
        <w:rPr>
          <w:rFonts w:ascii="Arial Narrow" w:hAnsi="Arial Narrow"/>
          <w:sz w:val="22"/>
          <w:szCs w:val="22"/>
        </w:rPr>
        <w:t xml:space="preserve"> vajag 3400 pieslēgvietu</w:t>
      </w:r>
      <w:r w:rsidR="0026156B">
        <w:rPr>
          <w:rFonts w:ascii="Arial Narrow" w:hAnsi="Arial Narrow"/>
          <w:sz w:val="22"/>
          <w:szCs w:val="22"/>
        </w:rPr>
        <w:t>, no tiem 25% punktu</w:t>
      </w:r>
      <w:r w:rsidR="00DE2A3F">
        <w:rPr>
          <w:rFonts w:ascii="Arial Narrow" w:hAnsi="Arial Narrow"/>
          <w:sz w:val="22"/>
          <w:szCs w:val="22"/>
        </w:rPr>
        <w:t xml:space="preserve"> būtu</w:t>
      </w:r>
      <w:r w:rsidR="0026156B">
        <w:rPr>
          <w:rFonts w:ascii="Arial Narrow" w:hAnsi="Arial Narrow"/>
          <w:sz w:val="22"/>
          <w:szCs w:val="22"/>
        </w:rPr>
        <w:t xml:space="preserve"> ielu telpā un 75% privātos stāvlaukumos, kā tirdzniecības centru stāvlaukumi</w:t>
      </w:r>
      <w:r w:rsidR="00394EAC">
        <w:rPr>
          <w:rFonts w:ascii="Arial Narrow" w:hAnsi="Arial Narrow"/>
          <w:sz w:val="22"/>
          <w:szCs w:val="22"/>
        </w:rPr>
        <w:t xml:space="preserve"> – gadā </w:t>
      </w:r>
      <w:r w:rsidR="00746E35">
        <w:rPr>
          <w:rFonts w:ascii="Arial Narrow" w:hAnsi="Arial Narrow"/>
          <w:sz w:val="22"/>
          <w:szCs w:val="22"/>
        </w:rPr>
        <w:t xml:space="preserve">veidojot </w:t>
      </w:r>
      <w:r w:rsidR="00394EAC">
        <w:rPr>
          <w:rFonts w:ascii="Arial Narrow" w:hAnsi="Arial Narrow"/>
          <w:sz w:val="22"/>
          <w:szCs w:val="22"/>
        </w:rPr>
        <w:t>125 jaunus punktus. Pašreiz RVC ir 8 uzlādes punkti,</w:t>
      </w:r>
      <w:r w:rsidR="007B40AC">
        <w:rPr>
          <w:rFonts w:ascii="Arial Narrow" w:hAnsi="Arial Narrow"/>
          <w:sz w:val="22"/>
          <w:szCs w:val="22"/>
        </w:rPr>
        <w:t xml:space="preserve"> no kuriem tikai viens ir ielu teritorijā,</w:t>
      </w:r>
      <w:r w:rsidR="00394EAC">
        <w:rPr>
          <w:rFonts w:ascii="Arial Narrow" w:hAnsi="Arial Narrow"/>
          <w:sz w:val="22"/>
          <w:szCs w:val="22"/>
        </w:rPr>
        <w:t xml:space="preserve"> kas nav pietiekami, jo, RVC ir ap 20 tūkstošiem elektroauto īpašnieku. Uzlādes staciju trūkums</w:t>
      </w:r>
      <w:r w:rsidR="00696415">
        <w:rPr>
          <w:rFonts w:ascii="Arial Narrow" w:hAnsi="Arial Narrow"/>
          <w:sz w:val="22"/>
          <w:szCs w:val="22"/>
        </w:rPr>
        <w:t xml:space="preserve"> RVC</w:t>
      </w:r>
      <w:r w:rsidR="00394EAC">
        <w:rPr>
          <w:rFonts w:ascii="Arial Narrow" w:hAnsi="Arial Narrow"/>
          <w:sz w:val="22"/>
          <w:szCs w:val="22"/>
        </w:rPr>
        <w:t xml:space="preserve"> neveicina pāreju uz elektroauto. </w:t>
      </w:r>
      <w:r w:rsidR="00085B06">
        <w:rPr>
          <w:rFonts w:ascii="Arial Narrow" w:hAnsi="Arial Narrow"/>
          <w:sz w:val="22"/>
          <w:szCs w:val="22"/>
        </w:rPr>
        <w:t xml:space="preserve">Koncepcija ietver vadlīnijas kā būtu jāveic attīstība, sadalot pilsētu pa sektoriem. </w:t>
      </w:r>
      <w:r w:rsidR="001D4479">
        <w:rPr>
          <w:rFonts w:ascii="Arial Narrow" w:hAnsi="Arial Narrow"/>
          <w:sz w:val="22"/>
          <w:szCs w:val="22"/>
        </w:rPr>
        <w:t>Piemēram, Vecrīgas teritorijā nevēlētos attīstīt uz</w:t>
      </w:r>
      <w:r w:rsidR="0017572C">
        <w:rPr>
          <w:rFonts w:ascii="Arial Narrow" w:hAnsi="Arial Narrow"/>
          <w:sz w:val="22"/>
          <w:szCs w:val="22"/>
        </w:rPr>
        <w:t>lādes iekārtu attīstību ielās,</w:t>
      </w:r>
      <w:r w:rsidR="00085B06">
        <w:rPr>
          <w:rFonts w:ascii="Arial Narrow" w:hAnsi="Arial Narrow"/>
          <w:sz w:val="22"/>
          <w:szCs w:val="22"/>
        </w:rPr>
        <w:t xml:space="preserve"> UNESCO daļā </w:t>
      </w:r>
      <w:r w:rsidR="0017572C">
        <w:rPr>
          <w:rFonts w:ascii="Arial Narrow" w:hAnsi="Arial Narrow"/>
          <w:sz w:val="22"/>
          <w:szCs w:val="22"/>
        </w:rPr>
        <w:t xml:space="preserve">plašāk </w:t>
      </w:r>
      <w:r w:rsidR="00085B06">
        <w:rPr>
          <w:rFonts w:ascii="Arial Narrow" w:hAnsi="Arial Narrow"/>
          <w:sz w:val="22"/>
          <w:szCs w:val="22"/>
        </w:rPr>
        <w:t>arī ielu teritorijās, kvartālā ne vairāk kā 2 iekārtas ar 2 pieslēgvietām. Vadlīniju izstrādes gaitā tika noteikts iekārtu izmēru ierobežojums, ka tās nevar būt augstākas par 1.2m, taču faktiski ātrās uzlādes iekārtas tādā izmērā tehniski neeksistē.</w:t>
      </w:r>
    </w:p>
    <w:p w14:paraId="2C90002F" w14:textId="256F1481" w:rsidR="00516E63" w:rsidRDefault="00516E63" w:rsidP="00AF200A">
      <w:pPr>
        <w:widowControl w:val="0"/>
        <w:autoSpaceDE w:val="0"/>
        <w:autoSpaceDN w:val="0"/>
        <w:adjustRightInd w:val="0"/>
        <w:jc w:val="both"/>
        <w:rPr>
          <w:rFonts w:ascii="Arial Narrow" w:hAnsi="Arial Narrow"/>
          <w:sz w:val="22"/>
          <w:szCs w:val="22"/>
        </w:rPr>
      </w:pPr>
    </w:p>
    <w:p w14:paraId="40DDF173" w14:textId="25CD7BFB" w:rsidR="00516E63" w:rsidRDefault="00286B44"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piebilst, ka attēlos rādītājai iekārtai, kas ir izvietota Kr. Barona ielā, augstums ir</w:t>
      </w:r>
      <w:r>
        <w:rPr>
          <w:rFonts w:ascii="Arial Narrow" w:hAnsi="Arial Narrow"/>
          <w:sz w:val="22"/>
          <w:szCs w:val="22"/>
        </w:rPr>
        <w:t xml:space="preserve"> 1.35m</w:t>
      </w:r>
      <w:r w:rsidR="00085B06">
        <w:rPr>
          <w:rFonts w:ascii="Arial Narrow" w:hAnsi="Arial Narrow"/>
          <w:sz w:val="22"/>
          <w:szCs w:val="22"/>
        </w:rPr>
        <w:t>.</w:t>
      </w:r>
    </w:p>
    <w:p w14:paraId="631F18F9" w14:textId="6C97A893" w:rsidR="00516E63" w:rsidRDefault="00516E63" w:rsidP="00AF200A">
      <w:pPr>
        <w:widowControl w:val="0"/>
        <w:autoSpaceDE w:val="0"/>
        <w:autoSpaceDN w:val="0"/>
        <w:adjustRightInd w:val="0"/>
        <w:jc w:val="both"/>
        <w:rPr>
          <w:rFonts w:ascii="Arial Narrow" w:hAnsi="Arial Narrow"/>
          <w:sz w:val="22"/>
          <w:szCs w:val="22"/>
        </w:rPr>
      </w:pPr>
    </w:p>
    <w:p w14:paraId="6F10EA0D" w14:textId="09F06BAA" w:rsidR="000E2D7D" w:rsidRPr="00746DE4" w:rsidRDefault="00516E63"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Andiņš </w:t>
      </w:r>
      <w:r w:rsidR="000E2D7D">
        <w:rPr>
          <w:rFonts w:ascii="Arial Narrow" w:hAnsi="Arial Narrow"/>
          <w:sz w:val="22"/>
          <w:szCs w:val="22"/>
        </w:rPr>
        <w:t>pauž</w:t>
      </w:r>
      <w:r w:rsidR="00B71EED">
        <w:rPr>
          <w:rFonts w:ascii="Arial Narrow" w:hAnsi="Arial Narrow"/>
          <w:sz w:val="22"/>
          <w:szCs w:val="22"/>
        </w:rPr>
        <w:t xml:space="preserve">, ka “nez kāpēc </w:t>
      </w:r>
      <w:r w:rsidR="00B95044">
        <w:rPr>
          <w:rFonts w:ascii="Arial Narrow" w:hAnsi="Arial Narrow"/>
          <w:sz w:val="22"/>
          <w:szCs w:val="22"/>
        </w:rPr>
        <w:t>definējām</w:t>
      </w:r>
      <w:r w:rsidR="00B71EED">
        <w:rPr>
          <w:rFonts w:ascii="Arial Narrow" w:hAnsi="Arial Narrow"/>
          <w:sz w:val="22"/>
          <w:szCs w:val="22"/>
        </w:rPr>
        <w:t>”</w:t>
      </w:r>
      <w:r w:rsidR="00B95044">
        <w:rPr>
          <w:rFonts w:ascii="Arial Narrow" w:hAnsi="Arial Narrow"/>
          <w:sz w:val="22"/>
          <w:szCs w:val="22"/>
        </w:rPr>
        <w:t xml:space="preserve"> 1.20m, bet tādu iekārtu nav. Turpina, ka vadlīnijās iekļauti principi par dizainu, par kultūrvēsturisko vērtību aizsardzību – neviena no vietām, kas tiks piedāvātas izsolēs, nav pie kultūrvēsturiskām ēkām. RVC teritorijā iekārtas </w:t>
      </w:r>
      <w:r w:rsidR="00AC6DE3">
        <w:rPr>
          <w:rFonts w:ascii="Arial Narrow" w:hAnsi="Arial Narrow"/>
          <w:sz w:val="22"/>
          <w:szCs w:val="22"/>
        </w:rPr>
        <w:t>atļautas tikai uz braucamās daļas, kas ir apgrūtinājums, jo apakšzemes komunikāciju dēļ būs jāiegulda liels darbs, lai tādas vietas vispār atrastu un pielāgotu. Būtisks aspekts ir zemo emisiju zona, kuras ieviešanu plāno uzsākt 2027. gadā, tās ietvaros ierobežos iekšdedzes dzinēju auto, radot labākus apstākļus elektroauto un hibrīdauto. Departaments organizē izsoles pa lotēm uz ilgtermiņa nom</w:t>
      </w:r>
      <w:r w:rsidR="00746DE4">
        <w:rPr>
          <w:rFonts w:ascii="Arial Narrow" w:hAnsi="Arial Narrow"/>
          <w:sz w:val="22"/>
          <w:szCs w:val="22"/>
        </w:rPr>
        <w:t xml:space="preserve">u. Izklāsta par to kā izsole izvērtās 2024. gadā, iegūstot tikai vienu nomnieku, uzņēmumu </w:t>
      </w:r>
      <w:r w:rsidR="00746DE4">
        <w:rPr>
          <w:rFonts w:ascii="Arial Narrow" w:hAnsi="Arial Narrow"/>
          <w:i/>
          <w:sz w:val="22"/>
          <w:szCs w:val="22"/>
        </w:rPr>
        <w:t>Enefit</w:t>
      </w:r>
      <w:r w:rsidR="00746DE4">
        <w:rPr>
          <w:rFonts w:ascii="Arial Narrow" w:hAnsi="Arial Narrow"/>
          <w:sz w:val="22"/>
          <w:szCs w:val="22"/>
        </w:rPr>
        <w:t xml:space="preserve">. Turpina ar uzlādes iekārtu salīdzinājumu. Attēlā redzams rekomendējošais izmērs 1.2m, kādā iekārtas nav pieejamas, tad ir lēnās uzlādes iekārta </w:t>
      </w:r>
      <w:r w:rsidR="00746DE4">
        <w:rPr>
          <w:rFonts w:ascii="Arial Narrow" w:hAnsi="Arial Narrow"/>
          <w:i/>
          <w:sz w:val="22"/>
          <w:szCs w:val="22"/>
        </w:rPr>
        <w:t>Elinta</w:t>
      </w:r>
      <w:r w:rsidR="00746DE4">
        <w:rPr>
          <w:rFonts w:ascii="Arial Narrow" w:hAnsi="Arial Narrow"/>
          <w:sz w:val="22"/>
          <w:szCs w:val="22"/>
        </w:rPr>
        <w:t xml:space="preserve">, kas ir 1.37m augsta un lādē </w:t>
      </w:r>
      <w:r w:rsidR="004A06A7">
        <w:rPr>
          <w:rFonts w:ascii="Arial Narrow" w:hAnsi="Arial Narrow"/>
          <w:sz w:val="22"/>
          <w:szCs w:val="22"/>
        </w:rPr>
        <w:t>~</w:t>
      </w:r>
      <w:r w:rsidR="00746DE4">
        <w:rPr>
          <w:rFonts w:ascii="Arial Narrow" w:hAnsi="Arial Narrow"/>
          <w:sz w:val="22"/>
          <w:szCs w:val="22"/>
        </w:rPr>
        <w:t xml:space="preserve">4-6h laikā, kā arī ātrās uzlādes iekārta </w:t>
      </w:r>
      <w:r w:rsidR="00746DE4">
        <w:rPr>
          <w:rFonts w:ascii="Arial Narrow" w:hAnsi="Arial Narrow"/>
          <w:i/>
          <w:sz w:val="22"/>
          <w:szCs w:val="22"/>
        </w:rPr>
        <w:t>Alpitronic</w:t>
      </w:r>
      <w:r w:rsidR="00746DE4">
        <w:rPr>
          <w:rFonts w:ascii="Arial Narrow" w:hAnsi="Arial Narrow"/>
          <w:sz w:val="22"/>
          <w:szCs w:val="22"/>
        </w:rPr>
        <w:t xml:space="preserve">, kas ir 1.9m augsta un uzlādē 1h laikā. </w:t>
      </w:r>
      <w:r w:rsidR="004A06A7">
        <w:rPr>
          <w:rFonts w:ascii="Arial Narrow" w:hAnsi="Arial Narrow"/>
          <w:sz w:val="22"/>
          <w:szCs w:val="22"/>
        </w:rPr>
        <w:t>Norāda uz izmēru</w:t>
      </w:r>
      <w:r w:rsidR="00746DE4">
        <w:rPr>
          <w:rFonts w:ascii="Arial Narrow" w:hAnsi="Arial Narrow"/>
          <w:sz w:val="22"/>
          <w:szCs w:val="22"/>
        </w:rPr>
        <w:t xml:space="preserve"> dimensijām. </w:t>
      </w:r>
      <w:r w:rsidR="004A06A7">
        <w:rPr>
          <w:rFonts w:ascii="Arial Narrow" w:hAnsi="Arial Narrow"/>
          <w:sz w:val="22"/>
          <w:szCs w:val="22"/>
        </w:rPr>
        <w:t xml:space="preserve">Turpina ar konkrētām nākotnes uzlādes vietām, kas iesniegtas saskaņošanai. Viena no vietām ir 11. novembra krastmalā pie Akmens tilta, kur paredzētas 4 ātrās uzlādes iekārtas ar 8 stāvvietām, demonstrē vizualizācijas. </w:t>
      </w:r>
      <w:r w:rsidR="00AD518C">
        <w:rPr>
          <w:rFonts w:ascii="Arial Narrow" w:hAnsi="Arial Narrow"/>
          <w:sz w:val="22"/>
          <w:szCs w:val="22"/>
        </w:rPr>
        <w:t xml:space="preserve">Atkāpjas uz mirkli no temata, runājot par nākotni, pauž, ka iekārtas attīstās, jo mainās arī auto baterijas. Turpina, ka otra vieta, kur paredzēts uzstādīt 1 lēno un vienu 1 ātro uzlādes iekārtu, ir Pērses ielā 8. Departamentā gan bijis viedoklis, ka labāk būtu uzstādīt viena veida iekārtu, tādā gadījumā </w:t>
      </w:r>
      <w:r w:rsidR="00AD518C">
        <w:rPr>
          <w:rFonts w:ascii="Arial Narrow" w:hAnsi="Arial Narrow"/>
          <w:i/>
          <w:sz w:val="22"/>
          <w:szCs w:val="22"/>
        </w:rPr>
        <w:t xml:space="preserve">Enefit </w:t>
      </w:r>
      <w:r w:rsidR="00AD518C">
        <w:rPr>
          <w:rFonts w:ascii="Arial Narrow" w:hAnsi="Arial Narrow"/>
          <w:sz w:val="22"/>
          <w:szCs w:val="22"/>
        </w:rPr>
        <w:t>gribētu likt ātrās uzlādes iekārtas. Rāda vizualizācijas. Pērses ielā plānots iekārtas uzstādīt uz saliņām, kas izbūvētas uz ielu. Trešā vieta ir Hospitāļu ielā 8, kur ir vēlme uzlikt ātro iekārtu</w:t>
      </w:r>
      <w:r w:rsidR="009643D3">
        <w:rPr>
          <w:rFonts w:ascii="Arial Narrow" w:hAnsi="Arial Narrow"/>
          <w:sz w:val="22"/>
          <w:szCs w:val="22"/>
        </w:rPr>
        <w:t>, kā arī Hospitāļu ielā 2 – lēnās uzlādes iekārtu. Saņemti pozitīvi atzinumi no NKMP</w:t>
      </w:r>
      <w:r w:rsidR="009D655E">
        <w:rPr>
          <w:rFonts w:ascii="Arial Narrow" w:hAnsi="Arial Narrow"/>
          <w:sz w:val="22"/>
          <w:szCs w:val="22"/>
        </w:rPr>
        <w:t xml:space="preserve"> un atbalsts no PAD Arhitekta dienesta. </w:t>
      </w:r>
      <w:r w:rsidR="009643D3">
        <w:rPr>
          <w:rFonts w:ascii="Arial Narrow" w:hAnsi="Arial Narrow"/>
          <w:sz w:val="22"/>
          <w:szCs w:val="22"/>
        </w:rPr>
        <w:t xml:space="preserve">No RVC SAP lūdz atbalstīt iekārtu uzstādīšanu norādītajās vietās, kā arī vēlas saņemt </w:t>
      </w:r>
      <w:r w:rsidR="005E213E">
        <w:rPr>
          <w:rFonts w:ascii="Arial Narrow" w:hAnsi="Arial Narrow"/>
          <w:sz w:val="22"/>
          <w:szCs w:val="22"/>
        </w:rPr>
        <w:t>diskusiju par iespējamo elektroauto uzlādes iekārtu izvietošanas un izmēru kritērijiem ātrās uzlādes iekārtām RVC AZ ielu teritorijās un vērtējumu par ieceres izvietot ātrās uzlādes iekārtas ietekmi uz kultūrvēsturisko vidi.</w:t>
      </w:r>
    </w:p>
    <w:p w14:paraId="2952B597" w14:textId="6C4657E1" w:rsidR="006D487C" w:rsidRDefault="006D487C" w:rsidP="00AF200A">
      <w:pPr>
        <w:widowControl w:val="0"/>
        <w:autoSpaceDE w:val="0"/>
        <w:autoSpaceDN w:val="0"/>
        <w:adjustRightInd w:val="0"/>
        <w:jc w:val="both"/>
        <w:rPr>
          <w:rFonts w:ascii="Arial Narrow" w:hAnsi="Arial Narrow"/>
          <w:sz w:val="22"/>
          <w:szCs w:val="22"/>
        </w:rPr>
      </w:pPr>
    </w:p>
    <w:p w14:paraId="01FDCA43" w14:textId="6B285411" w:rsidR="005E213E" w:rsidRDefault="005E213E"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R. Liepiņa jautājuma tiek runāts par uzlādes procesu – ātrās iekārtas nodrošina uzlādi stundas laikā, </w:t>
      </w:r>
      <w:r>
        <w:rPr>
          <w:rFonts w:ascii="Arial Narrow" w:hAnsi="Arial Narrow"/>
          <w:sz w:val="22"/>
          <w:szCs w:val="22"/>
        </w:rPr>
        <w:lastRenderedPageBreak/>
        <w:t>kad lādēšana beidzas, ja auto īpašnieks nav atgriezies, citi lietotāji nevar izņemt spraudni – auto to “nedod”, viss notiek caur lietotni. Minētā iemesla pēc,</w:t>
      </w:r>
      <w:r w:rsidR="00634D3F">
        <w:rPr>
          <w:rFonts w:ascii="Arial Narrow" w:hAnsi="Arial Narrow"/>
          <w:sz w:val="22"/>
          <w:szCs w:val="22"/>
        </w:rPr>
        <w:t xml:space="preserve"> lādēšanas vietas paredzētas pie kafejnīcām un tirdzniecības centriem. J. Andiņš norāda, ka ar elektroauto jāmaina domāšana – kamēr lādējas, kaut kas jādara. Tāpēc uzlādes tīklam jābūt plašākam, nekā DUS. </w:t>
      </w:r>
    </w:p>
    <w:p w14:paraId="38ED43EC" w14:textId="51A7A60F" w:rsidR="006D487C" w:rsidRDefault="006D487C" w:rsidP="00AF200A">
      <w:pPr>
        <w:widowControl w:val="0"/>
        <w:autoSpaceDE w:val="0"/>
        <w:autoSpaceDN w:val="0"/>
        <w:adjustRightInd w:val="0"/>
        <w:jc w:val="both"/>
        <w:rPr>
          <w:rFonts w:ascii="Arial Narrow" w:hAnsi="Arial Narrow"/>
          <w:sz w:val="22"/>
          <w:szCs w:val="22"/>
        </w:rPr>
      </w:pPr>
    </w:p>
    <w:p w14:paraId="3913FA94" w14:textId="00FDA8D2" w:rsidR="006D487C" w:rsidRDefault="006D487C"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634D3F">
        <w:rPr>
          <w:rFonts w:ascii="Arial Narrow" w:hAnsi="Arial Narrow"/>
          <w:sz w:val="22"/>
          <w:szCs w:val="22"/>
        </w:rPr>
        <w:t>pauž bažas par egoismu, vaicā, kas notiek, ja cilvēki neatgriežas laikus</w:t>
      </w:r>
      <w:r w:rsidR="00F87A20">
        <w:rPr>
          <w:rFonts w:ascii="Arial Narrow" w:hAnsi="Arial Narrow"/>
          <w:sz w:val="22"/>
          <w:szCs w:val="22"/>
        </w:rPr>
        <w:t>.</w:t>
      </w:r>
    </w:p>
    <w:p w14:paraId="24DFC248" w14:textId="284E6983" w:rsidR="006D487C" w:rsidRDefault="006D487C" w:rsidP="00AF200A">
      <w:pPr>
        <w:widowControl w:val="0"/>
        <w:autoSpaceDE w:val="0"/>
        <w:autoSpaceDN w:val="0"/>
        <w:adjustRightInd w:val="0"/>
        <w:jc w:val="both"/>
        <w:rPr>
          <w:rFonts w:ascii="Arial Narrow" w:hAnsi="Arial Narrow"/>
          <w:sz w:val="22"/>
          <w:szCs w:val="22"/>
        </w:rPr>
      </w:pPr>
    </w:p>
    <w:p w14:paraId="402BE58A" w14:textId="42DC60CC" w:rsidR="00634D3F" w:rsidRDefault="006D487C"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Andiņš </w:t>
      </w:r>
      <w:r w:rsidR="00634D3F">
        <w:rPr>
          <w:rFonts w:ascii="Arial Narrow" w:hAnsi="Arial Narrow"/>
          <w:sz w:val="22"/>
          <w:szCs w:val="22"/>
        </w:rPr>
        <w:t>skaidro, ka to var risināt gan ar ceļazīmēm, gan tarifiem. Norāda, ka cilvēkam jāplāno laiks.</w:t>
      </w:r>
    </w:p>
    <w:p w14:paraId="1B7A44C2" w14:textId="4DF912A5" w:rsidR="00F87A20" w:rsidRDefault="00F87A20" w:rsidP="00AF200A">
      <w:pPr>
        <w:widowControl w:val="0"/>
        <w:autoSpaceDE w:val="0"/>
        <w:autoSpaceDN w:val="0"/>
        <w:adjustRightInd w:val="0"/>
        <w:jc w:val="both"/>
        <w:rPr>
          <w:rFonts w:ascii="Arial Narrow" w:hAnsi="Arial Narrow"/>
          <w:sz w:val="22"/>
          <w:szCs w:val="22"/>
        </w:rPr>
      </w:pPr>
    </w:p>
    <w:p w14:paraId="674D1E87" w14:textId="11365774" w:rsidR="00F87A20" w:rsidRDefault="00F87A20"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norāda uz spriedzi saistībā ar autostāvvietām pie Vecrīgas, ilustrē problemātisku situāciju, kad pēc uzlādes jāmeklē stāvvieta.</w:t>
      </w:r>
    </w:p>
    <w:p w14:paraId="6CC5B436" w14:textId="3B83EA0C" w:rsidR="00427D59" w:rsidRDefault="00427D59" w:rsidP="00AF200A">
      <w:pPr>
        <w:widowControl w:val="0"/>
        <w:autoSpaceDE w:val="0"/>
        <w:autoSpaceDN w:val="0"/>
        <w:adjustRightInd w:val="0"/>
        <w:jc w:val="both"/>
        <w:rPr>
          <w:rFonts w:ascii="Arial Narrow" w:hAnsi="Arial Narrow"/>
          <w:sz w:val="22"/>
          <w:szCs w:val="22"/>
        </w:rPr>
      </w:pPr>
    </w:p>
    <w:p w14:paraId="4EB6AAE5" w14:textId="1297E101" w:rsidR="00427D59" w:rsidRDefault="00427D59"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Andiņš atkārtoti norāda uz laika plānošanu. </w:t>
      </w:r>
    </w:p>
    <w:p w14:paraId="5ADEDEDD" w14:textId="564CFE3F" w:rsidR="002579C7" w:rsidRDefault="002579C7" w:rsidP="00AF200A">
      <w:pPr>
        <w:widowControl w:val="0"/>
        <w:autoSpaceDE w:val="0"/>
        <w:autoSpaceDN w:val="0"/>
        <w:adjustRightInd w:val="0"/>
        <w:jc w:val="both"/>
        <w:rPr>
          <w:rFonts w:ascii="Arial Narrow" w:hAnsi="Arial Narrow"/>
          <w:sz w:val="22"/>
          <w:szCs w:val="22"/>
        </w:rPr>
      </w:pPr>
    </w:p>
    <w:p w14:paraId="0750380C" w14:textId="75F5FB52" w:rsidR="00CD2F92" w:rsidRDefault="002579C7"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CD2F92">
        <w:rPr>
          <w:rFonts w:ascii="Arial Narrow" w:hAnsi="Arial Narrow"/>
          <w:sz w:val="22"/>
          <w:szCs w:val="22"/>
        </w:rPr>
        <w:t>pauž, ka biežāk uzlāde notiek mājās, bet uzlādes stacijās mēdz pielādēt tik daudz, lai var aizbraukt kur nepieciešams. Kaut vai 30min. Norāda, ka lēnās stacijas arī nav tik sliktas, tām ir daži plusi, arī samaksa ir zemāka.</w:t>
      </w:r>
    </w:p>
    <w:p w14:paraId="2A12C482" w14:textId="12B80BC9" w:rsidR="002579C7" w:rsidRDefault="002579C7" w:rsidP="00AF200A">
      <w:pPr>
        <w:widowControl w:val="0"/>
        <w:autoSpaceDE w:val="0"/>
        <w:autoSpaceDN w:val="0"/>
        <w:adjustRightInd w:val="0"/>
        <w:jc w:val="both"/>
        <w:rPr>
          <w:rFonts w:ascii="Arial Narrow" w:hAnsi="Arial Narrow"/>
          <w:sz w:val="22"/>
          <w:szCs w:val="22"/>
        </w:rPr>
      </w:pPr>
    </w:p>
    <w:p w14:paraId="57377019" w14:textId="49779A85" w:rsidR="00CD2F92" w:rsidRDefault="002579C7"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Andiņš </w:t>
      </w:r>
      <w:r w:rsidR="00CD2F92">
        <w:rPr>
          <w:rFonts w:ascii="Arial Narrow" w:hAnsi="Arial Narrow"/>
          <w:sz w:val="22"/>
          <w:szCs w:val="22"/>
        </w:rPr>
        <w:t>pauž piekrišanu J. Dambja sacītajam, gan papildinot, ka šajā gadījumā izmaksas būs līdzīgas. Izklāsta, ka pastāv vēl ātrākas uzlādes iespējas, kas “piešauj” ātri bateriju.</w:t>
      </w:r>
    </w:p>
    <w:p w14:paraId="191215AE" w14:textId="7EA02DCB" w:rsidR="00A1118B" w:rsidRDefault="00A1118B" w:rsidP="00AF200A">
      <w:pPr>
        <w:widowControl w:val="0"/>
        <w:autoSpaceDE w:val="0"/>
        <w:autoSpaceDN w:val="0"/>
        <w:adjustRightInd w:val="0"/>
        <w:jc w:val="both"/>
        <w:rPr>
          <w:rFonts w:ascii="Arial Narrow" w:hAnsi="Arial Narrow"/>
          <w:sz w:val="22"/>
          <w:szCs w:val="22"/>
        </w:rPr>
      </w:pPr>
    </w:p>
    <w:p w14:paraId="6209B3CA" w14:textId="24E44D03" w:rsidR="00A1118B" w:rsidRDefault="00A1118B"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Bula </w:t>
      </w:r>
      <w:r w:rsidR="00F814AA">
        <w:rPr>
          <w:rFonts w:ascii="Arial Narrow" w:hAnsi="Arial Narrow"/>
          <w:sz w:val="22"/>
          <w:szCs w:val="22"/>
        </w:rPr>
        <w:t>vaicā, vai uzlādes iekārtu blīvums salāgots</w:t>
      </w:r>
      <w:r>
        <w:rPr>
          <w:rFonts w:ascii="Arial Narrow" w:hAnsi="Arial Narrow"/>
          <w:sz w:val="22"/>
          <w:szCs w:val="22"/>
        </w:rPr>
        <w:t xml:space="preserve"> ar </w:t>
      </w:r>
      <w:r w:rsidR="00F814AA">
        <w:rPr>
          <w:rFonts w:ascii="Arial Narrow" w:hAnsi="Arial Narrow"/>
          <w:sz w:val="22"/>
          <w:szCs w:val="22"/>
        </w:rPr>
        <w:t xml:space="preserve">pašvaldības </w:t>
      </w:r>
      <w:r>
        <w:rPr>
          <w:rFonts w:ascii="Arial Narrow" w:hAnsi="Arial Narrow"/>
          <w:sz w:val="22"/>
          <w:szCs w:val="22"/>
        </w:rPr>
        <w:t xml:space="preserve">plāniem </w:t>
      </w:r>
      <w:r w:rsidR="00F814AA">
        <w:rPr>
          <w:rFonts w:ascii="Arial Narrow" w:hAnsi="Arial Narrow"/>
          <w:sz w:val="22"/>
          <w:szCs w:val="22"/>
        </w:rPr>
        <w:t>saistībā ar m</w:t>
      </w:r>
      <w:r w:rsidR="00260FAA">
        <w:rPr>
          <w:rFonts w:ascii="Arial Narrow" w:hAnsi="Arial Narrow"/>
          <w:sz w:val="22"/>
          <w:szCs w:val="22"/>
        </w:rPr>
        <w:t>obilitātes attīstības jautājumiem</w:t>
      </w:r>
      <w:r>
        <w:rPr>
          <w:rFonts w:ascii="Arial Narrow" w:hAnsi="Arial Narrow"/>
          <w:sz w:val="22"/>
          <w:szCs w:val="22"/>
        </w:rPr>
        <w:t>.</w:t>
      </w:r>
    </w:p>
    <w:p w14:paraId="2BBF6131" w14:textId="0B1AD2A4" w:rsidR="00A1118B" w:rsidRDefault="00A1118B" w:rsidP="00AF200A">
      <w:pPr>
        <w:widowControl w:val="0"/>
        <w:autoSpaceDE w:val="0"/>
        <w:autoSpaceDN w:val="0"/>
        <w:adjustRightInd w:val="0"/>
        <w:jc w:val="both"/>
        <w:rPr>
          <w:rFonts w:ascii="Arial Narrow" w:hAnsi="Arial Narrow"/>
          <w:sz w:val="22"/>
          <w:szCs w:val="22"/>
        </w:rPr>
      </w:pPr>
    </w:p>
    <w:p w14:paraId="6222F32B" w14:textId="1D0A59E3" w:rsidR="00F814AA" w:rsidRDefault="00A1118B"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Andiņš </w:t>
      </w:r>
      <w:r w:rsidR="00F814AA">
        <w:rPr>
          <w:rFonts w:ascii="Arial Narrow" w:hAnsi="Arial Narrow"/>
          <w:sz w:val="22"/>
          <w:szCs w:val="22"/>
        </w:rPr>
        <w:t>atbild, ka analīze veikta saistībā ar zemo emisiju zonu, kas perspektīvā uzrāda nepieciešamību samazināt privāto auto skaitu. Saistībā ar to, ielikts nelielāks koeficients tieši RVC.</w:t>
      </w:r>
    </w:p>
    <w:p w14:paraId="0160B941" w14:textId="65675CA9" w:rsidR="00A1118B" w:rsidRDefault="00A1118B" w:rsidP="00AF200A">
      <w:pPr>
        <w:widowControl w:val="0"/>
        <w:autoSpaceDE w:val="0"/>
        <w:autoSpaceDN w:val="0"/>
        <w:adjustRightInd w:val="0"/>
        <w:jc w:val="both"/>
        <w:rPr>
          <w:rFonts w:ascii="Arial Narrow" w:hAnsi="Arial Narrow"/>
          <w:sz w:val="22"/>
          <w:szCs w:val="22"/>
        </w:rPr>
      </w:pPr>
    </w:p>
    <w:p w14:paraId="338011B2" w14:textId="563AB776" w:rsidR="00F814AA" w:rsidRDefault="00A1118B"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Bula </w:t>
      </w:r>
      <w:r w:rsidR="00F814AA">
        <w:rPr>
          <w:rFonts w:ascii="Arial Narrow" w:hAnsi="Arial Narrow"/>
          <w:sz w:val="22"/>
          <w:szCs w:val="22"/>
        </w:rPr>
        <w:t>norāda, ka uzlādes vietas, piemēram, 11. novembra krastmalā, samazina autostāvvietu vietu.</w:t>
      </w:r>
      <w:r>
        <w:rPr>
          <w:rFonts w:ascii="Arial Narrow" w:hAnsi="Arial Narrow"/>
          <w:sz w:val="22"/>
          <w:szCs w:val="22"/>
        </w:rPr>
        <w:t xml:space="preserve"> </w:t>
      </w:r>
    </w:p>
    <w:p w14:paraId="35DC2D8C" w14:textId="77777777" w:rsidR="00F814AA" w:rsidRDefault="00F814AA" w:rsidP="00AF200A">
      <w:pPr>
        <w:widowControl w:val="0"/>
        <w:autoSpaceDE w:val="0"/>
        <w:autoSpaceDN w:val="0"/>
        <w:adjustRightInd w:val="0"/>
        <w:jc w:val="both"/>
        <w:rPr>
          <w:rFonts w:ascii="Arial Narrow" w:hAnsi="Arial Narrow"/>
          <w:sz w:val="22"/>
          <w:szCs w:val="22"/>
        </w:rPr>
      </w:pPr>
    </w:p>
    <w:p w14:paraId="268F889E" w14:textId="4A7A7BA4" w:rsidR="00A1118B" w:rsidRPr="00F814AA" w:rsidRDefault="00F814AA"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J. Andiņš piekrīt, ka samazina, bet</w:t>
      </w:r>
      <w:r w:rsidR="00E200A1">
        <w:rPr>
          <w:rFonts w:ascii="Arial Narrow" w:hAnsi="Arial Narrow"/>
          <w:sz w:val="22"/>
          <w:szCs w:val="22"/>
        </w:rPr>
        <w:t xml:space="preserve"> dalās, ka</w:t>
      </w:r>
      <w:r>
        <w:rPr>
          <w:rFonts w:ascii="Arial Narrow" w:hAnsi="Arial Narrow"/>
          <w:sz w:val="22"/>
          <w:szCs w:val="22"/>
        </w:rPr>
        <w:t xml:space="preserve"> </w:t>
      </w:r>
      <w:r>
        <w:rPr>
          <w:rFonts w:ascii="Arial Narrow" w:hAnsi="Arial Narrow"/>
          <w:i/>
          <w:sz w:val="22"/>
          <w:szCs w:val="22"/>
        </w:rPr>
        <w:t>Rīgas satiksme</w:t>
      </w:r>
      <w:r>
        <w:rPr>
          <w:rFonts w:ascii="Arial Narrow" w:hAnsi="Arial Narrow"/>
          <w:sz w:val="22"/>
          <w:szCs w:val="22"/>
        </w:rPr>
        <w:t xml:space="preserve"> arī citu iemeslu pēc samazina autostāvvietu skaitu, taču tas tiek palielināts citviet. Norāda, ka tas tomēr palielinot ielu funkcionalitāti un rada plašākas mobilitātes iespējas.</w:t>
      </w:r>
    </w:p>
    <w:p w14:paraId="48D6A36B" w14:textId="44A55204" w:rsidR="002855A6" w:rsidRDefault="002855A6" w:rsidP="00AF200A">
      <w:pPr>
        <w:widowControl w:val="0"/>
        <w:autoSpaceDE w:val="0"/>
        <w:autoSpaceDN w:val="0"/>
        <w:adjustRightInd w:val="0"/>
        <w:jc w:val="both"/>
        <w:rPr>
          <w:rFonts w:ascii="Arial Narrow" w:hAnsi="Arial Narrow"/>
          <w:sz w:val="22"/>
          <w:szCs w:val="22"/>
        </w:rPr>
      </w:pPr>
    </w:p>
    <w:p w14:paraId="15484BAE" w14:textId="1CCC5C72" w:rsidR="002855A6" w:rsidRDefault="002855A6"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F814AA">
        <w:rPr>
          <w:rFonts w:ascii="Arial Narrow" w:hAnsi="Arial Narrow"/>
          <w:sz w:val="22"/>
          <w:szCs w:val="22"/>
        </w:rPr>
        <w:t>norāda, ka pašlaik ar elektroauto RVC var stāvēt bez maksas, vaicā, kad tas tiks atcelts.</w:t>
      </w:r>
    </w:p>
    <w:p w14:paraId="6CF6E744" w14:textId="5FE0A48B" w:rsidR="002855A6" w:rsidRDefault="002855A6" w:rsidP="00AF200A">
      <w:pPr>
        <w:widowControl w:val="0"/>
        <w:autoSpaceDE w:val="0"/>
        <w:autoSpaceDN w:val="0"/>
        <w:adjustRightInd w:val="0"/>
        <w:jc w:val="both"/>
        <w:rPr>
          <w:rFonts w:ascii="Arial Narrow" w:hAnsi="Arial Narrow"/>
          <w:sz w:val="22"/>
          <w:szCs w:val="22"/>
        </w:rPr>
      </w:pPr>
    </w:p>
    <w:p w14:paraId="39EA5EA9" w14:textId="59CF986A" w:rsidR="00F814AA" w:rsidRDefault="002855A6"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J. Andiņš</w:t>
      </w:r>
      <w:r w:rsidR="00F814AA">
        <w:rPr>
          <w:rFonts w:ascii="Arial Narrow" w:hAnsi="Arial Narrow"/>
          <w:sz w:val="22"/>
          <w:szCs w:val="22"/>
        </w:rPr>
        <w:t xml:space="preserve"> pauž, ka ar laiku privilēģijas tiks atceltas, ka notiekot diskusijas par pakāpenisku pāreju, sākumā ļaujot 3-4h bez maksas.</w:t>
      </w:r>
    </w:p>
    <w:p w14:paraId="0F172B8C" w14:textId="6090A453" w:rsidR="002855A6" w:rsidRDefault="002855A6" w:rsidP="00AF200A">
      <w:pPr>
        <w:widowControl w:val="0"/>
        <w:autoSpaceDE w:val="0"/>
        <w:autoSpaceDN w:val="0"/>
        <w:adjustRightInd w:val="0"/>
        <w:jc w:val="both"/>
        <w:rPr>
          <w:rFonts w:ascii="Arial Narrow" w:hAnsi="Arial Narrow"/>
          <w:sz w:val="22"/>
          <w:szCs w:val="22"/>
        </w:rPr>
      </w:pPr>
    </w:p>
    <w:p w14:paraId="0640DC34" w14:textId="25277ABD" w:rsidR="00F814AA" w:rsidRDefault="002855A6"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F814AA">
        <w:rPr>
          <w:rFonts w:ascii="Arial Narrow" w:hAnsi="Arial Narrow"/>
          <w:sz w:val="22"/>
          <w:szCs w:val="22"/>
        </w:rPr>
        <w:t>norāda, ka, atceļot privilēģijas, varētu arī mazināties pieprasījums pēc uzlādes iespējām Vecrīgā. Jautā, vai iekārtām “komplektā” nāk līdzi transformators.</w:t>
      </w:r>
    </w:p>
    <w:p w14:paraId="1BFD0DCA" w14:textId="40492E68" w:rsidR="002855A6" w:rsidRDefault="002855A6" w:rsidP="00AF200A">
      <w:pPr>
        <w:widowControl w:val="0"/>
        <w:autoSpaceDE w:val="0"/>
        <w:autoSpaceDN w:val="0"/>
        <w:adjustRightInd w:val="0"/>
        <w:jc w:val="both"/>
        <w:rPr>
          <w:rFonts w:ascii="Arial Narrow" w:hAnsi="Arial Narrow"/>
          <w:sz w:val="22"/>
          <w:szCs w:val="22"/>
        </w:rPr>
      </w:pPr>
    </w:p>
    <w:p w14:paraId="4BE26847" w14:textId="46798627" w:rsidR="002855A6" w:rsidRDefault="00F814AA"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J. Andiņš atbild, ka iekārtām ar</w:t>
      </w:r>
      <w:r w:rsidR="002855A6">
        <w:rPr>
          <w:rFonts w:ascii="Arial Narrow" w:hAnsi="Arial Narrow"/>
          <w:sz w:val="22"/>
          <w:szCs w:val="22"/>
        </w:rPr>
        <w:t xml:space="preserve"> 50</w:t>
      </w:r>
      <w:r>
        <w:rPr>
          <w:rFonts w:ascii="Arial Narrow" w:hAnsi="Arial Narrow"/>
          <w:sz w:val="22"/>
          <w:szCs w:val="22"/>
        </w:rPr>
        <w:t xml:space="preserve"> kilovatiem</w:t>
      </w:r>
      <w:r w:rsidR="002855A6">
        <w:rPr>
          <w:rFonts w:ascii="Arial Narrow" w:hAnsi="Arial Narrow"/>
          <w:sz w:val="22"/>
          <w:szCs w:val="22"/>
        </w:rPr>
        <w:t xml:space="preserve"> ir </w:t>
      </w:r>
      <w:r>
        <w:rPr>
          <w:rFonts w:ascii="Arial Narrow" w:hAnsi="Arial Narrow"/>
          <w:sz w:val="22"/>
          <w:szCs w:val="22"/>
        </w:rPr>
        <w:t>nepieciešams atsevišķs “</w:t>
      </w:r>
      <w:r w:rsidR="002855A6">
        <w:rPr>
          <w:rFonts w:ascii="Arial Narrow" w:hAnsi="Arial Narrow"/>
          <w:sz w:val="22"/>
          <w:szCs w:val="22"/>
        </w:rPr>
        <w:t>skapītis</w:t>
      </w:r>
      <w:r>
        <w:rPr>
          <w:rFonts w:ascii="Arial Narrow" w:hAnsi="Arial Narrow"/>
          <w:sz w:val="22"/>
          <w:szCs w:val="22"/>
        </w:rPr>
        <w:t>”, kas</w:t>
      </w:r>
      <w:r w:rsidR="002855A6">
        <w:rPr>
          <w:rFonts w:ascii="Arial Narrow" w:hAnsi="Arial Narrow"/>
          <w:sz w:val="22"/>
          <w:szCs w:val="22"/>
        </w:rPr>
        <w:t xml:space="preserve"> tiek risināts projekta robežās pie fasādēm.</w:t>
      </w:r>
    </w:p>
    <w:p w14:paraId="62431E5F" w14:textId="0B9BB296" w:rsidR="002855A6" w:rsidRDefault="002855A6" w:rsidP="00AF200A">
      <w:pPr>
        <w:widowControl w:val="0"/>
        <w:autoSpaceDE w:val="0"/>
        <w:autoSpaceDN w:val="0"/>
        <w:adjustRightInd w:val="0"/>
        <w:jc w:val="both"/>
        <w:rPr>
          <w:rFonts w:ascii="Arial Narrow" w:hAnsi="Arial Narrow"/>
          <w:sz w:val="22"/>
          <w:szCs w:val="22"/>
        </w:rPr>
      </w:pPr>
    </w:p>
    <w:p w14:paraId="3056C881" w14:textId="18B0CC30" w:rsidR="002855A6" w:rsidRDefault="002855A6" w:rsidP="00511D7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511D76">
        <w:rPr>
          <w:rFonts w:ascii="Arial Narrow" w:hAnsi="Arial Narrow"/>
          <w:sz w:val="22"/>
          <w:szCs w:val="22"/>
        </w:rPr>
        <w:t>pauž, ka tas nav pozitīvi un izvaicā par alternatīvām iespējām, bet J. Andiņš tās noraida.</w:t>
      </w:r>
    </w:p>
    <w:p w14:paraId="506481EE" w14:textId="27EDAA40" w:rsidR="002855A6" w:rsidRDefault="002855A6" w:rsidP="00AF200A">
      <w:pPr>
        <w:widowControl w:val="0"/>
        <w:autoSpaceDE w:val="0"/>
        <w:autoSpaceDN w:val="0"/>
        <w:adjustRightInd w:val="0"/>
        <w:jc w:val="both"/>
        <w:rPr>
          <w:rFonts w:ascii="Arial Narrow" w:hAnsi="Arial Narrow"/>
          <w:sz w:val="22"/>
          <w:szCs w:val="22"/>
        </w:rPr>
      </w:pPr>
    </w:p>
    <w:p w14:paraId="63A91B69" w14:textId="717389CF" w:rsidR="002855A6" w:rsidRDefault="002855A6"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511D76">
        <w:rPr>
          <w:rFonts w:ascii="Arial Narrow" w:hAnsi="Arial Narrow"/>
          <w:sz w:val="22"/>
          <w:szCs w:val="22"/>
        </w:rPr>
        <w:t>dalās, ka Londonā esot iespēja veikt uzlādi pie laternu stabiem.</w:t>
      </w:r>
    </w:p>
    <w:p w14:paraId="2C09D1D6" w14:textId="2AA83245" w:rsidR="002855A6" w:rsidRDefault="002855A6" w:rsidP="00AF200A">
      <w:pPr>
        <w:widowControl w:val="0"/>
        <w:autoSpaceDE w:val="0"/>
        <w:autoSpaceDN w:val="0"/>
        <w:adjustRightInd w:val="0"/>
        <w:jc w:val="both"/>
        <w:rPr>
          <w:rFonts w:ascii="Arial Narrow" w:hAnsi="Arial Narrow"/>
          <w:sz w:val="22"/>
          <w:szCs w:val="22"/>
        </w:rPr>
      </w:pPr>
    </w:p>
    <w:p w14:paraId="6ED937B4" w14:textId="6EF28D89" w:rsidR="00511D76" w:rsidRDefault="002855A6"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Andiņš </w:t>
      </w:r>
      <w:r w:rsidR="00511D76">
        <w:rPr>
          <w:rFonts w:ascii="Arial Narrow" w:hAnsi="Arial Narrow"/>
          <w:sz w:val="22"/>
          <w:szCs w:val="22"/>
        </w:rPr>
        <w:t xml:space="preserve">dalās, ka Ķīpsalā bijis tāds pilotprojekts, taču nepietiekot jaudas, tāpēc uzlāde ir 16-20h, kam nebija pieprasījuma. </w:t>
      </w:r>
    </w:p>
    <w:p w14:paraId="5CFD7EAC" w14:textId="77777777" w:rsidR="00511D76" w:rsidRDefault="00511D76" w:rsidP="00AF200A">
      <w:pPr>
        <w:widowControl w:val="0"/>
        <w:autoSpaceDE w:val="0"/>
        <w:autoSpaceDN w:val="0"/>
        <w:adjustRightInd w:val="0"/>
        <w:jc w:val="both"/>
        <w:rPr>
          <w:rFonts w:ascii="Arial Narrow" w:hAnsi="Arial Narrow"/>
          <w:sz w:val="22"/>
          <w:szCs w:val="22"/>
        </w:rPr>
      </w:pPr>
    </w:p>
    <w:p w14:paraId="7F01A5F5" w14:textId="6DE8815C" w:rsidR="002855A6" w:rsidRDefault="00511D76"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Tiek spriests, ka nākotnē to varbūt varētu kādā veidā atrisināt.</w:t>
      </w:r>
    </w:p>
    <w:p w14:paraId="09766CBF" w14:textId="24F11F88" w:rsidR="002855A6" w:rsidRDefault="002855A6" w:rsidP="00AF200A">
      <w:pPr>
        <w:widowControl w:val="0"/>
        <w:autoSpaceDE w:val="0"/>
        <w:autoSpaceDN w:val="0"/>
        <w:adjustRightInd w:val="0"/>
        <w:jc w:val="both"/>
        <w:rPr>
          <w:rFonts w:ascii="Arial Narrow" w:hAnsi="Arial Narrow"/>
          <w:sz w:val="22"/>
          <w:szCs w:val="22"/>
        </w:rPr>
      </w:pPr>
    </w:p>
    <w:p w14:paraId="7C9AF834" w14:textId="503825C1" w:rsidR="00A64F90" w:rsidRDefault="00774484"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atgādināts, ka jābalso un arī, ka </w:t>
      </w:r>
      <w:r w:rsidR="00511D76">
        <w:rPr>
          <w:rFonts w:ascii="Arial Narrow" w:hAnsi="Arial Narrow"/>
          <w:sz w:val="22"/>
          <w:szCs w:val="22"/>
        </w:rPr>
        <w:t xml:space="preserve">NKMP visus punktus </w:t>
      </w:r>
      <w:r w:rsidR="00A64F90">
        <w:rPr>
          <w:rFonts w:ascii="Arial Narrow" w:hAnsi="Arial Narrow"/>
          <w:sz w:val="22"/>
          <w:szCs w:val="22"/>
        </w:rPr>
        <w:t>atbalstīja</w:t>
      </w:r>
      <w:r>
        <w:rPr>
          <w:rFonts w:ascii="Arial Narrow" w:hAnsi="Arial Narrow"/>
          <w:sz w:val="22"/>
          <w:szCs w:val="22"/>
        </w:rPr>
        <w:t>, bet</w:t>
      </w:r>
      <w:r w:rsidR="00A64F90">
        <w:rPr>
          <w:rFonts w:ascii="Arial Narrow" w:hAnsi="Arial Narrow"/>
          <w:sz w:val="22"/>
          <w:szCs w:val="22"/>
        </w:rPr>
        <w:t xml:space="preserve"> ar shēmām, </w:t>
      </w:r>
      <w:r w:rsidR="00511D76">
        <w:rPr>
          <w:rFonts w:ascii="Arial Narrow" w:hAnsi="Arial Narrow"/>
          <w:sz w:val="22"/>
          <w:szCs w:val="22"/>
        </w:rPr>
        <w:t xml:space="preserve">bet </w:t>
      </w:r>
      <w:r w:rsidR="00A64F90">
        <w:rPr>
          <w:rFonts w:ascii="Arial Narrow" w:hAnsi="Arial Narrow"/>
          <w:sz w:val="22"/>
          <w:szCs w:val="22"/>
        </w:rPr>
        <w:t xml:space="preserve">bez skicēm. </w:t>
      </w:r>
    </w:p>
    <w:p w14:paraId="5AA9CBE2" w14:textId="49AE15D4" w:rsidR="004517B0" w:rsidRDefault="004517B0" w:rsidP="00AF200A">
      <w:pPr>
        <w:widowControl w:val="0"/>
        <w:autoSpaceDE w:val="0"/>
        <w:autoSpaceDN w:val="0"/>
        <w:adjustRightInd w:val="0"/>
        <w:jc w:val="both"/>
        <w:rPr>
          <w:rFonts w:ascii="Arial Narrow" w:hAnsi="Arial Narrow"/>
          <w:sz w:val="22"/>
          <w:szCs w:val="22"/>
        </w:rPr>
      </w:pPr>
    </w:p>
    <w:p w14:paraId="36884207" w14:textId="721643F2" w:rsidR="004517B0" w:rsidRDefault="004517B0"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J. Dambis </w:t>
      </w:r>
      <w:r w:rsidR="00511D76">
        <w:rPr>
          <w:rFonts w:ascii="Arial Narrow" w:hAnsi="Arial Narrow"/>
          <w:sz w:val="22"/>
          <w:szCs w:val="22"/>
        </w:rPr>
        <w:t xml:space="preserve">vaicā, </w:t>
      </w:r>
      <w:r>
        <w:rPr>
          <w:rFonts w:ascii="Arial Narrow" w:hAnsi="Arial Narrow"/>
          <w:sz w:val="22"/>
          <w:szCs w:val="22"/>
        </w:rPr>
        <w:t>kāpēc</w:t>
      </w:r>
      <w:r w:rsidR="00511D76">
        <w:rPr>
          <w:rFonts w:ascii="Arial Narrow" w:hAnsi="Arial Narrow"/>
          <w:sz w:val="22"/>
          <w:szCs w:val="22"/>
        </w:rPr>
        <w:t xml:space="preserve"> </w:t>
      </w:r>
      <w:r w:rsidR="00774484">
        <w:rPr>
          <w:rFonts w:ascii="Arial Narrow" w:hAnsi="Arial Narrow"/>
          <w:sz w:val="22"/>
          <w:szCs w:val="22"/>
        </w:rPr>
        <w:t xml:space="preserve">tad </w:t>
      </w:r>
      <w:r w:rsidR="00511D76">
        <w:rPr>
          <w:rFonts w:ascii="Arial Narrow" w:hAnsi="Arial Narrow"/>
          <w:sz w:val="22"/>
          <w:szCs w:val="22"/>
        </w:rPr>
        <w:t>jautājums vispār tiek skatīts RVC SAP.</w:t>
      </w:r>
    </w:p>
    <w:p w14:paraId="5B0FC24B" w14:textId="26CF0F59" w:rsidR="00511D76" w:rsidRDefault="00511D76" w:rsidP="00AF200A">
      <w:pPr>
        <w:widowControl w:val="0"/>
        <w:autoSpaceDE w:val="0"/>
        <w:autoSpaceDN w:val="0"/>
        <w:adjustRightInd w:val="0"/>
        <w:jc w:val="both"/>
        <w:rPr>
          <w:rFonts w:ascii="Arial Narrow" w:hAnsi="Arial Narrow"/>
          <w:sz w:val="22"/>
          <w:szCs w:val="22"/>
        </w:rPr>
      </w:pPr>
    </w:p>
    <w:p w14:paraId="708C8712" w14:textId="216E03C8" w:rsidR="00511D76" w:rsidRDefault="00511D76"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Ancānes </w:t>
      </w:r>
      <w:r w:rsidR="000A0552">
        <w:rPr>
          <w:rFonts w:ascii="Arial Narrow" w:hAnsi="Arial Narrow"/>
          <w:sz w:val="22"/>
          <w:szCs w:val="22"/>
        </w:rPr>
        <w:t>lūguma atgādināt</w:t>
      </w:r>
      <w:r>
        <w:rPr>
          <w:rFonts w:ascii="Arial Narrow" w:hAnsi="Arial Narrow"/>
          <w:sz w:val="22"/>
          <w:szCs w:val="22"/>
        </w:rPr>
        <w:t xml:space="preserve"> par to, vai iesniegumā NKMP bija definēti izmēri, J. Andiņš skaidro, ka tikai shēmas</w:t>
      </w:r>
      <w:r w:rsidR="00AD105C">
        <w:rPr>
          <w:rFonts w:ascii="Arial Narrow" w:hAnsi="Arial Narrow"/>
          <w:sz w:val="22"/>
          <w:szCs w:val="22"/>
        </w:rPr>
        <w:t xml:space="preserve"> ar lokāciju</w:t>
      </w:r>
      <w:r>
        <w:rPr>
          <w:rFonts w:ascii="Arial Narrow" w:hAnsi="Arial Narrow"/>
          <w:sz w:val="22"/>
          <w:szCs w:val="22"/>
        </w:rPr>
        <w:t>, jo nebijis informācijas par konkrētiem modeļiem</w:t>
      </w:r>
    </w:p>
    <w:p w14:paraId="12A51763" w14:textId="085530C3" w:rsidR="00030DA3" w:rsidRDefault="00030DA3" w:rsidP="00AF200A">
      <w:pPr>
        <w:widowControl w:val="0"/>
        <w:autoSpaceDE w:val="0"/>
        <w:autoSpaceDN w:val="0"/>
        <w:adjustRightInd w:val="0"/>
        <w:jc w:val="both"/>
        <w:rPr>
          <w:rFonts w:ascii="Arial Narrow" w:hAnsi="Arial Narrow"/>
          <w:sz w:val="22"/>
          <w:szCs w:val="22"/>
        </w:rPr>
      </w:pPr>
    </w:p>
    <w:p w14:paraId="51BFB2AA" w14:textId="31E3DF46" w:rsidR="00030DA3" w:rsidRDefault="00030DA3"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511D76">
        <w:rPr>
          <w:rFonts w:ascii="Arial Narrow" w:hAnsi="Arial Narrow"/>
          <w:sz w:val="22"/>
          <w:szCs w:val="22"/>
        </w:rPr>
        <w:t>aicina iesniegt jautājumu NKMP, norāda, ka RVC SAP neskaņo šo jautājumu.</w:t>
      </w:r>
    </w:p>
    <w:p w14:paraId="6ACCCE54" w14:textId="4D410B4E" w:rsidR="00030DA3" w:rsidRDefault="00030DA3" w:rsidP="00AF200A">
      <w:pPr>
        <w:widowControl w:val="0"/>
        <w:autoSpaceDE w:val="0"/>
        <w:autoSpaceDN w:val="0"/>
        <w:adjustRightInd w:val="0"/>
        <w:jc w:val="both"/>
        <w:rPr>
          <w:rFonts w:ascii="Arial Narrow" w:hAnsi="Arial Narrow"/>
          <w:sz w:val="22"/>
          <w:szCs w:val="22"/>
        </w:rPr>
      </w:pPr>
    </w:p>
    <w:p w14:paraId="26E79E05" w14:textId="5B13B497" w:rsidR="006B47D4" w:rsidRDefault="00030DA3"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6B47D4">
        <w:rPr>
          <w:rFonts w:ascii="Arial Narrow" w:hAnsi="Arial Narrow"/>
          <w:sz w:val="22"/>
          <w:szCs w:val="22"/>
        </w:rPr>
        <w:t xml:space="preserve"> pauž, ka RVC SAP var vienīgi paust viedokli par izmēriem, uzskata, ka 1.2m, vai 1.37m nav lielas atšķirības, mazās uzlādes stacijas varētu nebūt vidē pārāk aktīvas, tikai tām nedrīkst būt aktīvs krāsojums. Savukārt lielākās stacijas ir aktīvākas, aicina ar tām uzmanīties. Uzskata, ka striktais noteikums par to, ka nedrīkst staciju novietot uz ietves, ir pārdomājams, jo ir vietas, kur tas varētu būt iespējams.</w:t>
      </w:r>
    </w:p>
    <w:p w14:paraId="09B7F4D9" w14:textId="77777777" w:rsidR="006B47D4" w:rsidRDefault="006B47D4" w:rsidP="00AF200A">
      <w:pPr>
        <w:widowControl w:val="0"/>
        <w:autoSpaceDE w:val="0"/>
        <w:autoSpaceDN w:val="0"/>
        <w:adjustRightInd w:val="0"/>
        <w:jc w:val="both"/>
        <w:rPr>
          <w:rFonts w:ascii="Arial Narrow" w:hAnsi="Arial Narrow"/>
          <w:sz w:val="22"/>
          <w:szCs w:val="22"/>
        </w:rPr>
      </w:pPr>
    </w:p>
    <w:p w14:paraId="3409AFEB" w14:textId="463F77DE" w:rsidR="0039459F" w:rsidRDefault="006B47D4"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Atsākas diskusijas par stāvvietu jautājumu un laika plānošanu.</w:t>
      </w:r>
    </w:p>
    <w:p w14:paraId="0BE64DCD" w14:textId="04B54670" w:rsidR="006B47D4" w:rsidRDefault="006B47D4" w:rsidP="00AF200A">
      <w:pPr>
        <w:widowControl w:val="0"/>
        <w:autoSpaceDE w:val="0"/>
        <w:autoSpaceDN w:val="0"/>
        <w:adjustRightInd w:val="0"/>
        <w:jc w:val="both"/>
        <w:rPr>
          <w:rFonts w:ascii="Arial Narrow" w:hAnsi="Arial Narrow"/>
          <w:sz w:val="22"/>
          <w:szCs w:val="22"/>
        </w:rPr>
      </w:pPr>
    </w:p>
    <w:p w14:paraId="395BE0B9" w14:textId="2014DB7B" w:rsidR="006B47D4" w:rsidRDefault="006B47D4"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Andiņš pauž, ka uzlādes vieta var būt kā motivators iztērēt naudu centrā. </w:t>
      </w:r>
    </w:p>
    <w:p w14:paraId="5B34B128" w14:textId="50ADE947" w:rsidR="006B47D4" w:rsidRDefault="006B47D4" w:rsidP="00AF200A">
      <w:pPr>
        <w:widowControl w:val="0"/>
        <w:autoSpaceDE w:val="0"/>
        <w:autoSpaceDN w:val="0"/>
        <w:adjustRightInd w:val="0"/>
        <w:jc w:val="both"/>
        <w:rPr>
          <w:rFonts w:ascii="Arial Narrow" w:hAnsi="Arial Narrow"/>
          <w:sz w:val="22"/>
          <w:szCs w:val="22"/>
        </w:rPr>
      </w:pPr>
    </w:p>
    <w:p w14:paraId="3ADB19F1" w14:textId="2C7D41EE" w:rsidR="006B47D4" w:rsidRDefault="006B47D4"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norāda uz neprecizitātēm vizualizācijā 11. novembra krastmalā, J. Andiņš piekrīt. Tāpat tiek pr</w:t>
      </w:r>
      <w:r w:rsidR="00F61764">
        <w:rPr>
          <w:rFonts w:ascii="Arial Narrow" w:hAnsi="Arial Narrow"/>
          <w:sz w:val="22"/>
          <w:szCs w:val="22"/>
        </w:rPr>
        <w:t xml:space="preserve">ecizēts, ka vizualizācijās </w:t>
      </w:r>
      <w:r>
        <w:rPr>
          <w:rFonts w:ascii="Arial Narrow" w:hAnsi="Arial Narrow"/>
          <w:sz w:val="22"/>
          <w:szCs w:val="22"/>
        </w:rPr>
        <w:t>ievietotas lielākās iekārtas.</w:t>
      </w:r>
    </w:p>
    <w:p w14:paraId="35739B5C" w14:textId="02AAF3A1" w:rsidR="006B47D4" w:rsidRDefault="006B47D4" w:rsidP="00AF200A">
      <w:pPr>
        <w:widowControl w:val="0"/>
        <w:autoSpaceDE w:val="0"/>
        <w:autoSpaceDN w:val="0"/>
        <w:adjustRightInd w:val="0"/>
        <w:jc w:val="both"/>
        <w:rPr>
          <w:rFonts w:ascii="Arial Narrow" w:hAnsi="Arial Narrow"/>
          <w:sz w:val="22"/>
          <w:szCs w:val="22"/>
        </w:rPr>
      </w:pPr>
    </w:p>
    <w:p w14:paraId="73511498" w14:textId="1B9C2F9E" w:rsidR="006B47D4" w:rsidRDefault="006B47D4"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Noslēdzot diskusiju tiek pausts viedoklis/cerība, ka nākotnē attīstīties jaudīgākas un nelielāka izmēra uzlādes iekārtas.</w:t>
      </w:r>
    </w:p>
    <w:p w14:paraId="51DB7D2A" w14:textId="32983C63" w:rsidR="007A6F85" w:rsidRDefault="007A6F85" w:rsidP="00AF200A">
      <w:pPr>
        <w:widowControl w:val="0"/>
        <w:autoSpaceDE w:val="0"/>
        <w:autoSpaceDN w:val="0"/>
        <w:adjustRightInd w:val="0"/>
        <w:jc w:val="both"/>
        <w:rPr>
          <w:rFonts w:ascii="Arial Narrow" w:hAnsi="Arial Narrow"/>
          <w:sz w:val="22"/>
          <w:szCs w:val="22"/>
        </w:rPr>
      </w:pPr>
    </w:p>
    <w:p w14:paraId="15518373" w14:textId="6C55C88F" w:rsidR="007A6F85" w:rsidRDefault="007A6F85"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aicina diskusiju noslēgt un skaņot jautājumu NKMP. </w:t>
      </w:r>
    </w:p>
    <w:p w14:paraId="12E22154" w14:textId="77777777" w:rsidR="006B47D4" w:rsidRDefault="006B47D4" w:rsidP="00AF200A">
      <w:pPr>
        <w:widowControl w:val="0"/>
        <w:autoSpaceDE w:val="0"/>
        <w:autoSpaceDN w:val="0"/>
        <w:adjustRightInd w:val="0"/>
        <w:jc w:val="both"/>
        <w:rPr>
          <w:rFonts w:ascii="Arial Narrow" w:hAnsi="Arial Narrow"/>
          <w:sz w:val="22"/>
          <w:szCs w:val="22"/>
        </w:rPr>
      </w:pPr>
    </w:p>
    <w:p w14:paraId="1E473D6D" w14:textId="62F63F84" w:rsidR="00F7619A" w:rsidRDefault="006B47D4" w:rsidP="00AF200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Jautājums tiek izskatīts kā konsultatīvs, balsojums netiek veikts. </w:t>
      </w:r>
    </w:p>
    <w:p w14:paraId="4FE19FB0" w14:textId="7FC1BB32" w:rsidR="00F7619A" w:rsidRDefault="00F7619A" w:rsidP="00AF200A">
      <w:pPr>
        <w:widowControl w:val="0"/>
        <w:autoSpaceDE w:val="0"/>
        <w:autoSpaceDN w:val="0"/>
        <w:adjustRightInd w:val="0"/>
        <w:jc w:val="both"/>
        <w:rPr>
          <w:rFonts w:ascii="Arial Narrow" w:hAnsi="Arial Narrow"/>
          <w:sz w:val="22"/>
          <w:szCs w:val="22"/>
        </w:rPr>
      </w:pPr>
    </w:p>
    <w:p w14:paraId="463757A3" w14:textId="0EFA40BE" w:rsidR="00F7619A" w:rsidRDefault="00F7619A" w:rsidP="00AF200A">
      <w:pPr>
        <w:widowControl w:val="0"/>
        <w:autoSpaceDE w:val="0"/>
        <w:autoSpaceDN w:val="0"/>
        <w:adjustRightInd w:val="0"/>
        <w:jc w:val="both"/>
        <w:rPr>
          <w:rFonts w:ascii="Arial Narrow" w:hAnsi="Arial Narrow"/>
          <w:sz w:val="22"/>
          <w:szCs w:val="22"/>
        </w:rPr>
      </w:pPr>
    </w:p>
    <w:p w14:paraId="31926382" w14:textId="77777777" w:rsidR="00F7619A" w:rsidRDefault="00F7619A" w:rsidP="00AF200A">
      <w:pPr>
        <w:widowControl w:val="0"/>
        <w:autoSpaceDE w:val="0"/>
        <w:autoSpaceDN w:val="0"/>
        <w:adjustRightInd w:val="0"/>
        <w:jc w:val="both"/>
        <w:rPr>
          <w:rFonts w:ascii="Arial Narrow" w:hAnsi="Arial Narrow"/>
          <w:bCs/>
          <w:sz w:val="22"/>
          <w:szCs w:val="22"/>
        </w:rPr>
      </w:pPr>
    </w:p>
    <w:p w14:paraId="02BFF1D2" w14:textId="7AAF5228" w:rsidR="00AF200A" w:rsidRPr="00306F7E" w:rsidRDefault="00AF200A" w:rsidP="00AF200A">
      <w:pPr>
        <w:widowControl w:val="0"/>
        <w:autoSpaceDE w:val="0"/>
        <w:autoSpaceDN w:val="0"/>
        <w:adjustRightInd w:val="0"/>
        <w:jc w:val="both"/>
        <w:rPr>
          <w:rFonts w:ascii="Arial Narrow" w:hAnsi="Arial Narrow"/>
          <w:sz w:val="22"/>
          <w:szCs w:val="22"/>
        </w:rPr>
      </w:pPr>
    </w:p>
    <w:p w14:paraId="46AAC42A" w14:textId="7A20EF2F" w:rsidR="007D2AB0" w:rsidRDefault="007D2AB0" w:rsidP="004558F9">
      <w:pPr>
        <w:widowControl w:val="0"/>
        <w:autoSpaceDE w:val="0"/>
        <w:autoSpaceDN w:val="0"/>
        <w:adjustRightInd w:val="0"/>
        <w:jc w:val="both"/>
        <w:rPr>
          <w:rFonts w:ascii="Arial Narrow" w:hAnsi="Arial Narrow"/>
          <w:sz w:val="22"/>
          <w:szCs w:val="22"/>
        </w:rPr>
      </w:pPr>
    </w:p>
    <w:p w14:paraId="4A8D913F" w14:textId="3F1FA3F7" w:rsidR="007D2AB0" w:rsidRPr="000D7F8E" w:rsidRDefault="00AF200A" w:rsidP="007D2AB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7</w:t>
      </w:r>
      <w:r w:rsidR="007D2AB0" w:rsidRPr="000D7F8E">
        <w:rPr>
          <w:rFonts w:ascii="Arial Narrow" w:hAnsi="Arial Narrow"/>
          <w:b/>
          <w:bCs/>
          <w:color w:val="000000"/>
          <w:sz w:val="22"/>
          <w:szCs w:val="22"/>
        </w:rPr>
        <w:t>.</w:t>
      </w:r>
    </w:p>
    <w:p w14:paraId="5F39EF87" w14:textId="1CDA84A7" w:rsidR="003F48EC" w:rsidRPr="003F48EC" w:rsidRDefault="00780A00" w:rsidP="007D2AB0">
      <w:pPr>
        <w:pBdr>
          <w:bottom w:val="single" w:sz="4" w:space="1" w:color="auto"/>
        </w:pBdr>
        <w:jc w:val="center"/>
        <w:rPr>
          <w:rFonts w:ascii="Arial Narrow" w:hAnsi="Arial Narrow" w:cs="Arial"/>
          <w:b/>
          <w:sz w:val="22"/>
          <w:szCs w:val="22"/>
        </w:rPr>
      </w:pPr>
      <w:r w:rsidRPr="00780A00">
        <w:rPr>
          <w:rFonts w:ascii="Arial Narrow" w:hAnsi="Arial Narrow" w:cs="Arial"/>
          <w:b/>
          <w:sz w:val="22"/>
          <w:szCs w:val="22"/>
        </w:rPr>
        <w:t>Par</w:t>
      </w:r>
      <w:r w:rsidR="00AF200A" w:rsidRPr="00AF200A">
        <w:t xml:space="preserve"> </w:t>
      </w:r>
      <w:r w:rsidR="00AF200A" w:rsidRPr="00AF200A">
        <w:rPr>
          <w:rFonts w:ascii="Arial Narrow" w:hAnsi="Arial Narrow" w:cs="Arial"/>
          <w:b/>
          <w:sz w:val="22"/>
          <w:szCs w:val="22"/>
        </w:rPr>
        <w:t>zemesgabala Tērbatas ielā 75 (kadastra apzīmējums 01000280138) lokālplānojuma redakciju</w:t>
      </w:r>
    </w:p>
    <w:p w14:paraId="09070C1C" w14:textId="2DE682DA" w:rsidR="007D2AB0" w:rsidRDefault="007D2AB0" w:rsidP="00AF200A">
      <w:pPr>
        <w:pBdr>
          <w:bottom w:val="single" w:sz="4" w:space="1" w:color="auto"/>
        </w:pBdr>
        <w:jc w:val="center"/>
        <w:rPr>
          <w:rFonts w:ascii="Arial Narrow" w:hAnsi="Arial Narrow"/>
          <w:sz w:val="22"/>
          <w:szCs w:val="22"/>
        </w:rPr>
      </w:pPr>
      <w:r w:rsidRPr="000D7F8E">
        <w:rPr>
          <w:rFonts w:ascii="Arial Narrow" w:hAnsi="Arial Narrow" w:cs="Arial"/>
          <w:b/>
          <w:sz w:val="22"/>
          <w:szCs w:val="22"/>
        </w:rPr>
        <w:t xml:space="preserve">Iesniedzējs: </w:t>
      </w:r>
      <w:r w:rsidR="00AF200A" w:rsidRPr="00AF200A">
        <w:rPr>
          <w:rFonts w:ascii="Arial Narrow" w:hAnsi="Arial Narrow" w:cs="Arial"/>
          <w:b/>
          <w:sz w:val="22"/>
          <w:szCs w:val="22"/>
        </w:rPr>
        <w:t>Rīgas valstspilsētas pašvaldības Pilsētas attīstības departaments</w:t>
      </w:r>
      <w:r w:rsidR="00AF200A">
        <w:rPr>
          <w:rFonts w:ascii="Arial Narrow" w:hAnsi="Arial Narrow" w:cs="Arial"/>
          <w:b/>
          <w:sz w:val="22"/>
          <w:szCs w:val="22"/>
        </w:rPr>
        <w:t>;</w:t>
      </w:r>
    </w:p>
    <w:p w14:paraId="2BD9075E" w14:textId="528BDFF8" w:rsidR="00B22F4F" w:rsidRDefault="00B22F4F" w:rsidP="007D2AB0">
      <w:pPr>
        <w:widowControl w:val="0"/>
        <w:autoSpaceDE w:val="0"/>
        <w:autoSpaceDN w:val="0"/>
        <w:adjustRightInd w:val="0"/>
        <w:jc w:val="both"/>
        <w:rPr>
          <w:rFonts w:ascii="Arial Narrow" w:hAnsi="Arial Narrow"/>
          <w:b/>
          <w:bCs/>
          <w:sz w:val="22"/>
          <w:szCs w:val="22"/>
        </w:rPr>
      </w:pPr>
    </w:p>
    <w:p w14:paraId="4EF165FD" w14:textId="568ACA48" w:rsidR="00AF200A" w:rsidRDefault="0039225C" w:rsidP="00AF20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Renkvica atgādina, ka jautājums jau skatīts</w:t>
      </w:r>
      <w:r w:rsidR="00866E4C">
        <w:rPr>
          <w:rFonts w:ascii="Arial Narrow" w:hAnsi="Arial Narrow"/>
          <w:bCs/>
          <w:sz w:val="22"/>
          <w:szCs w:val="22"/>
        </w:rPr>
        <w:t xml:space="preserve"> 444. sēdē,</w:t>
      </w:r>
      <w:r>
        <w:rPr>
          <w:rFonts w:ascii="Arial Narrow" w:hAnsi="Arial Narrow"/>
          <w:bCs/>
          <w:sz w:val="22"/>
          <w:szCs w:val="22"/>
        </w:rPr>
        <w:t xml:space="preserve"> kur tika atbalstīts nodošanai</w:t>
      </w:r>
      <w:r w:rsidR="00866E4C">
        <w:rPr>
          <w:rFonts w:ascii="Arial Narrow" w:hAnsi="Arial Narrow"/>
          <w:bCs/>
          <w:sz w:val="22"/>
          <w:szCs w:val="22"/>
        </w:rPr>
        <w:t xml:space="preserve"> publiskai apspri</w:t>
      </w:r>
      <w:r>
        <w:rPr>
          <w:rFonts w:ascii="Arial Narrow" w:hAnsi="Arial Narrow"/>
          <w:bCs/>
          <w:sz w:val="22"/>
          <w:szCs w:val="22"/>
        </w:rPr>
        <w:t>ešanai. Tās laikā n</w:t>
      </w:r>
      <w:r w:rsidR="00866E4C">
        <w:rPr>
          <w:rFonts w:ascii="Arial Narrow" w:hAnsi="Arial Narrow"/>
          <w:bCs/>
          <w:sz w:val="22"/>
          <w:szCs w:val="22"/>
        </w:rPr>
        <w:t xml:space="preserve">etika saņemts neviens </w:t>
      </w:r>
      <w:r>
        <w:rPr>
          <w:rFonts w:ascii="Arial Narrow" w:hAnsi="Arial Narrow"/>
          <w:bCs/>
          <w:sz w:val="22"/>
          <w:szCs w:val="22"/>
        </w:rPr>
        <w:t>iedzīvotāju iesniegums, bet tika saņemti</w:t>
      </w:r>
      <w:r w:rsidR="00866E4C">
        <w:rPr>
          <w:rFonts w:ascii="Arial Narrow" w:hAnsi="Arial Narrow"/>
          <w:bCs/>
          <w:sz w:val="22"/>
          <w:szCs w:val="22"/>
        </w:rPr>
        <w:t xml:space="preserve"> pozitīvi atzinumi </w:t>
      </w:r>
      <w:r>
        <w:rPr>
          <w:rFonts w:ascii="Arial Narrow" w:hAnsi="Arial Narrow"/>
          <w:bCs/>
          <w:sz w:val="22"/>
          <w:szCs w:val="22"/>
        </w:rPr>
        <w:t>no institūcijām. Pauž, ka j</w:t>
      </w:r>
      <w:r w:rsidR="00866E4C">
        <w:rPr>
          <w:rFonts w:ascii="Arial Narrow" w:hAnsi="Arial Narrow"/>
          <w:bCs/>
          <w:sz w:val="22"/>
          <w:szCs w:val="22"/>
        </w:rPr>
        <w:t>a nepieciešama prezentācij</w:t>
      </w:r>
      <w:r>
        <w:rPr>
          <w:rFonts w:ascii="Arial Narrow" w:hAnsi="Arial Narrow"/>
          <w:bCs/>
          <w:sz w:val="22"/>
          <w:szCs w:val="22"/>
        </w:rPr>
        <w:t>a, M. Kalvāne var to parādīt, bet ja komentāru nav, aicina</w:t>
      </w:r>
      <w:r w:rsidR="00866E4C">
        <w:rPr>
          <w:rFonts w:ascii="Arial Narrow" w:hAnsi="Arial Narrow"/>
          <w:bCs/>
          <w:sz w:val="22"/>
          <w:szCs w:val="22"/>
        </w:rPr>
        <w:t xml:space="preserve"> atbalstīt tālākai virzībai.</w:t>
      </w:r>
    </w:p>
    <w:p w14:paraId="0CE80F92" w14:textId="22DFD70C" w:rsidR="00866E4C" w:rsidRDefault="00866E4C" w:rsidP="00AF200A">
      <w:pPr>
        <w:widowControl w:val="0"/>
        <w:autoSpaceDE w:val="0"/>
        <w:autoSpaceDN w:val="0"/>
        <w:adjustRightInd w:val="0"/>
        <w:jc w:val="both"/>
        <w:rPr>
          <w:rFonts w:ascii="Arial Narrow" w:hAnsi="Arial Narrow"/>
          <w:bCs/>
          <w:sz w:val="22"/>
          <w:szCs w:val="22"/>
        </w:rPr>
      </w:pPr>
    </w:p>
    <w:p w14:paraId="0049B7C3" w14:textId="7B9DA633" w:rsidR="00866E4C" w:rsidRDefault="00866E4C" w:rsidP="00AF20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pārrunāts cik reizes </w:t>
      </w:r>
      <w:r w:rsidR="0039225C">
        <w:rPr>
          <w:rFonts w:ascii="Arial Narrow" w:hAnsi="Arial Narrow"/>
          <w:bCs/>
          <w:sz w:val="22"/>
          <w:szCs w:val="22"/>
        </w:rPr>
        <w:t xml:space="preserve">jautājums </w:t>
      </w:r>
      <w:r>
        <w:rPr>
          <w:rFonts w:ascii="Arial Narrow" w:hAnsi="Arial Narrow"/>
          <w:bCs/>
          <w:sz w:val="22"/>
          <w:szCs w:val="22"/>
        </w:rPr>
        <w:t>jau ir skatīts</w:t>
      </w:r>
      <w:r w:rsidR="0005405D">
        <w:rPr>
          <w:rFonts w:ascii="Arial Narrow" w:hAnsi="Arial Narrow"/>
          <w:bCs/>
          <w:sz w:val="22"/>
          <w:szCs w:val="22"/>
        </w:rPr>
        <w:t xml:space="preserve"> </w:t>
      </w:r>
      <w:r w:rsidR="0039225C">
        <w:rPr>
          <w:rFonts w:ascii="Arial Narrow" w:hAnsi="Arial Narrow"/>
          <w:bCs/>
          <w:sz w:val="22"/>
          <w:szCs w:val="22"/>
        </w:rPr>
        <w:t>RVC SAP un locekļi pauž, ka to labi atceras.</w:t>
      </w:r>
    </w:p>
    <w:p w14:paraId="26C64DCF" w14:textId="76BD0379" w:rsidR="0005405D" w:rsidRDefault="0005405D" w:rsidP="00AF200A">
      <w:pPr>
        <w:widowControl w:val="0"/>
        <w:autoSpaceDE w:val="0"/>
        <w:autoSpaceDN w:val="0"/>
        <w:adjustRightInd w:val="0"/>
        <w:jc w:val="both"/>
        <w:rPr>
          <w:rFonts w:ascii="Arial Narrow" w:hAnsi="Arial Narrow"/>
          <w:bCs/>
          <w:sz w:val="22"/>
          <w:szCs w:val="22"/>
        </w:rPr>
      </w:pPr>
    </w:p>
    <w:p w14:paraId="42943343" w14:textId="77777777" w:rsidR="00286B44" w:rsidRDefault="00286B44" w:rsidP="00286B44">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Kalvāne piebilst, ka pēc publiskās apspriešanas nekas nav mainīts un izsaka gatavību atbildēt uz jebkuru jautājumu. </w:t>
      </w:r>
    </w:p>
    <w:p w14:paraId="6BF01125" w14:textId="773066EE" w:rsidR="0005405D" w:rsidRDefault="0005405D" w:rsidP="00AF200A">
      <w:pPr>
        <w:widowControl w:val="0"/>
        <w:autoSpaceDE w:val="0"/>
        <w:autoSpaceDN w:val="0"/>
        <w:adjustRightInd w:val="0"/>
        <w:jc w:val="both"/>
        <w:rPr>
          <w:rFonts w:ascii="Arial Narrow" w:hAnsi="Arial Narrow"/>
          <w:bCs/>
          <w:sz w:val="22"/>
          <w:szCs w:val="22"/>
        </w:rPr>
      </w:pPr>
    </w:p>
    <w:p w14:paraId="16E9AABB" w14:textId="07FC978C" w:rsidR="0005405D" w:rsidRDefault="0039225C" w:rsidP="00AF200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aicina veikt balsojumu.</w:t>
      </w:r>
    </w:p>
    <w:p w14:paraId="1DE27F8B" w14:textId="77777777" w:rsidR="00AF200A" w:rsidRPr="00AF200A" w:rsidRDefault="00AF200A" w:rsidP="00AF200A">
      <w:pPr>
        <w:widowControl w:val="0"/>
        <w:autoSpaceDE w:val="0"/>
        <w:autoSpaceDN w:val="0"/>
        <w:adjustRightInd w:val="0"/>
        <w:jc w:val="both"/>
        <w:rPr>
          <w:rFonts w:ascii="Arial Narrow" w:hAnsi="Arial Narrow"/>
          <w:bCs/>
          <w:sz w:val="22"/>
          <w:szCs w:val="22"/>
        </w:rPr>
      </w:pPr>
    </w:p>
    <w:p w14:paraId="1543A8CD" w14:textId="77777777" w:rsidR="00AF200A" w:rsidRDefault="00AF200A" w:rsidP="00AF200A">
      <w:pPr>
        <w:widowControl w:val="0"/>
        <w:autoSpaceDE w:val="0"/>
        <w:autoSpaceDN w:val="0"/>
        <w:adjustRightInd w:val="0"/>
        <w:jc w:val="both"/>
        <w:rPr>
          <w:rFonts w:ascii="Arial Narrow" w:hAnsi="Arial Narrow"/>
          <w:b/>
          <w:bCs/>
          <w:sz w:val="22"/>
          <w:szCs w:val="22"/>
        </w:rPr>
      </w:pPr>
    </w:p>
    <w:p w14:paraId="5FAF87E1" w14:textId="1343B0D3" w:rsidR="00AF200A" w:rsidRDefault="00AF200A" w:rsidP="00AF200A">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39225C">
        <w:rPr>
          <w:rFonts w:ascii="Arial Narrow" w:hAnsi="Arial Narrow"/>
          <w:sz w:val="22"/>
          <w:szCs w:val="22"/>
        </w:rPr>
        <w:t xml:space="preserve">atbalstīt zemesgabala Tērbatas ielā 75 lokālplānojuma redakciju tālākai virzībai. </w:t>
      </w:r>
    </w:p>
    <w:p w14:paraId="6BFCA08C" w14:textId="77777777" w:rsidR="00AF200A" w:rsidRPr="00E972B1" w:rsidRDefault="00AF200A" w:rsidP="00AF200A">
      <w:pPr>
        <w:jc w:val="right"/>
        <w:rPr>
          <w:rFonts w:ascii="Arial Narrow" w:hAnsi="Arial Narrow"/>
          <w:sz w:val="22"/>
          <w:szCs w:val="22"/>
        </w:rPr>
      </w:pPr>
    </w:p>
    <w:tbl>
      <w:tblPr>
        <w:tblpPr w:leftFromText="180" w:rightFromText="180" w:vertAnchor="text" w:tblpY="1"/>
        <w:tblOverlap w:val="never"/>
        <w:tblW w:w="7151" w:type="dxa"/>
        <w:tblLook w:val="04A0" w:firstRow="1" w:lastRow="0" w:firstColumn="1" w:lastColumn="0" w:noHBand="0" w:noVBand="1"/>
      </w:tblPr>
      <w:tblGrid>
        <w:gridCol w:w="2861"/>
        <w:gridCol w:w="1430"/>
        <w:gridCol w:w="1430"/>
        <w:gridCol w:w="1430"/>
      </w:tblGrid>
      <w:tr w:rsidR="00AF200A" w:rsidRPr="004A2772" w14:paraId="5A45C457" w14:textId="77777777" w:rsidTr="007116EE">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80495" w14:textId="77777777" w:rsidR="00AF200A" w:rsidRPr="004A2772" w:rsidRDefault="00AF200A" w:rsidP="007116EE">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9C4AD5C" w14:textId="77777777" w:rsidR="00AF200A" w:rsidRPr="004A2772" w:rsidRDefault="00AF200A" w:rsidP="007116EE">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93B651B" w14:textId="77777777" w:rsidR="00AF200A" w:rsidRPr="004A2772" w:rsidRDefault="00AF200A" w:rsidP="007116EE">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6A2AFF8" w14:textId="77777777" w:rsidR="00AF200A" w:rsidRPr="004A2772" w:rsidRDefault="00AF200A" w:rsidP="007116EE">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AF200A" w:rsidRPr="004A2772" w14:paraId="38C56CF0"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18A1233" w14:textId="77777777" w:rsidR="00AF200A" w:rsidRPr="006968B9" w:rsidRDefault="00AF200A" w:rsidP="007116EE">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68E90B23" w14:textId="2D5A4B7A" w:rsidR="00AF200A" w:rsidRPr="00B00FA0" w:rsidRDefault="0005405D"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F5D2B09"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448D2A2" w14:textId="77777777" w:rsidR="00AF200A" w:rsidRPr="001336CC" w:rsidRDefault="00AF200A" w:rsidP="007116EE">
            <w:pPr>
              <w:jc w:val="center"/>
              <w:rPr>
                <w:rFonts w:ascii="Arial Narrow" w:hAnsi="Arial Narrow" w:cs="Calibri"/>
                <w:color w:val="000000"/>
                <w:sz w:val="22"/>
                <w:szCs w:val="22"/>
              </w:rPr>
            </w:pPr>
          </w:p>
        </w:tc>
      </w:tr>
      <w:tr w:rsidR="00AF200A" w:rsidRPr="004A2772" w14:paraId="57C38E0F"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08F11619" w14:textId="77777777" w:rsidR="00AF200A" w:rsidRPr="005A4A9C" w:rsidRDefault="00AF200A" w:rsidP="007116EE">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23E96792" w14:textId="201063CA" w:rsidR="00AF200A" w:rsidRPr="00B00FA0" w:rsidRDefault="0005405D"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4C36FF24"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74E6DD45" w14:textId="77777777" w:rsidR="00AF200A" w:rsidRPr="001336CC" w:rsidRDefault="00AF200A" w:rsidP="007116EE">
            <w:pPr>
              <w:jc w:val="center"/>
              <w:rPr>
                <w:rFonts w:ascii="Arial Narrow" w:hAnsi="Arial Narrow" w:cs="Calibri"/>
                <w:color w:val="000000"/>
                <w:sz w:val="22"/>
                <w:szCs w:val="22"/>
              </w:rPr>
            </w:pPr>
          </w:p>
        </w:tc>
      </w:tr>
      <w:tr w:rsidR="00F61764" w:rsidRPr="004A2772" w14:paraId="319AE1DC"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75BA4ED" w14:textId="4F039FD2" w:rsidR="00F61764" w:rsidRDefault="00F61764" w:rsidP="007116EE">
            <w:pPr>
              <w:rPr>
                <w:rFonts w:ascii="Arial Narrow" w:hAnsi="Arial Narrow" w:cs="Calibri"/>
                <w:color w:val="000000"/>
                <w:sz w:val="22"/>
                <w:szCs w:val="22"/>
              </w:rPr>
            </w:pPr>
            <w:r>
              <w:rPr>
                <w:rFonts w:ascii="Arial Narrow" w:hAnsi="Arial Narrow" w:cs="Calibri"/>
                <w:color w:val="000000"/>
                <w:sz w:val="22"/>
                <w:szCs w:val="22"/>
              </w:rPr>
              <w:lastRenderedPageBreak/>
              <w:t>P. Ratas (nepiedalās)</w:t>
            </w:r>
          </w:p>
        </w:tc>
        <w:tc>
          <w:tcPr>
            <w:tcW w:w="1430" w:type="dxa"/>
            <w:tcBorders>
              <w:top w:val="nil"/>
              <w:left w:val="nil"/>
              <w:bottom w:val="single" w:sz="4" w:space="0" w:color="auto"/>
              <w:right w:val="single" w:sz="4" w:space="0" w:color="auto"/>
            </w:tcBorders>
            <w:shd w:val="clear" w:color="auto" w:fill="auto"/>
            <w:noWrap/>
            <w:vAlign w:val="bottom"/>
          </w:tcPr>
          <w:p w14:paraId="51D2F695" w14:textId="77777777" w:rsidR="00F61764" w:rsidRDefault="00F61764"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54A8DD8" w14:textId="77777777" w:rsidR="00F61764" w:rsidRPr="005C57C8" w:rsidRDefault="00F61764"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8305789" w14:textId="77777777" w:rsidR="00F61764" w:rsidRPr="001336CC" w:rsidRDefault="00F61764" w:rsidP="007116EE">
            <w:pPr>
              <w:jc w:val="center"/>
              <w:rPr>
                <w:rFonts w:ascii="Arial Narrow" w:hAnsi="Arial Narrow" w:cs="Calibri"/>
                <w:color w:val="000000"/>
                <w:sz w:val="22"/>
                <w:szCs w:val="22"/>
              </w:rPr>
            </w:pPr>
          </w:p>
        </w:tc>
      </w:tr>
      <w:tr w:rsidR="00AF200A" w:rsidRPr="004A2772" w14:paraId="02015E7E"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42DC82B" w14:textId="4FAF01A7" w:rsidR="00AF200A" w:rsidRDefault="0005405D" w:rsidP="007116EE">
            <w:pPr>
              <w:rPr>
                <w:rFonts w:ascii="Arial Narrow" w:hAnsi="Arial Narrow" w:cs="Calibri"/>
                <w:color w:val="000000"/>
                <w:sz w:val="22"/>
                <w:szCs w:val="22"/>
              </w:rPr>
            </w:pPr>
            <w:r>
              <w:rPr>
                <w:rFonts w:ascii="Arial Narrow" w:hAnsi="Arial Narrow" w:cs="Calibri"/>
                <w:color w:val="000000"/>
                <w:sz w:val="22"/>
                <w:szCs w:val="22"/>
              </w:rPr>
              <w:t>I. Bula</w:t>
            </w:r>
          </w:p>
        </w:tc>
        <w:tc>
          <w:tcPr>
            <w:tcW w:w="1430" w:type="dxa"/>
            <w:tcBorders>
              <w:top w:val="nil"/>
              <w:left w:val="nil"/>
              <w:bottom w:val="single" w:sz="4" w:space="0" w:color="auto"/>
              <w:right w:val="single" w:sz="4" w:space="0" w:color="auto"/>
            </w:tcBorders>
            <w:shd w:val="clear" w:color="auto" w:fill="auto"/>
            <w:noWrap/>
            <w:vAlign w:val="bottom"/>
          </w:tcPr>
          <w:p w14:paraId="6B64D09E" w14:textId="3B323699" w:rsidR="00AF200A" w:rsidRDefault="0005405D"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5A423AE"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4F97B70" w14:textId="77777777" w:rsidR="00AF200A" w:rsidRPr="001336CC" w:rsidRDefault="00AF200A" w:rsidP="007116EE">
            <w:pPr>
              <w:jc w:val="center"/>
              <w:rPr>
                <w:rFonts w:ascii="Arial Narrow" w:hAnsi="Arial Narrow" w:cs="Calibri"/>
                <w:color w:val="000000"/>
                <w:sz w:val="22"/>
                <w:szCs w:val="22"/>
              </w:rPr>
            </w:pPr>
          </w:p>
        </w:tc>
      </w:tr>
      <w:tr w:rsidR="00AF200A" w:rsidRPr="004A2772" w14:paraId="7EF7E50B"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992C358" w14:textId="77777777" w:rsidR="00AF200A" w:rsidRPr="003A58CA" w:rsidRDefault="00AF200A" w:rsidP="007116EE">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5E5CC9F5" w14:textId="52DA0001" w:rsidR="00AF200A" w:rsidRPr="00914C01" w:rsidRDefault="0005405D"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8BC9550"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5B8D608" w14:textId="77777777" w:rsidR="00AF200A" w:rsidRPr="006C5B7B" w:rsidRDefault="00AF200A" w:rsidP="007116EE">
            <w:pPr>
              <w:jc w:val="center"/>
              <w:rPr>
                <w:rFonts w:ascii="Arial Narrow" w:hAnsi="Arial Narrow" w:cs="Calibri"/>
                <w:color w:val="000000"/>
                <w:sz w:val="22"/>
                <w:szCs w:val="22"/>
              </w:rPr>
            </w:pPr>
          </w:p>
        </w:tc>
      </w:tr>
      <w:tr w:rsidR="00AF200A" w:rsidRPr="004A2772" w14:paraId="75FAF844"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71AC5AB" w14:textId="77777777" w:rsidR="00AF200A" w:rsidRPr="003A58CA" w:rsidRDefault="00AF200A" w:rsidP="007116EE">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291DEF8A" w14:textId="6152499E" w:rsidR="00AF200A" w:rsidRPr="00914C01" w:rsidRDefault="0005405D"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C7B405E"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F61620B" w14:textId="77777777" w:rsidR="00AF200A" w:rsidRPr="004958C5" w:rsidRDefault="00AF200A" w:rsidP="007116EE">
            <w:pPr>
              <w:jc w:val="center"/>
              <w:rPr>
                <w:rFonts w:ascii="Arial Narrow" w:hAnsi="Arial Narrow" w:cs="Calibri"/>
                <w:color w:val="000000"/>
                <w:sz w:val="22"/>
                <w:szCs w:val="22"/>
              </w:rPr>
            </w:pPr>
          </w:p>
        </w:tc>
      </w:tr>
      <w:tr w:rsidR="00AF200A" w:rsidRPr="004A2772" w14:paraId="36E39271"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813325A" w14:textId="77777777" w:rsidR="00AF200A" w:rsidRDefault="00AF200A" w:rsidP="007116EE">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537F8507" w14:textId="3CE72A75" w:rsidR="00AF200A" w:rsidRDefault="0005405D"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E1F51AE"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28D6EE1" w14:textId="77777777" w:rsidR="00AF200A" w:rsidRPr="000308DF" w:rsidRDefault="00AF200A" w:rsidP="007116EE">
            <w:pPr>
              <w:jc w:val="center"/>
              <w:rPr>
                <w:rFonts w:ascii="Arial Narrow" w:hAnsi="Arial Narrow" w:cs="Calibri"/>
                <w:color w:val="000000"/>
                <w:sz w:val="22"/>
                <w:szCs w:val="22"/>
              </w:rPr>
            </w:pPr>
          </w:p>
        </w:tc>
      </w:tr>
      <w:tr w:rsidR="00AF200A" w:rsidRPr="004A2772" w14:paraId="0217EE54"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375D7AF" w14:textId="77777777" w:rsidR="00AF200A" w:rsidRDefault="00AF200A" w:rsidP="007116EE">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6AE03E39" w14:textId="3F194AD2" w:rsidR="00AF200A" w:rsidRPr="00914C01" w:rsidRDefault="0005405D"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7BFEEE5"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93C871B" w14:textId="77777777" w:rsidR="00AF200A" w:rsidRPr="000308DF" w:rsidRDefault="00AF200A" w:rsidP="007116EE">
            <w:pPr>
              <w:jc w:val="center"/>
              <w:rPr>
                <w:rFonts w:ascii="Arial Narrow" w:hAnsi="Arial Narrow" w:cs="Calibri"/>
                <w:color w:val="000000"/>
                <w:sz w:val="22"/>
                <w:szCs w:val="22"/>
              </w:rPr>
            </w:pPr>
          </w:p>
        </w:tc>
      </w:tr>
      <w:tr w:rsidR="00AF200A" w:rsidRPr="004A2772" w14:paraId="0168F2EA"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B1EC5FC" w14:textId="77777777" w:rsidR="00AF200A" w:rsidRPr="00735E2B" w:rsidRDefault="00AF200A" w:rsidP="007116EE">
            <w:pPr>
              <w:rPr>
                <w:rFonts w:ascii="Arial Narrow" w:hAnsi="Arial Narrow" w:cs="Calibri"/>
                <w:color w:val="000000"/>
                <w:sz w:val="22"/>
                <w:szCs w:val="22"/>
              </w:rPr>
            </w:pPr>
            <w:r>
              <w:rPr>
                <w:rFonts w:ascii="Arial Narrow" w:hAnsi="Arial Narrow" w:cs="Calibri"/>
                <w:color w:val="000000"/>
                <w:sz w:val="22"/>
                <w:szCs w:val="22"/>
              </w:rPr>
              <w:t>D. Pētersone (nepiedalās)</w:t>
            </w:r>
          </w:p>
        </w:tc>
        <w:tc>
          <w:tcPr>
            <w:tcW w:w="1430" w:type="dxa"/>
            <w:tcBorders>
              <w:top w:val="nil"/>
              <w:left w:val="nil"/>
              <w:bottom w:val="single" w:sz="4" w:space="0" w:color="auto"/>
              <w:right w:val="single" w:sz="4" w:space="0" w:color="auto"/>
            </w:tcBorders>
            <w:shd w:val="clear" w:color="auto" w:fill="auto"/>
            <w:noWrap/>
            <w:vAlign w:val="bottom"/>
          </w:tcPr>
          <w:p w14:paraId="169E3A9B" w14:textId="77777777" w:rsidR="00AF200A"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F3AFFA2"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56DD3F4" w14:textId="77777777" w:rsidR="00AF200A" w:rsidDel="009B6461" w:rsidRDefault="00AF200A" w:rsidP="007116EE">
            <w:pPr>
              <w:jc w:val="center"/>
              <w:rPr>
                <w:rFonts w:ascii="Arial Narrow" w:hAnsi="Arial Narrow" w:cs="Calibri"/>
                <w:color w:val="000000"/>
                <w:sz w:val="22"/>
                <w:szCs w:val="22"/>
              </w:rPr>
            </w:pPr>
          </w:p>
        </w:tc>
      </w:tr>
      <w:tr w:rsidR="00AF200A" w:rsidRPr="004A2772" w14:paraId="2D4F544E" w14:textId="77777777" w:rsidTr="007116E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23BA21F" w14:textId="77777777" w:rsidR="00AF200A" w:rsidRDefault="00AF200A" w:rsidP="007116EE">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34C7520F" w14:textId="610C2035" w:rsidR="00AF200A" w:rsidRDefault="0005405D" w:rsidP="007116E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DA3E3C6" w14:textId="77777777" w:rsidR="00AF200A" w:rsidRPr="005C57C8" w:rsidRDefault="00AF200A" w:rsidP="007116E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3660EB6" w14:textId="77777777" w:rsidR="00AF200A" w:rsidDel="009B6461" w:rsidRDefault="00AF200A" w:rsidP="007116EE">
            <w:pPr>
              <w:jc w:val="center"/>
              <w:rPr>
                <w:rFonts w:ascii="Arial Narrow" w:hAnsi="Arial Narrow" w:cs="Calibri"/>
                <w:color w:val="000000"/>
                <w:sz w:val="22"/>
                <w:szCs w:val="22"/>
              </w:rPr>
            </w:pPr>
          </w:p>
        </w:tc>
      </w:tr>
      <w:tr w:rsidR="00AF200A" w:rsidRPr="004A2772" w14:paraId="669EADED" w14:textId="77777777" w:rsidTr="007116EE">
        <w:trPr>
          <w:trHeight w:val="348"/>
        </w:trPr>
        <w:tc>
          <w:tcPr>
            <w:tcW w:w="2861" w:type="dxa"/>
            <w:tcBorders>
              <w:top w:val="nil"/>
              <w:left w:val="nil"/>
              <w:bottom w:val="nil"/>
              <w:right w:val="nil"/>
            </w:tcBorders>
            <w:shd w:val="clear" w:color="auto" w:fill="auto"/>
            <w:noWrap/>
            <w:vAlign w:val="bottom"/>
            <w:hideMark/>
          </w:tcPr>
          <w:p w14:paraId="5761F54C" w14:textId="77777777" w:rsidR="00AF200A" w:rsidRPr="004A2772" w:rsidRDefault="00AF200A" w:rsidP="007116EE">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40C50F4" w14:textId="5FABB4D4" w:rsidR="00AF200A" w:rsidRPr="00886B3D" w:rsidRDefault="00F61764" w:rsidP="007116EE">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478A9381" w14:textId="77777777" w:rsidR="00AF200A" w:rsidRPr="00886B3D" w:rsidRDefault="00AF200A" w:rsidP="007116EE">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2A49A72A" w14:textId="77777777" w:rsidR="00AF200A" w:rsidRPr="00886B3D" w:rsidRDefault="00AF200A" w:rsidP="007116EE">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70835BB9" w14:textId="77777777" w:rsidR="00AF200A" w:rsidRDefault="00AF200A" w:rsidP="00AF200A">
      <w:pPr>
        <w:widowControl w:val="0"/>
        <w:autoSpaceDE w:val="0"/>
        <w:autoSpaceDN w:val="0"/>
        <w:adjustRightInd w:val="0"/>
        <w:jc w:val="both"/>
        <w:rPr>
          <w:rFonts w:ascii="Arial Narrow" w:hAnsi="Arial Narrow"/>
          <w:b/>
          <w:bCs/>
          <w:sz w:val="22"/>
          <w:szCs w:val="22"/>
        </w:rPr>
      </w:pPr>
      <w:r>
        <w:rPr>
          <w:rFonts w:ascii="Arial Narrow" w:hAnsi="Arial Narrow"/>
          <w:b/>
          <w:bCs/>
          <w:sz w:val="22"/>
          <w:szCs w:val="22"/>
        </w:rPr>
        <w:br w:type="textWrapping" w:clear="all"/>
      </w:r>
    </w:p>
    <w:p w14:paraId="7A62C75B" w14:textId="77777777" w:rsidR="00AF200A" w:rsidRDefault="00AF200A" w:rsidP="00AF200A">
      <w:pPr>
        <w:widowControl w:val="0"/>
        <w:autoSpaceDE w:val="0"/>
        <w:autoSpaceDN w:val="0"/>
        <w:adjustRightInd w:val="0"/>
        <w:jc w:val="both"/>
        <w:rPr>
          <w:rFonts w:ascii="Arial Narrow" w:hAnsi="Arial Narrow"/>
          <w:b/>
          <w:bCs/>
          <w:sz w:val="22"/>
          <w:szCs w:val="22"/>
        </w:rPr>
      </w:pPr>
    </w:p>
    <w:p w14:paraId="3A86F7B4" w14:textId="77777777" w:rsidR="00AF200A" w:rsidRPr="00207228" w:rsidRDefault="00AF200A" w:rsidP="00AF200A">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66D981CA" w14:textId="77777777" w:rsidR="00AF200A" w:rsidRPr="00EE7067" w:rsidRDefault="00AF200A" w:rsidP="00AF200A">
      <w:pPr>
        <w:widowControl w:val="0"/>
        <w:autoSpaceDE w:val="0"/>
        <w:autoSpaceDN w:val="0"/>
        <w:adjustRightInd w:val="0"/>
        <w:jc w:val="both"/>
        <w:rPr>
          <w:rFonts w:ascii="Arial Narrow" w:hAnsi="Arial Narrow"/>
          <w:b/>
          <w:bCs/>
          <w:sz w:val="22"/>
          <w:szCs w:val="22"/>
        </w:rPr>
      </w:pPr>
    </w:p>
    <w:p w14:paraId="41551493" w14:textId="7FA77593" w:rsidR="00AF200A" w:rsidRPr="001E2A8B" w:rsidRDefault="00AF200A" w:rsidP="00AF20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F61764">
        <w:rPr>
          <w:rFonts w:ascii="Arial Narrow" w:hAnsi="Arial Narrow"/>
          <w:sz w:val="22"/>
          <w:szCs w:val="22"/>
        </w:rPr>
        <w:t>8</w:t>
      </w:r>
    </w:p>
    <w:p w14:paraId="78031E58" w14:textId="77777777" w:rsidR="00AF200A" w:rsidRPr="004958C5" w:rsidRDefault="00AF200A" w:rsidP="00AF20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2AB01918" w14:textId="77777777" w:rsidR="00AF200A" w:rsidRPr="001E2A8B" w:rsidRDefault="00AF200A" w:rsidP="00AF200A">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40BF82C3" w14:textId="77777777" w:rsidR="00AF200A" w:rsidRDefault="00AF200A" w:rsidP="00AF200A">
      <w:pPr>
        <w:widowControl w:val="0"/>
        <w:autoSpaceDE w:val="0"/>
        <w:autoSpaceDN w:val="0"/>
        <w:adjustRightInd w:val="0"/>
        <w:jc w:val="both"/>
        <w:rPr>
          <w:rFonts w:ascii="Arial Narrow" w:hAnsi="Arial Narrow"/>
          <w:sz w:val="22"/>
          <w:szCs w:val="22"/>
        </w:rPr>
      </w:pPr>
    </w:p>
    <w:p w14:paraId="0077F5A4" w14:textId="77777777" w:rsidR="00DB42A0" w:rsidRDefault="00AF200A" w:rsidP="00DB42A0">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DB42A0">
        <w:rPr>
          <w:rFonts w:ascii="Arial Narrow" w:hAnsi="Arial Narrow"/>
          <w:sz w:val="22"/>
          <w:szCs w:val="22"/>
        </w:rPr>
        <w:t xml:space="preserve">atbalstīt zemesgabala Tērbatas ielā 75 lokālplānojuma redakciju tālākai virzībai. </w:t>
      </w:r>
    </w:p>
    <w:p w14:paraId="0E0852E7" w14:textId="77777777" w:rsidR="00AF200A" w:rsidRDefault="00AF200A" w:rsidP="00AF200A">
      <w:pPr>
        <w:widowControl w:val="0"/>
        <w:autoSpaceDE w:val="0"/>
        <w:autoSpaceDN w:val="0"/>
        <w:adjustRightInd w:val="0"/>
        <w:jc w:val="both"/>
        <w:rPr>
          <w:rFonts w:ascii="Arial Narrow" w:hAnsi="Arial Narrow"/>
          <w:b/>
          <w:bCs/>
          <w:sz w:val="22"/>
          <w:szCs w:val="22"/>
        </w:rPr>
      </w:pPr>
    </w:p>
    <w:p w14:paraId="3F47F692" w14:textId="56767F16" w:rsidR="00AF200A" w:rsidRDefault="00AF200A" w:rsidP="007D2AB0">
      <w:pPr>
        <w:widowControl w:val="0"/>
        <w:autoSpaceDE w:val="0"/>
        <w:autoSpaceDN w:val="0"/>
        <w:adjustRightInd w:val="0"/>
        <w:jc w:val="both"/>
        <w:rPr>
          <w:rFonts w:ascii="Arial Narrow" w:hAnsi="Arial Narrow"/>
          <w:b/>
          <w:bCs/>
          <w:sz w:val="22"/>
          <w:szCs w:val="22"/>
        </w:rPr>
      </w:pPr>
    </w:p>
    <w:p w14:paraId="377520AF" w14:textId="1539EC9A" w:rsidR="0005405D" w:rsidRPr="00DB42A0" w:rsidRDefault="00DB42A0" w:rsidP="007D2AB0">
      <w:pPr>
        <w:widowControl w:val="0"/>
        <w:autoSpaceDE w:val="0"/>
        <w:autoSpaceDN w:val="0"/>
        <w:adjustRightInd w:val="0"/>
        <w:jc w:val="both"/>
        <w:rPr>
          <w:rFonts w:ascii="Arial Narrow" w:hAnsi="Arial Narrow"/>
          <w:bCs/>
          <w:sz w:val="22"/>
          <w:szCs w:val="22"/>
        </w:rPr>
      </w:pPr>
      <w:r w:rsidRPr="00DB42A0">
        <w:rPr>
          <w:rFonts w:ascii="Arial Narrow" w:hAnsi="Arial Narrow"/>
          <w:bCs/>
          <w:sz w:val="22"/>
          <w:szCs w:val="22"/>
        </w:rPr>
        <w:t xml:space="preserve">A. </w:t>
      </w:r>
      <w:r>
        <w:rPr>
          <w:rFonts w:ascii="Arial Narrow" w:hAnsi="Arial Narrow"/>
          <w:bCs/>
          <w:sz w:val="22"/>
          <w:szCs w:val="22"/>
        </w:rPr>
        <w:t xml:space="preserve">Lapiņš pēc R. Liepiņa lūguma aktualizē jautājumu par sēžu garumu, rosinot pārtraukt izskatīšanu, ja jautājums ieilgst ilgāk par plkst. 17.00, neskatīt tos jautājumus, kas reizē ar iesniegumu nav iesūtījuši lietas materiālus, kā arī apsvērt ierobežot prezentāciju garumu. </w:t>
      </w:r>
    </w:p>
    <w:p w14:paraId="5C5DD8F1" w14:textId="77777777" w:rsidR="0005405D" w:rsidRDefault="0005405D" w:rsidP="007D2AB0">
      <w:pPr>
        <w:widowControl w:val="0"/>
        <w:autoSpaceDE w:val="0"/>
        <w:autoSpaceDN w:val="0"/>
        <w:adjustRightInd w:val="0"/>
        <w:jc w:val="both"/>
        <w:rPr>
          <w:rFonts w:ascii="Arial Narrow" w:hAnsi="Arial Narrow"/>
          <w:b/>
          <w:bCs/>
          <w:sz w:val="22"/>
          <w:szCs w:val="22"/>
        </w:rPr>
      </w:pPr>
    </w:p>
    <w:p w14:paraId="2935EF0B" w14:textId="4745EE41" w:rsidR="00AF200A" w:rsidRDefault="00AF200A" w:rsidP="007D2AB0">
      <w:pPr>
        <w:widowControl w:val="0"/>
        <w:autoSpaceDE w:val="0"/>
        <w:autoSpaceDN w:val="0"/>
        <w:adjustRightInd w:val="0"/>
        <w:jc w:val="both"/>
        <w:rPr>
          <w:rFonts w:ascii="Arial Narrow" w:hAnsi="Arial Narrow"/>
          <w:b/>
          <w:bCs/>
          <w:sz w:val="22"/>
          <w:szCs w:val="22"/>
        </w:rPr>
      </w:pPr>
    </w:p>
    <w:p w14:paraId="60D2188A" w14:textId="3C55BD21" w:rsidR="00AF200A" w:rsidRDefault="00AF200A" w:rsidP="007D2AB0">
      <w:pPr>
        <w:widowControl w:val="0"/>
        <w:autoSpaceDE w:val="0"/>
        <w:autoSpaceDN w:val="0"/>
        <w:adjustRightInd w:val="0"/>
        <w:jc w:val="both"/>
        <w:rPr>
          <w:rFonts w:ascii="Arial Narrow" w:hAnsi="Arial Narrow"/>
          <w:b/>
          <w:bCs/>
          <w:sz w:val="22"/>
          <w:szCs w:val="22"/>
        </w:rPr>
      </w:pPr>
    </w:p>
    <w:p w14:paraId="40455E6D" w14:textId="5A8E7C0B" w:rsidR="00AF200A" w:rsidRDefault="00AF200A" w:rsidP="007D2AB0">
      <w:pPr>
        <w:widowControl w:val="0"/>
        <w:autoSpaceDE w:val="0"/>
        <w:autoSpaceDN w:val="0"/>
        <w:adjustRightInd w:val="0"/>
        <w:jc w:val="both"/>
        <w:rPr>
          <w:rFonts w:ascii="Arial Narrow" w:hAnsi="Arial Narrow"/>
          <w:b/>
          <w:bCs/>
          <w:sz w:val="22"/>
          <w:szCs w:val="22"/>
        </w:rPr>
      </w:pPr>
    </w:p>
    <w:p w14:paraId="27398877" w14:textId="77777777" w:rsidR="00AF200A" w:rsidRDefault="00AF200A" w:rsidP="007D2AB0">
      <w:pPr>
        <w:widowControl w:val="0"/>
        <w:autoSpaceDE w:val="0"/>
        <w:autoSpaceDN w:val="0"/>
        <w:adjustRightInd w:val="0"/>
        <w:jc w:val="both"/>
        <w:rPr>
          <w:rFonts w:ascii="Arial Narrow" w:hAnsi="Arial Narrow"/>
          <w:b/>
          <w:bCs/>
          <w:sz w:val="22"/>
          <w:szCs w:val="22"/>
        </w:rPr>
      </w:pPr>
    </w:p>
    <w:p w14:paraId="1DF6620F" w14:textId="1A92B2B0" w:rsidR="004558F9" w:rsidRPr="006C0A4F" w:rsidRDefault="004558F9" w:rsidP="007D2AB0">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490E38">
        <w:rPr>
          <w:rFonts w:ascii="Arial Narrow" w:hAnsi="Arial Narrow"/>
          <w:sz w:val="22"/>
          <w:szCs w:val="22"/>
        </w:rPr>
        <w:t xml:space="preserve">plkst. </w:t>
      </w:r>
      <w:r w:rsidR="00D07847">
        <w:rPr>
          <w:rFonts w:ascii="Arial Narrow" w:hAnsi="Arial Narrow"/>
          <w:sz w:val="22"/>
          <w:szCs w:val="22"/>
        </w:rPr>
        <w:t>17.59</w:t>
      </w:r>
    </w:p>
    <w:p w14:paraId="101CA5A8" w14:textId="77777777"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E728744" w14:textId="18CD712E" w:rsidR="00BD362F"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BD362F">
        <w:rPr>
          <w:rFonts w:ascii="Arial Narrow" w:hAnsi="Arial Narrow"/>
          <w:sz w:val="22"/>
          <w:szCs w:val="22"/>
          <w:lang w:val="lv-LV"/>
        </w:rPr>
        <w:t>A. Ancāne</w:t>
      </w:r>
    </w:p>
    <w:p w14:paraId="4AF0A3ED" w14:textId="77777777" w:rsidR="00BD362F" w:rsidRDefault="00BD362F" w:rsidP="004558F9">
      <w:pPr>
        <w:pStyle w:val="Sarakstarindkopa"/>
        <w:spacing w:line="480" w:lineRule="auto"/>
        <w:ind w:left="0"/>
        <w:rPr>
          <w:rFonts w:ascii="Arial Narrow" w:hAnsi="Arial Narrow"/>
          <w:sz w:val="22"/>
          <w:szCs w:val="22"/>
          <w:lang w:val="lv-LV"/>
        </w:rPr>
      </w:pPr>
    </w:p>
    <w:p w14:paraId="788B8724" w14:textId="1D36921C" w:rsidR="00A251AC" w:rsidRDefault="00BD362F"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251AC">
        <w:rPr>
          <w:rFonts w:ascii="Arial Narrow" w:hAnsi="Arial Narrow"/>
          <w:sz w:val="22"/>
          <w:szCs w:val="22"/>
          <w:lang w:val="lv-LV"/>
        </w:rPr>
        <w:t>J. Asaris</w:t>
      </w:r>
    </w:p>
    <w:p w14:paraId="1BCC56F5" w14:textId="77777777" w:rsidR="00EA54EE" w:rsidRDefault="00EA54EE" w:rsidP="004558F9">
      <w:pPr>
        <w:pStyle w:val="Sarakstarindkopa"/>
        <w:spacing w:line="480" w:lineRule="auto"/>
        <w:ind w:left="0"/>
        <w:rPr>
          <w:rFonts w:ascii="Arial Narrow" w:hAnsi="Arial Narrow"/>
          <w:sz w:val="22"/>
          <w:szCs w:val="22"/>
          <w:lang w:val="lv-LV"/>
        </w:rPr>
      </w:pPr>
    </w:p>
    <w:p w14:paraId="14FBABCC" w14:textId="5B40AB59" w:rsidR="002C4952"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C4952">
        <w:rPr>
          <w:rFonts w:ascii="Arial Narrow" w:hAnsi="Arial Narrow"/>
          <w:sz w:val="22"/>
          <w:szCs w:val="22"/>
          <w:lang w:val="lv-LV"/>
        </w:rPr>
        <w:t>V. Brūzis</w:t>
      </w:r>
    </w:p>
    <w:p w14:paraId="5AFA6473" w14:textId="4A209365" w:rsidR="009F1F61" w:rsidRDefault="009F1F61" w:rsidP="004558F9">
      <w:pPr>
        <w:pStyle w:val="Sarakstarindkopa"/>
        <w:spacing w:line="480" w:lineRule="auto"/>
        <w:ind w:left="0"/>
        <w:rPr>
          <w:rFonts w:ascii="Arial Narrow" w:hAnsi="Arial Narrow"/>
          <w:sz w:val="22"/>
          <w:szCs w:val="22"/>
          <w:lang w:val="lv-LV"/>
        </w:rPr>
      </w:pPr>
    </w:p>
    <w:p w14:paraId="5EC35A9D" w14:textId="2422904A" w:rsidR="009F1F61" w:rsidRDefault="009F1F61"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Bula</w:t>
      </w:r>
    </w:p>
    <w:p w14:paraId="17C0325D" w14:textId="0E6F459D" w:rsidR="004558F9" w:rsidRDefault="00B44E5A" w:rsidP="004A03C0">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r w:rsidR="004558F9">
        <w:rPr>
          <w:rFonts w:ascii="Arial Narrow" w:hAnsi="Arial Narrow"/>
          <w:sz w:val="22"/>
          <w:szCs w:val="22"/>
          <w:lang w:val="lv-LV"/>
        </w:rPr>
        <w:br/>
      </w:r>
    </w:p>
    <w:p w14:paraId="49CA670A" w14:textId="670E0448" w:rsidR="004558F9"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14:paraId="1FC71E37" w14:textId="7231E4FD" w:rsidR="00763247" w:rsidRDefault="00763247" w:rsidP="004558F9">
      <w:pPr>
        <w:pStyle w:val="Sarakstarindkopa"/>
        <w:spacing w:line="480" w:lineRule="auto"/>
        <w:ind w:left="0"/>
        <w:rPr>
          <w:rFonts w:ascii="Arial Narrow" w:hAnsi="Arial Narrow"/>
          <w:sz w:val="22"/>
          <w:szCs w:val="22"/>
          <w:lang w:val="lv-LV"/>
        </w:rPr>
      </w:pPr>
    </w:p>
    <w:p w14:paraId="7F2AAC80" w14:textId="6A0C5929" w:rsidR="00763247" w:rsidRDefault="00763247"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CD0E3B">
        <w:rPr>
          <w:rFonts w:ascii="Arial Narrow" w:hAnsi="Arial Narrow"/>
          <w:sz w:val="22"/>
          <w:szCs w:val="22"/>
          <w:lang w:val="lv-LV"/>
        </w:rPr>
        <w:t>P. Ratas</w:t>
      </w:r>
    </w:p>
    <w:p w14:paraId="1C680C13" w14:textId="155103C3" w:rsidR="00CC7A3C" w:rsidRDefault="00CC7A3C" w:rsidP="004558F9">
      <w:pPr>
        <w:pStyle w:val="Sarakstarindkopa"/>
        <w:spacing w:line="480" w:lineRule="auto"/>
        <w:ind w:left="0"/>
        <w:rPr>
          <w:rFonts w:ascii="Arial Narrow" w:hAnsi="Arial Narrow"/>
          <w:sz w:val="22"/>
          <w:szCs w:val="22"/>
          <w:lang w:val="lv-LV"/>
        </w:rPr>
      </w:pPr>
    </w:p>
    <w:p w14:paraId="6009FB85" w14:textId="32FF9523" w:rsidR="00CC7A3C" w:rsidRDefault="00CC7A3C"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74DFB4CF" w14:textId="77777777" w:rsidR="004558F9" w:rsidRDefault="004558F9" w:rsidP="004558F9">
      <w:pPr>
        <w:pStyle w:val="Sarakstarindkopa"/>
        <w:spacing w:line="480" w:lineRule="auto"/>
        <w:ind w:left="0"/>
        <w:rPr>
          <w:rFonts w:ascii="Arial Narrow" w:hAnsi="Arial Narrow"/>
          <w:sz w:val="22"/>
          <w:szCs w:val="22"/>
          <w:lang w:val="lv-LV"/>
        </w:rPr>
      </w:pPr>
    </w:p>
    <w:p w14:paraId="452862A8" w14:textId="77EE406B" w:rsidR="004558F9" w:rsidRDefault="00C019F4"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95DB1CE"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5A7AFF74" w14:textId="77777777" w:rsidR="001314D7" w:rsidRPr="00304799" w:rsidRDefault="004558F9" w:rsidP="00304799">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1314D7" w:rsidRPr="0030479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8386B" w14:textId="77777777" w:rsidR="00A7458C" w:rsidRDefault="00A7458C">
      <w:r>
        <w:separator/>
      </w:r>
    </w:p>
  </w:endnote>
  <w:endnote w:type="continuationSeparator" w:id="0">
    <w:p w14:paraId="4556BF00" w14:textId="77777777" w:rsidR="00A7458C" w:rsidRDefault="00A7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Content>
      <w:p w14:paraId="138DFA49" w14:textId="325827A6" w:rsidR="0039767F" w:rsidRDefault="0039767F">
        <w:pPr>
          <w:pStyle w:val="Kjene"/>
          <w:jc w:val="right"/>
        </w:pPr>
        <w:r>
          <w:fldChar w:fldCharType="begin"/>
        </w:r>
        <w:r>
          <w:instrText>PAGE   \* MERGEFORMAT</w:instrText>
        </w:r>
        <w:r>
          <w:fldChar w:fldCharType="separate"/>
        </w:r>
        <w:r w:rsidR="00740B73" w:rsidRPr="00740B73">
          <w:rPr>
            <w:noProof/>
            <w:lang w:val="lv-LV"/>
          </w:rPr>
          <w:t>21</w:t>
        </w:r>
        <w:r>
          <w:fldChar w:fldCharType="end"/>
        </w:r>
      </w:p>
    </w:sdtContent>
  </w:sdt>
  <w:p w14:paraId="48C78F05" w14:textId="77777777" w:rsidR="0039767F" w:rsidRDefault="0039767F">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20996" w14:textId="77777777" w:rsidR="00A7458C" w:rsidRDefault="00A7458C">
      <w:r>
        <w:separator/>
      </w:r>
    </w:p>
  </w:footnote>
  <w:footnote w:type="continuationSeparator" w:id="0">
    <w:p w14:paraId="445E3F8B" w14:textId="77777777" w:rsidR="00A7458C" w:rsidRDefault="00A745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B9"/>
    <w:multiLevelType w:val="hybridMultilevel"/>
    <w:tmpl w:val="B64E61BE"/>
    <w:lvl w:ilvl="0" w:tplc="BA501298">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15DB7"/>
    <w:multiLevelType w:val="hybridMultilevel"/>
    <w:tmpl w:val="9404FE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436D61"/>
    <w:multiLevelType w:val="hybridMultilevel"/>
    <w:tmpl w:val="4B56AAB4"/>
    <w:lvl w:ilvl="0" w:tplc="6404563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AD44F9"/>
    <w:multiLevelType w:val="hybridMultilevel"/>
    <w:tmpl w:val="420642F0"/>
    <w:lvl w:ilvl="0" w:tplc="7D48B76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B5CD8"/>
    <w:multiLevelType w:val="hybridMultilevel"/>
    <w:tmpl w:val="840085C6"/>
    <w:lvl w:ilvl="0" w:tplc="31B672A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C51855"/>
    <w:multiLevelType w:val="hybridMultilevel"/>
    <w:tmpl w:val="EFFC5B1E"/>
    <w:lvl w:ilvl="0" w:tplc="1AEC2CBE">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844181"/>
    <w:multiLevelType w:val="hybridMultilevel"/>
    <w:tmpl w:val="6C14ADF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50747A"/>
    <w:multiLevelType w:val="hybridMultilevel"/>
    <w:tmpl w:val="95D0F2CA"/>
    <w:lvl w:ilvl="0" w:tplc="1F0A3564">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9" w15:restartNumberingAfterBreak="0">
    <w:nsid w:val="5A1D5B9A"/>
    <w:multiLevelType w:val="hybridMultilevel"/>
    <w:tmpl w:val="DF789C44"/>
    <w:lvl w:ilvl="0" w:tplc="47FE5AA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A17A04"/>
    <w:multiLevelType w:val="hybridMultilevel"/>
    <w:tmpl w:val="425E9B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D3737B"/>
    <w:multiLevelType w:val="hybridMultilevel"/>
    <w:tmpl w:val="B3182A28"/>
    <w:lvl w:ilvl="0" w:tplc="DE482B0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935FF0"/>
    <w:multiLevelType w:val="hybridMultilevel"/>
    <w:tmpl w:val="E1922A80"/>
    <w:lvl w:ilvl="0" w:tplc="219808BE">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82624E2"/>
    <w:multiLevelType w:val="hybridMultilevel"/>
    <w:tmpl w:val="06124E6E"/>
    <w:lvl w:ilvl="0" w:tplc="F2A66396">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DC654C"/>
    <w:multiLevelType w:val="hybridMultilevel"/>
    <w:tmpl w:val="86E6A132"/>
    <w:lvl w:ilvl="0" w:tplc="0AC441F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4"/>
  </w:num>
  <w:num w:numId="3">
    <w:abstractNumId w:val="0"/>
  </w:num>
  <w:num w:numId="4">
    <w:abstractNumId w:val="1"/>
  </w:num>
  <w:num w:numId="5">
    <w:abstractNumId w:val="4"/>
  </w:num>
  <w:num w:numId="6">
    <w:abstractNumId w:val="13"/>
  </w:num>
  <w:num w:numId="7">
    <w:abstractNumId w:val="11"/>
  </w:num>
  <w:num w:numId="8">
    <w:abstractNumId w:val="3"/>
  </w:num>
  <w:num w:numId="9">
    <w:abstractNumId w:val="9"/>
  </w:num>
  <w:num w:numId="10">
    <w:abstractNumId w:val="2"/>
  </w:num>
  <w:num w:numId="11">
    <w:abstractNumId w:val="5"/>
  </w:num>
  <w:num w:numId="12">
    <w:abstractNumId w:val="7"/>
  </w:num>
  <w:num w:numId="13">
    <w:abstractNumId w:val="1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9"/>
    <w:rsid w:val="000008D9"/>
    <w:rsid w:val="0000139F"/>
    <w:rsid w:val="00002884"/>
    <w:rsid w:val="0000357C"/>
    <w:rsid w:val="000049AD"/>
    <w:rsid w:val="000074CB"/>
    <w:rsid w:val="00010303"/>
    <w:rsid w:val="00010C06"/>
    <w:rsid w:val="00013A29"/>
    <w:rsid w:val="00015DAD"/>
    <w:rsid w:val="000160DA"/>
    <w:rsid w:val="00017338"/>
    <w:rsid w:val="00017553"/>
    <w:rsid w:val="00022ACE"/>
    <w:rsid w:val="000233E6"/>
    <w:rsid w:val="000245A5"/>
    <w:rsid w:val="00024903"/>
    <w:rsid w:val="000252CE"/>
    <w:rsid w:val="00030DA3"/>
    <w:rsid w:val="00032A3F"/>
    <w:rsid w:val="00033E5A"/>
    <w:rsid w:val="000344D6"/>
    <w:rsid w:val="00035707"/>
    <w:rsid w:val="00035D9A"/>
    <w:rsid w:val="00037E1D"/>
    <w:rsid w:val="00042723"/>
    <w:rsid w:val="00043AB0"/>
    <w:rsid w:val="00043C2E"/>
    <w:rsid w:val="000441B3"/>
    <w:rsid w:val="0004464B"/>
    <w:rsid w:val="00046A9F"/>
    <w:rsid w:val="00047B42"/>
    <w:rsid w:val="00050228"/>
    <w:rsid w:val="00050D97"/>
    <w:rsid w:val="00051368"/>
    <w:rsid w:val="00051484"/>
    <w:rsid w:val="0005231F"/>
    <w:rsid w:val="00052ECC"/>
    <w:rsid w:val="0005359C"/>
    <w:rsid w:val="000537B6"/>
    <w:rsid w:val="0005405D"/>
    <w:rsid w:val="00054E53"/>
    <w:rsid w:val="000553A6"/>
    <w:rsid w:val="00056218"/>
    <w:rsid w:val="0006422C"/>
    <w:rsid w:val="00065A78"/>
    <w:rsid w:val="00066288"/>
    <w:rsid w:val="00067A16"/>
    <w:rsid w:val="0007125E"/>
    <w:rsid w:val="00071860"/>
    <w:rsid w:val="00072186"/>
    <w:rsid w:val="00073776"/>
    <w:rsid w:val="000742B6"/>
    <w:rsid w:val="00074702"/>
    <w:rsid w:val="00075121"/>
    <w:rsid w:val="0007579E"/>
    <w:rsid w:val="000774CD"/>
    <w:rsid w:val="00080230"/>
    <w:rsid w:val="000802D8"/>
    <w:rsid w:val="000806C8"/>
    <w:rsid w:val="000826D9"/>
    <w:rsid w:val="00082D17"/>
    <w:rsid w:val="00084EF7"/>
    <w:rsid w:val="00085B06"/>
    <w:rsid w:val="000861B6"/>
    <w:rsid w:val="00086491"/>
    <w:rsid w:val="0008691A"/>
    <w:rsid w:val="00087547"/>
    <w:rsid w:val="0008761C"/>
    <w:rsid w:val="00090558"/>
    <w:rsid w:val="00090653"/>
    <w:rsid w:val="00093BDE"/>
    <w:rsid w:val="00094C28"/>
    <w:rsid w:val="00094EEF"/>
    <w:rsid w:val="0009516C"/>
    <w:rsid w:val="0009540B"/>
    <w:rsid w:val="00095FB2"/>
    <w:rsid w:val="000970B1"/>
    <w:rsid w:val="000970BB"/>
    <w:rsid w:val="000A0552"/>
    <w:rsid w:val="000A1900"/>
    <w:rsid w:val="000A1C03"/>
    <w:rsid w:val="000A282B"/>
    <w:rsid w:val="000A3934"/>
    <w:rsid w:val="000A48C9"/>
    <w:rsid w:val="000A55F5"/>
    <w:rsid w:val="000A77A0"/>
    <w:rsid w:val="000B0B50"/>
    <w:rsid w:val="000B1F01"/>
    <w:rsid w:val="000B2B50"/>
    <w:rsid w:val="000B3FB2"/>
    <w:rsid w:val="000B55D1"/>
    <w:rsid w:val="000B5B48"/>
    <w:rsid w:val="000B5C41"/>
    <w:rsid w:val="000B63F9"/>
    <w:rsid w:val="000C4278"/>
    <w:rsid w:val="000C439F"/>
    <w:rsid w:val="000C52B3"/>
    <w:rsid w:val="000C6ADC"/>
    <w:rsid w:val="000C6F5F"/>
    <w:rsid w:val="000D0CF2"/>
    <w:rsid w:val="000D17B3"/>
    <w:rsid w:val="000D34D6"/>
    <w:rsid w:val="000D3710"/>
    <w:rsid w:val="000D3AF7"/>
    <w:rsid w:val="000D4B9C"/>
    <w:rsid w:val="000D4D27"/>
    <w:rsid w:val="000D7AC9"/>
    <w:rsid w:val="000D7E00"/>
    <w:rsid w:val="000D7F8E"/>
    <w:rsid w:val="000E16B9"/>
    <w:rsid w:val="000E18BE"/>
    <w:rsid w:val="000E19CA"/>
    <w:rsid w:val="000E2D7D"/>
    <w:rsid w:val="000E45F3"/>
    <w:rsid w:val="000E5A11"/>
    <w:rsid w:val="000E6064"/>
    <w:rsid w:val="000E62B2"/>
    <w:rsid w:val="000E62C5"/>
    <w:rsid w:val="000E6848"/>
    <w:rsid w:val="000F0392"/>
    <w:rsid w:val="000F1312"/>
    <w:rsid w:val="000F1CE9"/>
    <w:rsid w:val="000F1ED2"/>
    <w:rsid w:val="000F24D9"/>
    <w:rsid w:val="000F4C0A"/>
    <w:rsid w:val="000F5940"/>
    <w:rsid w:val="000F5D2B"/>
    <w:rsid w:val="000F60B5"/>
    <w:rsid w:val="000F6337"/>
    <w:rsid w:val="000F6655"/>
    <w:rsid w:val="000F6F54"/>
    <w:rsid w:val="00100196"/>
    <w:rsid w:val="001005AB"/>
    <w:rsid w:val="001014C6"/>
    <w:rsid w:val="00101959"/>
    <w:rsid w:val="00101F16"/>
    <w:rsid w:val="00102A87"/>
    <w:rsid w:val="00103C62"/>
    <w:rsid w:val="00104473"/>
    <w:rsid w:val="001067A0"/>
    <w:rsid w:val="00106F77"/>
    <w:rsid w:val="001121CB"/>
    <w:rsid w:val="0011264E"/>
    <w:rsid w:val="001128E6"/>
    <w:rsid w:val="001153F4"/>
    <w:rsid w:val="00116426"/>
    <w:rsid w:val="00117C4A"/>
    <w:rsid w:val="00120D12"/>
    <w:rsid w:val="00123233"/>
    <w:rsid w:val="0012384B"/>
    <w:rsid w:val="001255E0"/>
    <w:rsid w:val="00126340"/>
    <w:rsid w:val="0012676A"/>
    <w:rsid w:val="001300F8"/>
    <w:rsid w:val="0013010C"/>
    <w:rsid w:val="001314D7"/>
    <w:rsid w:val="001319C4"/>
    <w:rsid w:val="001329B3"/>
    <w:rsid w:val="00132E78"/>
    <w:rsid w:val="00134F90"/>
    <w:rsid w:val="00134FC5"/>
    <w:rsid w:val="00136CCE"/>
    <w:rsid w:val="00136DC1"/>
    <w:rsid w:val="001372C8"/>
    <w:rsid w:val="00140088"/>
    <w:rsid w:val="001403F1"/>
    <w:rsid w:val="00140AEA"/>
    <w:rsid w:val="00143349"/>
    <w:rsid w:val="00143EA3"/>
    <w:rsid w:val="00144C6F"/>
    <w:rsid w:val="0014717F"/>
    <w:rsid w:val="001513E1"/>
    <w:rsid w:val="0015232B"/>
    <w:rsid w:val="0015453D"/>
    <w:rsid w:val="00154BD4"/>
    <w:rsid w:val="00155BD3"/>
    <w:rsid w:val="00155C13"/>
    <w:rsid w:val="00155C2F"/>
    <w:rsid w:val="00156893"/>
    <w:rsid w:val="001571EE"/>
    <w:rsid w:val="001607D6"/>
    <w:rsid w:val="00160C67"/>
    <w:rsid w:val="00160F29"/>
    <w:rsid w:val="001633DF"/>
    <w:rsid w:val="00164260"/>
    <w:rsid w:val="001659BF"/>
    <w:rsid w:val="00166BD5"/>
    <w:rsid w:val="00166D27"/>
    <w:rsid w:val="00167659"/>
    <w:rsid w:val="001717D6"/>
    <w:rsid w:val="0017513C"/>
    <w:rsid w:val="001751B8"/>
    <w:rsid w:val="0017537E"/>
    <w:rsid w:val="0017572C"/>
    <w:rsid w:val="00175BA5"/>
    <w:rsid w:val="00176B9A"/>
    <w:rsid w:val="00180AD5"/>
    <w:rsid w:val="00180CB2"/>
    <w:rsid w:val="00180DEC"/>
    <w:rsid w:val="00181453"/>
    <w:rsid w:val="0018236F"/>
    <w:rsid w:val="0018398B"/>
    <w:rsid w:val="0018579C"/>
    <w:rsid w:val="00187A7A"/>
    <w:rsid w:val="001900A1"/>
    <w:rsid w:val="001905FA"/>
    <w:rsid w:val="001911D4"/>
    <w:rsid w:val="001919C3"/>
    <w:rsid w:val="00192A08"/>
    <w:rsid w:val="00194138"/>
    <w:rsid w:val="0019710F"/>
    <w:rsid w:val="001974A1"/>
    <w:rsid w:val="00197C55"/>
    <w:rsid w:val="001A082B"/>
    <w:rsid w:val="001A0A7D"/>
    <w:rsid w:val="001A2E96"/>
    <w:rsid w:val="001A3354"/>
    <w:rsid w:val="001A38DF"/>
    <w:rsid w:val="001A56FE"/>
    <w:rsid w:val="001A577C"/>
    <w:rsid w:val="001A6762"/>
    <w:rsid w:val="001B0EB7"/>
    <w:rsid w:val="001B1292"/>
    <w:rsid w:val="001B258D"/>
    <w:rsid w:val="001B6080"/>
    <w:rsid w:val="001B6AFC"/>
    <w:rsid w:val="001B74EF"/>
    <w:rsid w:val="001B7A03"/>
    <w:rsid w:val="001C098C"/>
    <w:rsid w:val="001C1B43"/>
    <w:rsid w:val="001C2BE3"/>
    <w:rsid w:val="001C34B8"/>
    <w:rsid w:val="001C5954"/>
    <w:rsid w:val="001C6F0E"/>
    <w:rsid w:val="001C7DD5"/>
    <w:rsid w:val="001D1396"/>
    <w:rsid w:val="001D1B33"/>
    <w:rsid w:val="001D2E93"/>
    <w:rsid w:val="001D3ABB"/>
    <w:rsid w:val="001D3C7B"/>
    <w:rsid w:val="001D4479"/>
    <w:rsid w:val="001D51A7"/>
    <w:rsid w:val="001D6E3E"/>
    <w:rsid w:val="001E1539"/>
    <w:rsid w:val="001E30FF"/>
    <w:rsid w:val="001E352E"/>
    <w:rsid w:val="001E3C69"/>
    <w:rsid w:val="001E58A2"/>
    <w:rsid w:val="001E70A6"/>
    <w:rsid w:val="001F01B2"/>
    <w:rsid w:val="001F3215"/>
    <w:rsid w:val="001F361A"/>
    <w:rsid w:val="001F3F09"/>
    <w:rsid w:val="001F54E4"/>
    <w:rsid w:val="001F584E"/>
    <w:rsid w:val="00200DB5"/>
    <w:rsid w:val="002018C4"/>
    <w:rsid w:val="00202DCB"/>
    <w:rsid w:val="00204383"/>
    <w:rsid w:val="00204E12"/>
    <w:rsid w:val="002057C9"/>
    <w:rsid w:val="00206AD6"/>
    <w:rsid w:val="00207655"/>
    <w:rsid w:val="002105E1"/>
    <w:rsid w:val="002123EA"/>
    <w:rsid w:val="002134BE"/>
    <w:rsid w:val="002144BC"/>
    <w:rsid w:val="00214EB4"/>
    <w:rsid w:val="002155A3"/>
    <w:rsid w:val="00216654"/>
    <w:rsid w:val="00216A1B"/>
    <w:rsid w:val="00216C0C"/>
    <w:rsid w:val="00216D7A"/>
    <w:rsid w:val="00220888"/>
    <w:rsid w:val="0022116E"/>
    <w:rsid w:val="0022367C"/>
    <w:rsid w:val="00230A06"/>
    <w:rsid w:val="00231FA2"/>
    <w:rsid w:val="002324E4"/>
    <w:rsid w:val="00232F81"/>
    <w:rsid w:val="00233967"/>
    <w:rsid w:val="002377E0"/>
    <w:rsid w:val="00237EAE"/>
    <w:rsid w:val="00240C3A"/>
    <w:rsid w:val="00243DFD"/>
    <w:rsid w:val="0024477C"/>
    <w:rsid w:val="00244CF6"/>
    <w:rsid w:val="00245640"/>
    <w:rsid w:val="00246B19"/>
    <w:rsid w:val="002476DC"/>
    <w:rsid w:val="00251348"/>
    <w:rsid w:val="002517F1"/>
    <w:rsid w:val="002541CD"/>
    <w:rsid w:val="002544DF"/>
    <w:rsid w:val="00254F15"/>
    <w:rsid w:val="00254FF0"/>
    <w:rsid w:val="00256D02"/>
    <w:rsid w:val="002579C7"/>
    <w:rsid w:val="00260FAA"/>
    <w:rsid w:val="0026156B"/>
    <w:rsid w:val="002661A3"/>
    <w:rsid w:val="0026628C"/>
    <w:rsid w:val="0026676E"/>
    <w:rsid w:val="002667B4"/>
    <w:rsid w:val="00267B35"/>
    <w:rsid w:val="00267DAD"/>
    <w:rsid w:val="00270AF4"/>
    <w:rsid w:val="00271016"/>
    <w:rsid w:val="002717AD"/>
    <w:rsid w:val="0027184C"/>
    <w:rsid w:val="00271F9E"/>
    <w:rsid w:val="00272335"/>
    <w:rsid w:val="002728DE"/>
    <w:rsid w:val="00273F9B"/>
    <w:rsid w:val="0027712C"/>
    <w:rsid w:val="00277197"/>
    <w:rsid w:val="00277796"/>
    <w:rsid w:val="002802BB"/>
    <w:rsid w:val="0028059A"/>
    <w:rsid w:val="00283266"/>
    <w:rsid w:val="00284685"/>
    <w:rsid w:val="00284B68"/>
    <w:rsid w:val="002853B0"/>
    <w:rsid w:val="002855A6"/>
    <w:rsid w:val="0028580F"/>
    <w:rsid w:val="00286B44"/>
    <w:rsid w:val="00286C45"/>
    <w:rsid w:val="00287CE8"/>
    <w:rsid w:val="0029009C"/>
    <w:rsid w:val="00291ACC"/>
    <w:rsid w:val="00293CEB"/>
    <w:rsid w:val="00293D0A"/>
    <w:rsid w:val="00293EBF"/>
    <w:rsid w:val="00293F1B"/>
    <w:rsid w:val="00294D52"/>
    <w:rsid w:val="002958A9"/>
    <w:rsid w:val="002A0290"/>
    <w:rsid w:val="002A15DD"/>
    <w:rsid w:val="002A4545"/>
    <w:rsid w:val="002A7703"/>
    <w:rsid w:val="002A7EED"/>
    <w:rsid w:val="002B4A60"/>
    <w:rsid w:val="002B6DA1"/>
    <w:rsid w:val="002C0BD3"/>
    <w:rsid w:val="002C2560"/>
    <w:rsid w:val="002C456C"/>
    <w:rsid w:val="002C4952"/>
    <w:rsid w:val="002C6FA4"/>
    <w:rsid w:val="002D033E"/>
    <w:rsid w:val="002D12AA"/>
    <w:rsid w:val="002D32D8"/>
    <w:rsid w:val="002D512C"/>
    <w:rsid w:val="002D61BB"/>
    <w:rsid w:val="002D67A5"/>
    <w:rsid w:val="002D69DF"/>
    <w:rsid w:val="002D7188"/>
    <w:rsid w:val="002E04DA"/>
    <w:rsid w:val="002E1C9F"/>
    <w:rsid w:val="002E1CC8"/>
    <w:rsid w:val="002E339E"/>
    <w:rsid w:val="002E66A6"/>
    <w:rsid w:val="002F2E98"/>
    <w:rsid w:val="002F31FC"/>
    <w:rsid w:val="002F7014"/>
    <w:rsid w:val="002F72FF"/>
    <w:rsid w:val="00300858"/>
    <w:rsid w:val="00301A5B"/>
    <w:rsid w:val="003024EC"/>
    <w:rsid w:val="00304799"/>
    <w:rsid w:val="00305DCA"/>
    <w:rsid w:val="00306D0E"/>
    <w:rsid w:val="00306F24"/>
    <w:rsid w:val="00306F7E"/>
    <w:rsid w:val="00307524"/>
    <w:rsid w:val="00310278"/>
    <w:rsid w:val="00310C27"/>
    <w:rsid w:val="00311413"/>
    <w:rsid w:val="00312A83"/>
    <w:rsid w:val="0031337B"/>
    <w:rsid w:val="00313EFE"/>
    <w:rsid w:val="0031455D"/>
    <w:rsid w:val="00314CDE"/>
    <w:rsid w:val="00315493"/>
    <w:rsid w:val="00320639"/>
    <w:rsid w:val="00320F0D"/>
    <w:rsid w:val="003218E5"/>
    <w:rsid w:val="00322582"/>
    <w:rsid w:val="0032282E"/>
    <w:rsid w:val="00322E95"/>
    <w:rsid w:val="0032440C"/>
    <w:rsid w:val="00324ABE"/>
    <w:rsid w:val="00325491"/>
    <w:rsid w:val="00327BBC"/>
    <w:rsid w:val="00330A5D"/>
    <w:rsid w:val="0033218F"/>
    <w:rsid w:val="00332BBB"/>
    <w:rsid w:val="00332F3B"/>
    <w:rsid w:val="00332FED"/>
    <w:rsid w:val="003353E9"/>
    <w:rsid w:val="003354BC"/>
    <w:rsid w:val="00341EB2"/>
    <w:rsid w:val="00342E83"/>
    <w:rsid w:val="00343A11"/>
    <w:rsid w:val="00343F62"/>
    <w:rsid w:val="003467B8"/>
    <w:rsid w:val="00350207"/>
    <w:rsid w:val="00350704"/>
    <w:rsid w:val="0035129F"/>
    <w:rsid w:val="003516D8"/>
    <w:rsid w:val="00352714"/>
    <w:rsid w:val="003531FE"/>
    <w:rsid w:val="003537C0"/>
    <w:rsid w:val="00353D85"/>
    <w:rsid w:val="00354311"/>
    <w:rsid w:val="00354BBE"/>
    <w:rsid w:val="00354D3B"/>
    <w:rsid w:val="00355878"/>
    <w:rsid w:val="0035793D"/>
    <w:rsid w:val="00360C18"/>
    <w:rsid w:val="003619A7"/>
    <w:rsid w:val="00362F04"/>
    <w:rsid w:val="00362FA9"/>
    <w:rsid w:val="00363359"/>
    <w:rsid w:val="0036524D"/>
    <w:rsid w:val="003658FD"/>
    <w:rsid w:val="0037093C"/>
    <w:rsid w:val="00371E63"/>
    <w:rsid w:val="00373439"/>
    <w:rsid w:val="00376906"/>
    <w:rsid w:val="00376B93"/>
    <w:rsid w:val="00377ED6"/>
    <w:rsid w:val="003800B1"/>
    <w:rsid w:val="00380BEA"/>
    <w:rsid w:val="00381941"/>
    <w:rsid w:val="00382450"/>
    <w:rsid w:val="00382C11"/>
    <w:rsid w:val="00383065"/>
    <w:rsid w:val="0038318B"/>
    <w:rsid w:val="003837C8"/>
    <w:rsid w:val="00390368"/>
    <w:rsid w:val="0039188A"/>
    <w:rsid w:val="00392130"/>
    <w:rsid w:val="0039225C"/>
    <w:rsid w:val="00392D6A"/>
    <w:rsid w:val="003932BD"/>
    <w:rsid w:val="003944D9"/>
    <w:rsid w:val="0039459F"/>
    <w:rsid w:val="00394702"/>
    <w:rsid w:val="00394EAC"/>
    <w:rsid w:val="0039767F"/>
    <w:rsid w:val="003A046F"/>
    <w:rsid w:val="003A0532"/>
    <w:rsid w:val="003A3EC4"/>
    <w:rsid w:val="003A42DF"/>
    <w:rsid w:val="003A5E28"/>
    <w:rsid w:val="003A607D"/>
    <w:rsid w:val="003A69A0"/>
    <w:rsid w:val="003A7B18"/>
    <w:rsid w:val="003A7FF7"/>
    <w:rsid w:val="003B0566"/>
    <w:rsid w:val="003B0B9F"/>
    <w:rsid w:val="003B4A06"/>
    <w:rsid w:val="003B5ECE"/>
    <w:rsid w:val="003B658F"/>
    <w:rsid w:val="003B682A"/>
    <w:rsid w:val="003B71CF"/>
    <w:rsid w:val="003B7BBF"/>
    <w:rsid w:val="003C0840"/>
    <w:rsid w:val="003C2610"/>
    <w:rsid w:val="003C377F"/>
    <w:rsid w:val="003C413C"/>
    <w:rsid w:val="003C4BC1"/>
    <w:rsid w:val="003C7B31"/>
    <w:rsid w:val="003D0E4A"/>
    <w:rsid w:val="003D1CB0"/>
    <w:rsid w:val="003D20C2"/>
    <w:rsid w:val="003D26D0"/>
    <w:rsid w:val="003D2A6E"/>
    <w:rsid w:val="003D2B24"/>
    <w:rsid w:val="003D2E68"/>
    <w:rsid w:val="003D41A5"/>
    <w:rsid w:val="003D429A"/>
    <w:rsid w:val="003D7878"/>
    <w:rsid w:val="003D7932"/>
    <w:rsid w:val="003E3735"/>
    <w:rsid w:val="003E391A"/>
    <w:rsid w:val="003E3B7A"/>
    <w:rsid w:val="003E62F3"/>
    <w:rsid w:val="003E76C4"/>
    <w:rsid w:val="003F1633"/>
    <w:rsid w:val="003F1C81"/>
    <w:rsid w:val="003F2918"/>
    <w:rsid w:val="003F37B8"/>
    <w:rsid w:val="003F48EC"/>
    <w:rsid w:val="003F52DB"/>
    <w:rsid w:val="0040148A"/>
    <w:rsid w:val="004034D4"/>
    <w:rsid w:val="0040497A"/>
    <w:rsid w:val="004049FD"/>
    <w:rsid w:val="0040527A"/>
    <w:rsid w:val="00406DF8"/>
    <w:rsid w:val="0040793B"/>
    <w:rsid w:val="004129AF"/>
    <w:rsid w:val="0041564E"/>
    <w:rsid w:val="0041627E"/>
    <w:rsid w:val="0041682E"/>
    <w:rsid w:val="004176D9"/>
    <w:rsid w:val="00417AE5"/>
    <w:rsid w:val="0042043B"/>
    <w:rsid w:val="004208D7"/>
    <w:rsid w:val="00423072"/>
    <w:rsid w:val="00423E5D"/>
    <w:rsid w:val="00426850"/>
    <w:rsid w:val="00427548"/>
    <w:rsid w:val="00427C63"/>
    <w:rsid w:val="00427D59"/>
    <w:rsid w:val="00431588"/>
    <w:rsid w:val="00432B65"/>
    <w:rsid w:val="00434B05"/>
    <w:rsid w:val="00434BA3"/>
    <w:rsid w:val="004403C6"/>
    <w:rsid w:val="004419AF"/>
    <w:rsid w:val="00441CCB"/>
    <w:rsid w:val="004421BD"/>
    <w:rsid w:val="00443F3C"/>
    <w:rsid w:val="0044421D"/>
    <w:rsid w:val="004467A0"/>
    <w:rsid w:val="00446CE8"/>
    <w:rsid w:val="00447850"/>
    <w:rsid w:val="00450A88"/>
    <w:rsid w:val="004517B0"/>
    <w:rsid w:val="004524E5"/>
    <w:rsid w:val="00454635"/>
    <w:rsid w:val="004558F9"/>
    <w:rsid w:val="00455F6E"/>
    <w:rsid w:val="00456279"/>
    <w:rsid w:val="00456486"/>
    <w:rsid w:val="00456A7A"/>
    <w:rsid w:val="00460391"/>
    <w:rsid w:val="00460A5F"/>
    <w:rsid w:val="004640EF"/>
    <w:rsid w:val="00470626"/>
    <w:rsid w:val="00470F70"/>
    <w:rsid w:val="00473960"/>
    <w:rsid w:val="00475985"/>
    <w:rsid w:val="00476099"/>
    <w:rsid w:val="00477D1D"/>
    <w:rsid w:val="00477F2E"/>
    <w:rsid w:val="004803FB"/>
    <w:rsid w:val="00482366"/>
    <w:rsid w:val="004844DA"/>
    <w:rsid w:val="00484B35"/>
    <w:rsid w:val="004864A2"/>
    <w:rsid w:val="00486B69"/>
    <w:rsid w:val="00486E14"/>
    <w:rsid w:val="00486E74"/>
    <w:rsid w:val="00490E38"/>
    <w:rsid w:val="0049101A"/>
    <w:rsid w:val="0049253B"/>
    <w:rsid w:val="0049262A"/>
    <w:rsid w:val="00493916"/>
    <w:rsid w:val="00493EDF"/>
    <w:rsid w:val="0049407A"/>
    <w:rsid w:val="004A03C0"/>
    <w:rsid w:val="004A06A7"/>
    <w:rsid w:val="004A22BA"/>
    <w:rsid w:val="004A3313"/>
    <w:rsid w:val="004A7FF2"/>
    <w:rsid w:val="004B0525"/>
    <w:rsid w:val="004B064F"/>
    <w:rsid w:val="004B0F1E"/>
    <w:rsid w:val="004B1AA8"/>
    <w:rsid w:val="004B2249"/>
    <w:rsid w:val="004B2B03"/>
    <w:rsid w:val="004B2BC0"/>
    <w:rsid w:val="004B46D9"/>
    <w:rsid w:val="004B47B7"/>
    <w:rsid w:val="004B575C"/>
    <w:rsid w:val="004B5CB7"/>
    <w:rsid w:val="004B6162"/>
    <w:rsid w:val="004B71A8"/>
    <w:rsid w:val="004B7463"/>
    <w:rsid w:val="004B7EE1"/>
    <w:rsid w:val="004C07C2"/>
    <w:rsid w:val="004C1CD3"/>
    <w:rsid w:val="004C1DCC"/>
    <w:rsid w:val="004C2E24"/>
    <w:rsid w:val="004C2E58"/>
    <w:rsid w:val="004C3646"/>
    <w:rsid w:val="004C4065"/>
    <w:rsid w:val="004C560B"/>
    <w:rsid w:val="004D0EA0"/>
    <w:rsid w:val="004D1175"/>
    <w:rsid w:val="004D131F"/>
    <w:rsid w:val="004D1BD3"/>
    <w:rsid w:val="004D25C9"/>
    <w:rsid w:val="004D768B"/>
    <w:rsid w:val="004E3AF9"/>
    <w:rsid w:val="004E4436"/>
    <w:rsid w:val="004E5135"/>
    <w:rsid w:val="004E7429"/>
    <w:rsid w:val="004F0CC9"/>
    <w:rsid w:val="004F0CFF"/>
    <w:rsid w:val="004F1B36"/>
    <w:rsid w:val="004F1DBA"/>
    <w:rsid w:val="004F2F35"/>
    <w:rsid w:val="004F421A"/>
    <w:rsid w:val="004F482E"/>
    <w:rsid w:val="004F5799"/>
    <w:rsid w:val="00501F09"/>
    <w:rsid w:val="00502E11"/>
    <w:rsid w:val="00503D06"/>
    <w:rsid w:val="00505212"/>
    <w:rsid w:val="0050561F"/>
    <w:rsid w:val="005067E3"/>
    <w:rsid w:val="005077AE"/>
    <w:rsid w:val="005113CF"/>
    <w:rsid w:val="005116AC"/>
    <w:rsid w:val="00511D76"/>
    <w:rsid w:val="00512EE1"/>
    <w:rsid w:val="00513518"/>
    <w:rsid w:val="00514AF7"/>
    <w:rsid w:val="00514E49"/>
    <w:rsid w:val="00516E63"/>
    <w:rsid w:val="00520F72"/>
    <w:rsid w:val="00520F8A"/>
    <w:rsid w:val="005230BE"/>
    <w:rsid w:val="00524723"/>
    <w:rsid w:val="00525894"/>
    <w:rsid w:val="00527239"/>
    <w:rsid w:val="005306F3"/>
    <w:rsid w:val="005310F3"/>
    <w:rsid w:val="0053329D"/>
    <w:rsid w:val="00533C80"/>
    <w:rsid w:val="00535E04"/>
    <w:rsid w:val="00536C86"/>
    <w:rsid w:val="00537038"/>
    <w:rsid w:val="00537086"/>
    <w:rsid w:val="005373FE"/>
    <w:rsid w:val="00541CE1"/>
    <w:rsid w:val="00541FFE"/>
    <w:rsid w:val="00542068"/>
    <w:rsid w:val="005429A8"/>
    <w:rsid w:val="00544828"/>
    <w:rsid w:val="00544A3F"/>
    <w:rsid w:val="00544DB5"/>
    <w:rsid w:val="00545F66"/>
    <w:rsid w:val="005503AA"/>
    <w:rsid w:val="00551156"/>
    <w:rsid w:val="0055202F"/>
    <w:rsid w:val="005523DC"/>
    <w:rsid w:val="00553705"/>
    <w:rsid w:val="0055427E"/>
    <w:rsid w:val="005568B4"/>
    <w:rsid w:val="00556A2F"/>
    <w:rsid w:val="005571A3"/>
    <w:rsid w:val="00557B72"/>
    <w:rsid w:val="00563A1E"/>
    <w:rsid w:val="005665D7"/>
    <w:rsid w:val="00570166"/>
    <w:rsid w:val="00570D3B"/>
    <w:rsid w:val="005714B3"/>
    <w:rsid w:val="00571DBF"/>
    <w:rsid w:val="00572477"/>
    <w:rsid w:val="00572758"/>
    <w:rsid w:val="00572808"/>
    <w:rsid w:val="00573438"/>
    <w:rsid w:val="0057365E"/>
    <w:rsid w:val="00573E25"/>
    <w:rsid w:val="005752F2"/>
    <w:rsid w:val="005754D3"/>
    <w:rsid w:val="00577A2B"/>
    <w:rsid w:val="00577DB2"/>
    <w:rsid w:val="00583C08"/>
    <w:rsid w:val="005850FC"/>
    <w:rsid w:val="0058533E"/>
    <w:rsid w:val="00586EA8"/>
    <w:rsid w:val="0059039B"/>
    <w:rsid w:val="00590A1D"/>
    <w:rsid w:val="00592494"/>
    <w:rsid w:val="0059252C"/>
    <w:rsid w:val="00593B61"/>
    <w:rsid w:val="00595ACC"/>
    <w:rsid w:val="00595C20"/>
    <w:rsid w:val="00595D24"/>
    <w:rsid w:val="005960C2"/>
    <w:rsid w:val="00596B31"/>
    <w:rsid w:val="00597C91"/>
    <w:rsid w:val="00597CF1"/>
    <w:rsid w:val="005A2AAF"/>
    <w:rsid w:val="005A69FF"/>
    <w:rsid w:val="005B104B"/>
    <w:rsid w:val="005B1158"/>
    <w:rsid w:val="005B181A"/>
    <w:rsid w:val="005B221C"/>
    <w:rsid w:val="005B2F15"/>
    <w:rsid w:val="005B4449"/>
    <w:rsid w:val="005B4F57"/>
    <w:rsid w:val="005B5052"/>
    <w:rsid w:val="005C019A"/>
    <w:rsid w:val="005C08EB"/>
    <w:rsid w:val="005C11F7"/>
    <w:rsid w:val="005C1460"/>
    <w:rsid w:val="005C2836"/>
    <w:rsid w:val="005C2DCA"/>
    <w:rsid w:val="005C3415"/>
    <w:rsid w:val="005C4B61"/>
    <w:rsid w:val="005C52A1"/>
    <w:rsid w:val="005C5A48"/>
    <w:rsid w:val="005C7033"/>
    <w:rsid w:val="005C7578"/>
    <w:rsid w:val="005D0608"/>
    <w:rsid w:val="005D202F"/>
    <w:rsid w:val="005D244C"/>
    <w:rsid w:val="005D2566"/>
    <w:rsid w:val="005D3981"/>
    <w:rsid w:val="005D4480"/>
    <w:rsid w:val="005D4B64"/>
    <w:rsid w:val="005D4E2B"/>
    <w:rsid w:val="005D61EE"/>
    <w:rsid w:val="005D67FC"/>
    <w:rsid w:val="005D690F"/>
    <w:rsid w:val="005D72C6"/>
    <w:rsid w:val="005D7A04"/>
    <w:rsid w:val="005D7FDC"/>
    <w:rsid w:val="005E01ED"/>
    <w:rsid w:val="005E213E"/>
    <w:rsid w:val="005E2384"/>
    <w:rsid w:val="005E265E"/>
    <w:rsid w:val="005E2AC4"/>
    <w:rsid w:val="005E3108"/>
    <w:rsid w:val="005E4137"/>
    <w:rsid w:val="005E43C1"/>
    <w:rsid w:val="005E667C"/>
    <w:rsid w:val="005F126F"/>
    <w:rsid w:val="005F3C0B"/>
    <w:rsid w:val="005F54AB"/>
    <w:rsid w:val="005F58CA"/>
    <w:rsid w:val="005F5C8E"/>
    <w:rsid w:val="005F626B"/>
    <w:rsid w:val="005F6E80"/>
    <w:rsid w:val="005F7212"/>
    <w:rsid w:val="00600B6D"/>
    <w:rsid w:val="00600E1A"/>
    <w:rsid w:val="0060164E"/>
    <w:rsid w:val="0060230F"/>
    <w:rsid w:val="00605038"/>
    <w:rsid w:val="006060B7"/>
    <w:rsid w:val="006061B2"/>
    <w:rsid w:val="00607359"/>
    <w:rsid w:val="006077CD"/>
    <w:rsid w:val="00611A6A"/>
    <w:rsid w:val="00614866"/>
    <w:rsid w:val="006153C6"/>
    <w:rsid w:val="006175FA"/>
    <w:rsid w:val="00617FB3"/>
    <w:rsid w:val="0062315B"/>
    <w:rsid w:val="006232F8"/>
    <w:rsid w:val="006263AB"/>
    <w:rsid w:val="00626503"/>
    <w:rsid w:val="00630CBB"/>
    <w:rsid w:val="006317F4"/>
    <w:rsid w:val="00631956"/>
    <w:rsid w:val="00631B1E"/>
    <w:rsid w:val="00631EC4"/>
    <w:rsid w:val="0063395C"/>
    <w:rsid w:val="00634D3F"/>
    <w:rsid w:val="0063662A"/>
    <w:rsid w:val="006367EF"/>
    <w:rsid w:val="00640FC1"/>
    <w:rsid w:val="006412F1"/>
    <w:rsid w:val="006414F9"/>
    <w:rsid w:val="00641DFD"/>
    <w:rsid w:val="00642B77"/>
    <w:rsid w:val="00644AF6"/>
    <w:rsid w:val="006452F9"/>
    <w:rsid w:val="00647844"/>
    <w:rsid w:val="0065028E"/>
    <w:rsid w:val="00651B87"/>
    <w:rsid w:val="006522A6"/>
    <w:rsid w:val="00653EF8"/>
    <w:rsid w:val="0065496B"/>
    <w:rsid w:val="006561F9"/>
    <w:rsid w:val="006564D1"/>
    <w:rsid w:val="00656B10"/>
    <w:rsid w:val="00656D48"/>
    <w:rsid w:val="00657178"/>
    <w:rsid w:val="00661098"/>
    <w:rsid w:val="00662B70"/>
    <w:rsid w:val="00663E48"/>
    <w:rsid w:val="00663FD7"/>
    <w:rsid w:val="00664443"/>
    <w:rsid w:val="00665B91"/>
    <w:rsid w:val="00670040"/>
    <w:rsid w:val="0067128E"/>
    <w:rsid w:val="0067137C"/>
    <w:rsid w:val="006721BC"/>
    <w:rsid w:val="006729E1"/>
    <w:rsid w:val="00675C89"/>
    <w:rsid w:val="00676ACC"/>
    <w:rsid w:val="00676D9E"/>
    <w:rsid w:val="00677E32"/>
    <w:rsid w:val="0068067B"/>
    <w:rsid w:val="00681A4A"/>
    <w:rsid w:val="00681C54"/>
    <w:rsid w:val="00681D2A"/>
    <w:rsid w:val="006828FA"/>
    <w:rsid w:val="00683025"/>
    <w:rsid w:val="0068305D"/>
    <w:rsid w:val="006848F4"/>
    <w:rsid w:val="00686C6E"/>
    <w:rsid w:val="0068704C"/>
    <w:rsid w:val="006870E3"/>
    <w:rsid w:val="006872FA"/>
    <w:rsid w:val="0068731D"/>
    <w:rsid w:val="006909E9"/>
    <w:rsid w:val="00692CDE"/>
    <w:rsid w:val="00692D2C"/>
    <w:rsid w:val="0069301D"/>
    <w:rsid w:val="00693062"/>
    <w:rsid w:val="00694CE2"/>
    <w:rsid w:val="00694E12"/>
    <w:rsid w:val="00695DF6"/>
    <w:rsid w:val="00696415"/>
    <w:rsid w:val="006A04F0"/>
    <w:rsid w:val="006A2897"/>
    <w:rsid w:val="006A760B"/>
    <w:rsid w:val="006A78E5"/>
    <w:rsid w:val="006B004A"/>
    <w:rsid w:val="006B1596"/>
    <w:rsid w:val="006B22F5"/>
    <w:rsid w:val="006B472A"/>
    <w:rsid w:val="006B47D4"/>
    <w:rsid w:val="006B57FF"/>
    <w:rsid w:val="006B5AC0"/>
    <w:rsid w:val="006B758F"/>
    <w:rsid w:val="006B7AF0"/>
    <w:rsid w:val="006C0EF9"/>
    <w:rsid w:val="006C0F54"/>
    <w:rsid w:val="006C10D1"/>
    <w:rsid w:val="006C4CFB"/>
    <w:rsid w:val="006C540D"/>
    <w:rsid w:val="006C680A"/>
    <w:rsid w:val="006D0CA4"/>
    <w:rsid w:val="006D1FBE"/>
    <w:rsid w:val="006D23C2"/>
    <w:rsid w:val="006D2DDA"/>
    <w:rsid w:val="006D3A47"/>
    <w:rsid w:val="006D487C"/>
    <w:rsid w:val="006D66D5"/>
    <w:rsid w:val="006D7018"/>
    <w:rsid w:val="006D707F"/>
    <w:rsid w:val="006D7F31"/>
    <w:rsid w:val="006E019A"/>
    <w:rsid w:val="006E104D"/>
    <w:rsid w:val="006E1DB6"/>
    <w:rsid w:val="006E259A"/>
    <w:rsid w:val="006E461B"/>
    <w:rsid w:val="006E4985"/>
    <w:rsid w:val="006E611D"/>
    <w:rsid w:val="006E6391"/>
    <w:rsid w:val="006E68E7"/>
    <w:rsid w:val="006E6C2A"/>
    <w:rsid w:val="006F0227"/>
    <w:rsid w:val="006F14F9"/>
    <w:rsid w:val="006F2D8B"/>
    <w:rsid w:val="006F4CD7"/>
    <w:rsid w:val="006F7ED0"/>
    <w:rsid w:val="006F7F63"/>
    <w:rsid w:val="0070125E"/>
    <w:rsid w:val="00701E9A"/>
    <w:rsid w:val="00702490"/>
    <w:rsid w:val="00706121"/>
    <w:rsid w:val="00706252"/>
    <w:rsid w:val="00707B51"/>
    <w:rsid w:val="007116EE"/>
    <w:rsid w:val="00712FD5"/>
    <w:rsid w:val="00713C21"/>
    <w:rsid w:val="0071404B"/>
    <w:rsid w:val="00714261"/>
    <w:rsid w:val="007202F7"/>
    <w:rsid w:val="00720992"/>
    <w:rsid w:val="00721831"/>
    <w:rsid w:val="00722338"/>
    <w:rsid w:val="007242A4"/>
    <w:rsid w:val="0073004E"/>
    <w:rsid w:val="00732935"/>
    <w:rsid w:val="007329AB"/>
    <w:rsid w:val="00733D8D"/>
    <w:rsid w:val="00734619"/>
    <w:rsid w:val="0073731D"/>
    <w:rsid w:val="00740B73"/>
    <w:rsid w:val="007410EC"/>
    <w:rsid w:val="00742211"/>
    <w:rsid w:val="00742233"/>
    <w:rsid w:val="00742871"/>
    <w:rsid w:val="007461CF"/>
    <w:rsid w:val="00746DE4"/>
    <w:rsid w:val="00746E35"/>
    <w:rsid w:val="0074759F"/>
    <w:rsid w:val="00752127"/>
    <w:rsid w:val="0075458F"/>
    <w:rsid w:val="00757AD7"/>
    <w:rsid w:val="00761024"/>
    <w:rsid w:val="00762FD0"/>
    <w:rsid w:val="00763247"/>
    <w:rsid w:val="00770CA8"/>
    <w:rsid w:val="00770EAC"/>
    <w:rsid w:val="00771195"/>
    <w:rsid w:val="00771731"/>
    <w:rsid w:val="0077179C"/>
    <w:rsid w:val="0077189F"/>
    <w:rsid w:val="00772927"/>
    <w:rsid w:val="00774484"/>
    <w:rsid w:val="007762DA"/>
    <w:rsid w:val="00776519"/>
    <w:rsid w:val="00780A00"/>
    <w:rsid w:val="00786F22"/>
    <w:rsid w:val="00790C2E"/>
    <w:rsid w:val="00790EDA"/>
    <w:rsid w:val="00792AFA"/>
    <w:rsid w:val="007940B2"/>
    <w:rsid w:val="00794429"/>
    <w:rsid w:val="00794808"/>
    <w:rsid w:val="00794DEF"/>
    <w:rsid w:val="007952C4"/>
    <w:rsid w:val="00796B96"/>
    <w:rsid w:val="00797B60"/>
    <w:rsid w:val="007A071F"/>
    <w:rsid w:val="007A1A93"/>
    <w:rsid w:val="007A1E86"/>
    <w:rsid w:val="007A3EFD"/>
    <w:rsid w:val="007A43DC"/>
    <w:rsid w:val="007A4437"/>
    <w:rsid w:val="007A619B"/>
    <w:rsid w:val="007A6A4E"/>
    <w:rsid w:val="007A6F85"/>
    <w:rsid w:val="007B0986"/>
    <w:rsid w:val="007B1BA3"/>
    <w:rsid w:val="007B40AC"/>
    <w:rsid w:val="007B48CD"/>
    <w:rsid w:val="007B5A6B"/>
    <w:rsid w:val="007B7637"/>
    <w:rsid w:val="007C02EE"/>
    <w:rsid w:val="007C0362"/>
    <w:rsid w:val="007C25C1"/>
    <w:rsid w:val="007C2CAF"/>
    <w:rsid w:val="007C3286"/>
    <w:rsid w:val="007C33DA"/>
    <w:rsid w:val="007C3E71"/>
    <w:rsid w:val="007D2AB0"/>
    <w:rsid w:val="007D32FD"/>
    <w:rsid w:val="007D4867"/>
    <w:rsid w:val="007D52F4"/>
    <w:rsid w:val="007D59C0"/>
    <w:rsid w:val="007D5CFF"/>
    <w:rsid w:val="007D77A4"/>
    <w:rsid w:val="007D7CD8"/>
    <w:rsid w:val="007D7F71"/>
    <w:rsid w:val="007E12BE"/>
    <w:rsid w:val="007E3483"/>
    <w:rsid w:val="007E4297"/>
    <w:rsid w:val="007E59B5"/>
    <w:rsid w:val="007E5AA5"/>
    <w:rsid w:val="007E65C6"/>
    <w:rsid w:val="007E68AA"/>
    <w:rsid w:val="007E6EED"/>
    <w:rsid w:val="007F1048"/>
    <w:rsid w:val="007F4359"/>
    <w:rsid w:val="007F4481"/>
    <w:rsid w:val="007F4881"/>
    <w:rsid w:val="007F4D2F"/>
    <w:rsid w:val="007F4DEB"/>
    <w:rsid w:val="007F6343"/>
    <w:rsid w:val="007F750C"/>
    <w:rsid w:val="007F793C"/>
    <w:rsid w:val="007F796C"/>
    <w:rsid w:val="00800D52"/>
    <w:rsid w:val="00801311"/>
    <w:rsid w:val="00801D9A"/>
    <w:rsid w:val="0080209B"/>
    <w:rsid w:val="00802C3C"/>
    <w:rsid w:val="00802F82"/>
    <w:rsid w:val="0080398D"/>
    <w:rsid w:val="00804471"/>
    <w:rsid w:val="00804B26"/>
    <w:rsid w:val="00804E4A"/>
    <w:rsid w:val="0080589D"/>
    <w:rsid w:val="008064BE"/>
    <w:rsid w:val="008110A4"/>
    <w:rsid w:val="00811491"/>
    <w:rsid w:val="0081343F"/>
    <w:rsid w:val="00813E1E"/>
    <w:rsid w:val="00814C62"/>
    <w:rsid w:val="00815D17"/>
    <w:rsid w:val="00816541"/>
    <w:rsid w:val="00816869"/>
    <w:rsid w:val="00817319"/>
    <w:rsid w:val="00822CFB"/>
    <w:rsid w:val="00822EED"/>
    <w:rsid w:val="0082368D"/>
    <w:rsid w:val="00823BAC"/>
    <w:rsid w:val="00823CDA"/>
    <w:rsid w:val="008243D4"/>
    <w:rsid w:val="00824BD0"/>
    <w:rsid w:val="0082560A"/>
    <w:rsid w:val="008277E8"/>
    <w:rsid w:val="00827D0A"/>
    <w:rsid w:val="00832387"/>
    <w:rsid w:val="00833C0E"/>
    <w:rsid w:val="00834F45"/>
    <w:rsid w:val="00836995"/>
    <w:rsid w:val="00836F36"/>
    <w:rsid w:val="00846AB5"/>
    <w:rsid w:val="008500B6"/>
    <w:rsid w:val="00850864"/>
    <w:rsid w:val="00852321"/>
    <w:rsid w:val="008553AF"/>
    <w:rsid w:val="00855854"/>
    <w:rsid w:val="008558F5"/>
    <w:rsid w:val="00856049"/>
    <w:rsid w:val="00856078"/>
    <w:rsid w:val="0085695A"/>
    <w:rsid w:val="00856DF4"/>
    <w:rsid w:val="00857B7F"/>
    <w:rsid w:val="00857CE1"/>
    <w:rsid w:val="00860D31"/>
    <w:rsid w:val="008615E9"/>
    <w:rsid w:val="00861F6A"/>
    <w:rsid w:val="00863A1C"/>
    <w:rsid w:val="00864528"/>
    <w:rsid w:val="008649C6"/>
    <w:rsid w:val="00865D88"/>
    <w:rsid w:val="00866D9A"/>
    <w:rsid w:val="00866E4C"/>
    <w:rsid w:val="0086731D"/>
    <w:rsid w:val="00870E10"/>
    <w:rsid w:val="008711AF"/>
    <w:rsid w:val="00871FBF"/>
    <w:rsid w:val="00872560"/>
    <w:rsid w:val="00872583"/>
    <w:rsid w:val="00876117"/>
    <w:rsid w:val="008811AB"/>
    <w:rsid w:val="00881F95"/>
    <w:rsid w:val="008821A2"/>
    <w:rsid w:val="00884770"/>
    <w:rsid w:val="00884A6E"/>
    <w:rsid w:val="00886FAD"/>
    <w:rsid w:val="00887615"/>
    <w:rsid w:val="00887E40"/>
    <w:rsid w:val="008940CD"/>
    <w:rsid w:val="00895415"/>
    <w:rsid w:val="00895CED"/>
    <w:rsid w:val="00896F87"/>
    <w:rsid w:val="008975D1"/>
    <w:rsid w:val="00897DE4"/>
    <w:rsid w:val="008A0A2C"/>
    <w:rsid w:val="008A2396"/>
    <w:rsid w:val="008A5363"/>
    <w:rsid w:val="008A67CD"/>
    <w:rsid w:val="008A6D16"/>
    <w:rsid w:val="008A70B5"/>
    <w:rsid w:val="008B1324"/>
    <w:rsid w:val="008B2679"/>
    <w:rsid w:val="008B2D7E"/>
    <w:rsid w:val="008B2E3B"/>
    <w:rsid w:val="008B5C7E"/>
    <w:rsid w:val="008C1357"/>
    <w:rsid w:val="008C327E"/>
    <w:rsid w:val="008C36DB"/>
    <w:rsid w:val="008C3DFB"/>
    <w:rsid w:val="008C4538"/>
    <w:rsid w:val="008C4661"/>
    <w:rsid w:val="008C52D8"/>
    <w:rsid w:val="008C594B"/>
    <w:rsid w:val="008C7B46"/>
    <w:rsid w:val="008D2510"/>
    <w:rsid w:val="008D2852"/>
    <w:rsid w:val="008D2E8E"/>
    <w:rsid w:val="008D342A"/>
    <w:rsid w:val="008D7C0C"/>
    <w:rsid w:val="008E15D9"/>
    <w:rsid w:val="008E1B13"/>
    <w:rsid w:val="008E1E79"/>
    <w:rsid w:val="008E1FF0"/>
    <w:rsid w:val="008E3027"/>
    <w:rsid w:val="008E4982"/>
    <w:rsid w:val="008E4BA4"/>
    <w:rsid w:val="008E4F1A"/>
    <w:rsid w:val="008E6C3B"/>
    <w:rsid w:val="008E7587"/>
    <w:rsid w:val="008E7BD4"/>
    <w:rsid w:val="008E7F6B"/>
    <w:rsid w:val="008F0C7B"/>
    <w:rsid w:val="008F54E5"/>
    <w:rsid w:val="008F66FC"/>
    <w:rsid w:val="00900974"/>
    <w:rsid w:val="00901409"/>
    <w:rsid w:val="00901847"/>
    <w:rsid w:val="0090543A"/>
    <w:rsid w:val="00906889"/>
    <w:rsid w:val="00906BDE"/>
    <w:rsid w:val="00906D9E"/>
    <w:rsid w:val="009079E7"/>
    <w:rsid w:val="00907C2B"/>
    <w:rsid w:val="00907CEA"/>
    <w:rsid w:val="00910501"/>
    <w:rsid w:val="00910822"/>
    <w:rsid w:val="0091106C"/>
    <w:rsid w:val="00913C5E"/>
    <w:rsid w:val="00915A46"/>
    <w:rsid w:val="009175AB"/>
    <w:rsid w:val="00917D46"/>
    <w:rsid w:val="009207B2"/>
    <w:rsid w:val="00920B9F"/>
    <w:rsid w:val="009225ED"/>
    <w:rsid w:val="00923335"/>
    <w:rsid w:val="00923A17"/>
    <w:rsid w:val="0092606D"/>
    <w:rsid w:val="009260EC"/>
    <w:rsid w:val="00927D97"/>
    <w:rsid w:val="00931903"/>
    <w:rsid w:val="00934A52"/>
    <w:rsid w:val="009359C0"/>
    <w:rsid w:val="0093672A"/>
    <w:rsid w:val="009368FF"/>
    <w:rsid w:val="00937278"/>
    <w:rsid w:val="00937D67"/>
    <w:rsid w:val="009416B2"/>
    <w:rsid w:val="009417A7"/>
    <w:rsid w:val="0094287E"/>
    <w:rsid w:val="00942A1E"/>
    <w:rsid w:val="009459C3"/>
    <w:rsid w:val="00945D22"/>
    <w:rsid w:val="00947C65"/>
    <w:rsid w:val="00947CA8"/>
    <w:rsid w:val="00951989"/>
    <w:rsid w:val="00951E7B"/>
    <w:rsid w:val="0095280B"/>
    <w:rsid w:val="00954E2B"/>
    <w:rsid w:val="009551F9"/>
    <w:rsid w:val="00957995"/>
    <w:rsid w:val="009643D3"/>
    <w:rsid w:val="00964724"/>
    <w:rsid w:val="00964B03"/>
    <w:rsid w:val="00964B08"/>
    <w:rsid w:val="0097036E"/>
    <w:rsid w:val="00972E25"/>
    <w:rsid w:val="00976340"/>
    <w:rsid w:val="00976DF6"/>
    <w:rsid w:val="009818A8"/>
    <w:rsid w:val="00984D7D"/>
    <w:rsid w:val="009868C3"/>
    <w:rsid w:val="009868E0"/>
    <w:rsid w:val="0098699F"/>
    <w:rsid w:val="00990E1C"/>
    <w:rsid w:val="00990EF1"/>
    <w:rsid w:val="009914D9"/>
    <w:rsid w:val="0099173C"/>
    <w:rsid w:val="00991A39"/>
    <w:rsid w:val="00992381"/>
    <w:rsid w:val="00992428"/>
    <w:rsid w:val="00994FB4"/>
    <w:rsid w:val="00995DD0"/>
    <w:rsid w:val="00995FBB"/>
    <w:rsid w:val="0099782F"/>
    <w:rsid w:val="009A068C"/>
    <w:rsid w:val="009A1C53"/>
    <w:rsid w:val="009A519E"/>
    <w:rsid w:val="009A6C3E"/>
    <w:rsid w:val="009B2BCE"/>
    <w:rsid w:val="009B39CA"/>
    <w:rsid w:val="009B414F"/>
    <w:rsid w:val="009B4D99"/>
    <w:rsid w:val="009B53D1"/>
    <w:rsid w:val="009B650F"/>
    <w:rsid w:val="009B6B3A"/>
    <w:rsid w:val="009C0897"/>
    <w:rsid w:val="009C23BB"/>
    <w:rsid w:val="009C36EB"/>
    <w:rsid w:val="009C5F3B"/>
    <w:rsid w:val="009D0AFF"/>
    <w:rsid w:val="009D178A"/>
    <w:rsid w:val="009D3DB1"/>
    <w:rsid w:val="009D44EE"/>
    <w:rsid w:val="009D4711"/>
    <w:rsid w:val="009D4C1E"/>
    <w:rsid w:val="009D655E"/>
    <w:rsid w:val="009D6E7F"/>
    <w:rsid w:val="009D7994"/>
    <w:rsid w:val="009E2FF0"/>
    <w:rsid w:val="009E333F"/>
    <w:rsid w:val="009E3C8B"/>
    <w:rsid w:val="009E61FD"/>
    <w:rsid w:val="009E6B16"/>
    <w:rsid w:val="009E7549"/>
    <w:rsid w:val="009F010B"/>
    <w:rsid w:val="009F1159"/>
    <w:rsid w:val="009F1F61"/>
    <w:rsid w:val="009F2416"/>
    <w:rsid w:val="009F2D00"/>
    <w:rsid w:val="009F6371"/>
    <w:rsid w:val="009F6C67"/>
    <w:rsid w:val="009F777D"/>
    <w:rsid w:val="00A00444"/>
    <w:rsid w:val="00A01463"/>
    <w:rsid w:val="00A016D1"/>
    <w:rsid w:val="00A01966"/>
    <w:rsid w:val="00A01D7A"/>
    <w:rsid w:val="00A03001"/>
    <w:rsid w:val="00A035B7"/>
    <w:rsid w:val="00A0486C"/>
    <w:rsid w:val="00A04EA2"/>
    <w:rsid w:val="00A071DC"/>
    <w:rsid w:val="00A1118B"/>
    <w:rsid w:val="00A12AAA"/>
    <w:rsid w:val="00A13D83"/>
    <w:rsid w:val="00A1444C"/>
    <w:rsid w:val="00A1585F"/>
    <w:rsid w:val="00A163D8"/>
    <w:rsid w:val="00A16D8A"/>
    <w:rsid w:val="00A211BB"/>
    <w:rsid w:val="00A21551"/>
    <w:rsid w:val="00A22952"/>
    <w:rsid w:val="00A22B2F"/>
    <w:rsid w:val="00A242E6"/>
    <w:rsid w:val="00A25177"/>
    <w:rsid w:val="00A251AC"/>
    <w:rsid w:val="00A252E1"/>
    <w:rsid w:val="00A262AC"/>
    <w:rsid w:val="00A26303"/>
    <w:rsid w:val="00A30E0C"/>
    <w:rsid w:val="00A31B99"/>
    <w:rsid w:val="00A328D0"/>
    <w:rsid w:val="00A3704E"/>
    <w:rsid w:val="00A37828"/>
    <w:rsid w:val="00A417DF"/>
    <w:rsid w:val="00A41F85"/>
    <w:rsid w:val="00A4250B"/>
    <w:rsid w:val="00A42736"/>
    <w:rsid w:val="00A42E56"/>
    <w:rsid w:val="00A435F7"/>
    <w:rsid w:val="00A50F46"/>
    <w:rsid w:val="00A52005"/>
    <w:rsid w:val="00A539E7"/>
    <w:rsid w:val="00A55069"/>
    <w:rsid w:val="00A5524A"/>
    <w:rsid w:val="00A5591C"/>
    <w:rsid w:val="00A5628A"/>
    <w:rsid w:val="00A60825"/>
    <w:rsid w:val="00A6222D"/>
    <w:rsid w:val="00A627FD"/>
    <w:rsid w:val="00A63BFE"/>
    <w:rsid w:val="00A642B7"/>
    <w:rsid w:val="00A64F90"/>
    <w:rsid w:val="00A6554C"/>
    <w:rsid w:val="00A66115"/>
    <w:rsid w:val="00A6612D"/>
    <w:rsid w:val="00A6654A"/>
    <w:rsid w:val="00A666B8"/>
    <w:rsid w:val="00A66B6A"/>
    <w:rsid w:val="00A67A90"/>
    <w:rsid w:val="00A71A98"/>
    <w:rsid w:val="00A7263A"/>
    <w:rsid w:val="00A72965"/>
    <w:rsid w:val="00A7458C"/>
    <w:rsid w:val="00A75AAD"/>
    <w:rsid w:val="00A75B21"/>
    <w:rsid w:val="00A7631B"/>
    <w:rsid w:val="00A765CF"/>
    <w:rsid w:val="00A77AE4"/>
    <w:rsid w:val="00A81EA8"/>
    <w:rsid w:val="00A82B97"/>
    <w:rsid w:val="00A83986"/>
    <w:rsid w:val="00A85D62"/>
    <w:rsid w:val="00A909E1"/>
    <w:rsid w:val="00A91500"/>
    <w:rsid w:val="00A9173F"/>
    <w:rsid w:val="00A91E5E"/>
    <w:rsid w:val="00A9241E"/>
    <w:rsid w:val="00A924FD"/>
    <w:rsid w:val="00A92915"/>
    <w:rsid w:val="00A92DFD"/>
    <w:rsid w:val="00A93045"/>
    <w:rsid w:val="00A94449"/>
    <w:rsid w:val="00A94505"/>
    <w:rsid w:val="00A94DDD"/>
    <w:rsid w:val="00A95832"/>
    <w:rsid w:val="00A96277"/>
    <w:rsid w:val="00A96867"/>
    <w:rsid w:val="00A97834"/>
    <w:rsid w:val="00A97997"/>
    <w:rsid w:val="00A97A17"/>
    <w:rsid w:val="00AA055A"/>
    <w:rsid w:val="00AA0E24"/>
    <w:rsid w:val="00AA30EE"/>
    <w:rsid w:val="00AA5FA4"/>
    <w:rsid w:val="00AA6F21"/>
    <w:rsid w:val="00AA7666"/>
    <w:rsid w:val="00AA7F3A"/>
    <w:rsid w:val="00AB0033"/>
    <w:rsid w:val="00AB1807"/>
    <w:rsid w:val="00AB5E14"/>
    <w:rsid w:val="00AB7458"/>
    <w:rsid w:val="00AC2C81"/>
    <w:rsid w:val="00AC33F9"/>
    <w:rsid w:val="00AC40C8"/>
    <w:rsid w:val="00AC5CCD"/>
    <w:rsid w:val="00AC6DE3"/>
    <w:rsid w:val="00AD045E"/>
    <w:rsid w:val="00AD04AA"/>
    <w:rsid w:val="00AD04D7"/>
    <w:rsid w:val="00AD105C"/>
    <w:rsid w:val="00AD243B"/>
    <w:rsid w:val="00AD3393"/>
    <w:rsid w:val="00AD3512"/>
    <w:rsid w:val="00AD3EF3"/>
    <w:rsid w:val="00AD518C"/>
    <w:rsid w:val="00AD5ECE"/>
    <w:rsid w:val="00AD7792"/>
    <w:rsid w:val="00AE1DC7"/>
    <w:rsid w:val="00AE20BF"/>
    <w:rsid w:val="00AE27CD"/>
    <w:rsid w:val="00AE4966"/>
    <w:rsid w:val="00AE6DE6"/>
    <w:rsid w:val="00AF1186"/>
    <w:rsid w:val="00AF19EF"/>
    <w:rsid w:val="00AF200A"/>
    <w:rsid w:val="00AF53E9"/>
    <w:rsid w:val="00AF6A0F"/>
    <w:rsid w:val="00AF6ECB"/>
    <w:rsid w:val="00B0235D"/>
    <w:rsid w:val="00B02D80"/>
    <w:rsid w:val="00B04297"/>
    <w:rsid w:val="00B0674A"/>
    <w:rsid w:val="00B06F30"/>
    <w:rsid w:val="00B12A54"/>
    <w:rsid w:val="00B12C6E"/>
    <w:rsid w:val="00B1593E"/>
    <w:rsid w:val="00B16C24"/>
    <w:rsid w:val="00B17748"/>
    <w:rsid w:val="00B178CD"/>
    <w:rsid w:val="00B22233"/>
    <w:rsid w:val="00B223D5"/>
    <w:rsid w:val="00B22C1F"/>
    <w:rsid w:val="00B22D3B"/>
    <w:rsid w:val="00B22EA3"/>
    <w:rsid w:val="00B22F4F"/>
    <w:rsid w:val="00B23466"/>
    <w:rsid w:val="00B24AAA"/>
    <w:rsid w:val="00B24EA6"/>
    <w:rsid w:val="00B25B20"/>
    <w:rsid w:val="00B25EAA"/>
    <w:rsid w:val="00B26248"/>
    <w:rsid w:val="00B27C07"/>
    <w:rsid w:val="00B30369"/>
    <w:rsid w:val="00B30B94"/>
    <w:rsid w:val="00B31B88"/>
    <w:rsid w:val="00B31F35"/>
    <w:rsid w:val="00B320A6"/>
    <w:rsid w:val="00B32898"/>
    <w:rsid w:val="00B34B90"/>
    <w:rsid w:val="00B35899"/>
    <w:rsid w:val="00B35953"/>
    <w:rsid w:val="00B35D1F"/>
    <w:rsid w:val="00B35FBF"/>
    <w:rsid w:val="00B37AB9"/>
    <w:rsid w:val="00B37BC3"/>
    <w:rsid w:val="00B408B0"/>
    <w:rsid w:val="00B40FB1"/>
    <w:rsid w:val="00B42831"/>
    <w:rsid w:val="00B44E5A"/>
    <w:rsid w:val="00B462C4"/>
    <w:rsid w:val="00B46B83"/>
    <w:rsid w:val="00B46F7E"/>
    <w:rsid w:val="00B47794"/>
    <w:rsid w:val="00B50086"/>
    <w:rsid w:val="00B51B0D"/>
    <w:rsid w:val="00B552F0"/>
    <w:rsid w:val="00B57FB8"/>
    <w:rsid w:val="00B61010"/>
    <w:rsid w:val="00B62167"/>
    <w:rsid w:val="00B63D6F"/>
    <w:rsid w:val="00B6451D"/>
    <w:rsid w:val="00B64987"/>
    <w:rsid w:val="00B653F5"/>
    <w:rsid w:val="00B659A5"/>
    <w:rsid w:val="00B70C86"/>
    <w:rsid w:val="00B71EED"/>
    <w:rsid w:val="00B7375E"/>
    <w:rsid w:val="00B76A42"/>
    <w:rsid w:val="00B80308"/>
    <w:rsid w:val="00B827E9"/>
    <w:rsid w:val="00B8335D"/>
    <w:rsid w:val="00B87B40"/>
    <w:rsid w:val="00B90BC2"/>
    <w:rsid w:val="00B9319A"/>
    <w:rsid w:val="00B93CE2"/>
    <w:rsid w:val="00B95044"/>
    <w:rsid w:val="00B95940"/>
    <w:rsid w:val="00B96284"/>
    <w:rsid w:val="00B96D63"/>
    <w:rsid w:val="00B976C3"/>
    <w:rsid w:val="00BA133F"/>
    <w:rsid w:val="00BA2964"/>
    <w:rsid w:val="00BA506E"/>
    <w:rsid w:val="00BA64E9"/>
    <w:rsid w:val="00BA71F5"/>
    <w:rsid w:val="00BB2C3B"/>
    <w:rsid w:val="00BB31FD"/>
    <w:rsid w:val="00BB7E71"/>
    <w:rsid w:val="00BC0509"/>
    <w:rsid w:val="00BC13E9"/>
    <w:rsid w:val="00BC1A1A"/>
    <w:rsid w:val="00BC3D5E"/>
    <w:rsid w:val="00BC5BF5"/>
    <w:rsid w:val="00BC71F7"/>
    <w:rsid w:val="00BC7E26"/>
    <w:rsid w:val="00BD0469"/>
    <w:rsid w:val="00BD1573"/>
    <w:rsid w:val="00BD1C2A"/>
    <w:rsid w:val="00BD1F2A"/>
    <w:rsid w:val="00BD362F"/>
    <w:rsid w:val="00BD384A"/>
    <w:rsid w:val="00BD4608"/>
    <w:rsid w:val="00BD54C0"/>
    <w:rsid w:val="00BD688C"/>
    <w:rsid w:val="00BE349C"/>
    <w:rsid w:val="00BE38FD"/>
    <w:rsid w:val="00BE4215"/>
    <w:rsid w:val="00BE6DC3"/>
    <w:rsid w:val="00BE6E9C"/>
    <w:rsid w:val="00BF0FDC"/>
    <w:rsid w:val="00BF1508"/>
    <w:rsid w:val="00BF1CA2"/>
    <w:rsid w:val="00BF32A4"/>
    <w:rsid w:val="00BF4E2D"/>
    <w:rsid w:val="00BF60DC"/>
    <w:rsid w:val="00BF68D1"/>
    <w:rsid w:val="00BF7947"/>
    <w:rsid w:val="00C0157C"/>
    <w:rsid w:val="00C019F4"/>
    <w:rsid w:val="00C03061"/>
    <w:rsid w:val="00C06F1E"/>
    <w:rsid w:val="00C07959"/>
    <w:rsid w:val="00C107C6"/>
    <w:rsid w:val="00C13319"/>
    <w:rsid w:val="00C155FE"/>
    <w:rsid w:val="00C16245"/>
    <w:rsid w:val="00C171F4"/>
    <w:rsid w:val="00C178BD"/>
    <w:rsid w:val="00C17B8D"/>
    <w:rsid w:val="00C20005"/>
    <w:rsid w:val="00C2028C"/>
    <w:rsid w:val="00C20A1F"/>
    <w:rsid w:val="00C218E4"/>
    <w:rsid w:val="00C21927"/>
    <w:rsid w:val="00C220D6"/>
    <w:rsid w:val="00C22B28"/>
    <w:rsid w:val="00C303C9"/>
    <w:rsid w:val="00C306C2"/>
    <w:rsid w:val="00C31B9E"/>
    <w:rsid w:val="00C31D05"/>
    <w:rsid w:val="00C31FFA"/>
    <w:rsid w:val="00C32244"/>
    <w:rsid w:val="00C3572A"/>
    <w:rsid w:val="00C35EAC"/>
    <w:rsid w:val="00C4365F"/>
    <w:rsid w:val="00C4583F"/>
    <w:rsid w:val="00C45C6C"/>
    <w:rsid w:val="00C47366"/>
    <w:rsid w:val="00C55A20"/>
    <w:rsid w:val="00C57677"/>
    <w:rsid w:val="00C61B03"/>
    <w:rsid w:val="00C62986"/>
    <w:rsid w:val="00C62B96"/>
    <w:rsid w:val="00C62E93"/>
    <w:rsid w:val="00C63172"/>
    <w:rsid w:val="00C70046"/>
    <w:rsid w:val="00C70AE3"/>
    <w:rsid w:val="00C73361"/>
    <w:rsid w:val="00C7429A"/>
    <w:rsid w:val="00C754B2"/>
    <w:rsid w:val="00C76C25"/>
    <w:rsid w:val="00C810B4"/>
    <w:rsid w:val="00C81C3A"/>
    <w:rsid w:val="00C825F0"/>
    <w:rsid w:val="00C83CC5"/>
    <w:rsid w:val="00C846E3"/>
    <w:rsid w:val="00C85E54"/>
    <w:rsid w:val="00C86A03"/>
    <w:rsid w:val="00C87672"/>
    <w:rsid w:val="00C90E0F"/>
    <w:rsid w:val="00C90F76"/>
    <w:rsid w:val="00C92B88"/>
    <w:rsid w:val="00C93500"/>
    <w:rsid w:val="00C94289"/>
    <w:rsid w:val="00C94B2A"/>
    <w:rsid w:val="00C964F6"/>
    <w:rsid w:val="00C97B8D"/>
    <w:rsid w:val="00C97F60"/>
    <w:rsid w:val="00CA004A"/>
    <w:rsid w:val="00CA07AB"/>
    <w:rsid w:val="00CA0A45"/>
    <w:rsid w:val="00CA4FC2"/>
    <w:rsid w:val="00CA5C02"/>
    <w:rsid w:val="00CA6372"/>
    <w:rsid w:val="00CB16DF"/>
    <w:rsid w:val="00CB1D12"/>
    <w:rsid w:val="00CB2CEA"/>
    <w:rsid w:val="00CB38A6"/>
    <w:rsid w:val="00CB645C"/>
    <w:rsid w:val="00CB6C77"/>
    <w:rsid w:val="00CB7C7C"/>
    <w:rsid w:val="00CC1A96"/>
    <w:rsid w:val="00CC1E68"/>
    <w:rsid w:val="00CC6D56"/>
    <w:rsid w:val="00CC6E2B"/>
    <w:rsid w:val="00CC7A3C"/>
    <w:rsid w:val="00CD0E3B"/>
    <w:rsid w:val="00CD1784"/>
    <w:rsid w:val="00CD185B"/>
    <w:rsid w:val="00CD2275"/>
    <w:rsid w:val="00CD2363"/>
    <w:rsid w:val="00CD2F92"/>
    <w:rsid w:val="00CD5E26"/>
    <w:rsid w:val="00CD7920"/>
    <w:rsid w:val="00CE024D"/>
    <w:rsid w:val="00CE20C3"/>
    <w:rsid w:val="00CE2B31"/>
    <w:rsid w:val="00CE585D"/>
    <w:rsid w:val="00CE5AD2"/>
    <w:rsid w:val="00CE627E"/>
    <w:rsid w:val="00CE671B"/>
    <w:rsid w:val="00CE6755"/>
    <w:rsid w:val="00CE7563"/>
    <w:rsid w:val="00CE7ED2"/>
    <w:rsid w:val="00CF0DDB"/>
    <w:rsid w:val="00CF291F"/>
    <w:rsid w:val="00CF2AAC"/>
    <w:rsid w:val="00CF3738"/>
    <w:rsid w:val="00CF3B51"/>
    <w:rsid w:val="00CF47C5"/>
    <w:rsid w:val="00CF79D3"/>
    <w:rsid w:val="00CF7A83"/>
    <w:rsid w:val="00D01B19"/>
    <w:rsid w:val="00D0251D"/>
    <w:rsid w:val="00D03E3F"/>
    <w:rsid w:val="00D040F8"/>
    <w:rsid w:val="00D073CC"/>
    <w:rsid w:val="00D07847"/>
    <w:rsid w:val="00D10184"/>
    <w:rsid w:val="00D1064C"/>
    <w:rsid w:val="00D108A9"/>
    <w:rsid w:val="00D10DDC"/>
    <w:rsid w:val="00D12A10"/>
    <w:rsid w:val="00D169A2"/>
    <w:rsid w:val="00D20A12"/>
    <w:rsid w:val="00D21348"/>
    <w:rsid w:val="00D221F7"/>
    <w:rsid w:val="00D22267"/>
    <w:rsid w:val="00D227B6"/>
    <w:rsid w:val="00D23645"/>
    <w:rsid w:val="00D23981"/>
    <w:rsid w:val="00D23AE8"/>
    <w:rsid w:val="00D23B47"/>
    <w:rsid w:val="00D252C8"/>
    <w:rsid w:val="00D2725F"/>
    <w:rsid w:val="00D30942"/>
    <w:rsid w:val="00D3198C"/>
    <w:rsid w:val="00D333BE"/>
    <w:rsid w:val="00D33904"/>
    <w:rsid w:val="00D3642A"/>
    <w:rsid w:val="00D374A2"/>
    <w:rsid w:val="00D40288"/>
    <w:rsid w:val="00D41B8D"/>
    <w:rsid w:val="00D42616"/>
    <w:rsid w:val="00D4691E"/>
    <w:rsid w:val="00D46B3F"/>
    <w:rsid w:val="00D46E1B"/>
    <w:rsid w:val="00D529DD"/>
    <w:rsid w:val="00D533A0"/>
    <w:rsid w:val="00D54B89"/>
    <w:rsid w:val="00D5620E"/>
    <w:rsid w:val="00D60969"/>
    <w:rsid w:val="00D6134B"/>
    <w:rsid w:val="00D627BD"/>
    <w:rsid w:val="00D6439B"/>
    <w:rsid w:val="00D64D72"/>
    <w:rsid w:val="00D65458"/>
    <w:rsid w:val="00D6603B"/>
    <w:rsid w:val="00D66722"/>
    <w:rsid w:val="00D667BE"/>
    <w:rsid w:val="00D70EE9"/>
    <w:rsid w:val="00D720B8"/>
    <w:rsid w:val="00D72EB1"/>
    <w:rsid w:val="00D73793"/>
    <w:rsid w:val="00D74361"/>
    <w:rsid w:val="00D75FC8"/>
    <w:rsid w:val="00D767AC"/>
    <w:rsid w:val="00D76EAF"/>
    <w:rsid w:val="00D77F1F"/>
    <w:rsid w:val="00D8329F"/>
    <w:rsid w:val="00D84315"/>
    <w:rsid w:val="00D84A34"/>
    <w:rsid w:val="00D85D90"/>
    <w:rsid w:val="00D8781E"/>
    <w:rsid w:val="00D87972"/>
    <w:rsid w:val="00D9245A"/>
    <w:rsid w:val="00D93078"/>
    <w:rsid w:val="00D93635"/>
    <w:rsid w:val="00D94A6C"/>
    <w:rsid w:val="00D957FC"/>
    <w:rsid w:val="00D968DB"/>
    <w:rsid w:val="00D9730A"/>
    <w:rsid w:val="00DA044E"/>
    <w:rsid w:val="00DA110E"/>
    <w:rsid w:val="00DA11DB"/>
    <w:rsid w:val="00DA2E4A"/>
    <w:rsid w:val="00DA5E06"/>
    <w:rsid w:val="00DA7512"/>
    <w:rsid w:val="00DA7E87"/>
    <w:rsid w:val="00DB0E0C"/>
    <w:rsid w:val="00DB26CF"/>
    <w:rsid w:val="00DB27D0"/>
    <w:rsid w:val="00DB36D9"/>
    <w:rsid w:val="00DB42A0"/>
    <w:rsid w:val="00DB7C1F"/>
    <w:rsid w:val="00DC1AB1"/>
    <w:rsid w:val="00DC2DD5"/>
    <w:rsid w:val="00DC41A0"/>
    <w:rsid w:val="00DC47EF"/>
    <w:rsid w:val="00DC5235"/>
    <w:rsid w:val="00DC6AE4"/>
    <w:rsid w:val="00DC743A"/>
    <w:rsid w:val="00DD1244"/>
    <w:rsid w:val="00DD216B"/>
    <w:rsid w:val="00DD2FC4"/>
    <w:rsid w:val="00DD3182"/>
    <w:rsid w:val="00DD3967"/>
    <w:rsid w:val="00DD4580"/>
    <w:rsid w:val="00DD59E5"/>
    <w:rsid w:val="00DE0B38"/>
    <w:rsid w:val="00DE2A3F"/>
    <w:rsid w:val="00DE4A42"/>
    <w:rsid w:val="00DE4DDD"/>
    <w:rsid w:val="00DE5368"/>
    <w:rsid w:val="00DE586C"/>
    <w:rsid w:val="00DE6109"/>
    <w:rsid w:val="00DF0371"/>
    <w:rsid w:val="00DF1704"/>
    <w:rsid w:val="00DF21F4"/>
    <w:rsid w:val="00DF3302"/>
    <w:rsid w:val="00DF3EDE"/>
    <w:rsid w:val="00DF616F"/>
    <w:rsid w:val="00DF7D5A"/>
    <w:rsid w:val="00E007DC"/>
    <w:rsid w:val="00E00A3F"/>
    <w:rsid w:val="00E02E3C"/>
    <w:rsid w:val="00E04194"/>
    <w:rsid w:val="00E041D9"/>
    <w:rsid w:val="00E079E7"/>
    <w:rsid w:val="00E102A7"/>
    <w:rsid w:val="00E11846"/>
    <w:rsid w:val="00E130A1"/>
    <w:rsid w:val="00E1315D"/>
    <w:rsid w:val="00E139FD"/>
    <w:rsid w:val="00E14797"/>
    <w:rsid w:val="00E1653E"/>
    <w:rsid w:val="00E1684B"/>
    <w:rsid w:val="00E17006"/>
    <w:rsid w:val="00E200A1"/>
    <w:rsid w:val="00E2067A"/>
    <w:rsid w:val="00E23EED"/>
    <w:rsid w:val="00E273C7"/>
    <w:rsid w:val="00E30CAD"/>
    <w:rsid w:val="00E334E1"/>
    <w:rsid w:val="00E346A1"/>
    <w:rsid w:val="00E354F0"/>
    <w:rsid w:val="00E36F86"/>
    <w:rsid w:val="00E37A21"/>
    <w:rsid w:val="00E403A5"/>
    <w:rsid w:val="00E42A89"/>
    <w:rsid w:val="00E43F25"/>
    <w:rsid w:val="00E507B4"/>
    <w:rsid w:val="00E50D16"/>
    <w:rsid w:val="00E54380"/>
    <w:rsid w:val="00E60153"/>
    <w:rsid w:val="00E6168E"/>
    <w:rsid w:val="00E61BD4"/>
    <w:rsid w:val="00E6225B"/>
    <w:rsid w:val="00E62B7F"/>
    <w:rsid w:val="00E645B8"/>
    <w:rsid w:val="00E64DEC"/>
    <w:rsid w:val="00E65154"/>
    <w:rsid w:val="00E66A58"/>
    <w:rsid w:val="00E66E45"/>
    <w:rsid w:val="00E70FC7"/>
    <w:rsid w:val="00E71DAD"/>
    <w:rsid w:val="00E72D78"/>
    <w:rsid w:val="00E74C4D"/>
    <w:rsid w:val="00E750F1"/>
    <w:rsid w:val="00E756CD"/>
    <w:rsid w:val="00E7640C"/>
    <w:rsid w:val="00E77B86"/>
    <w:rsid w:val="00E815A4"/>
    <w:rsid w:val="00E84C82"/>
    <w:rsid w:val="00E87992"/>
    <w:rsid w:val="00E909BC"/>
    <w:rsid w:val="00E91FB0"/>
    <w:rsid w:val="00E92A88"/>
    <w:rsid w:val="00E92B17"/>
    <w:rsid w:val="00E94442"/>
    <w:rsid w:val="00E97041"/>
    <w:rsid w:val="00E972B1"/>
    <w:rsid w:val="00E976A5"/>
    <w:rsid w:val="00EA0B7D"/>
    <w:rsid w:val="00EA1B8F"/>
    <w:rsid w:val="00EA2167"/>
    <w:rsid w:val="00EA2318"/>
    <w:rsid w:val="00EA3668"/>
    <w:rsid w:val="00EA3AB6"/>
    <w:rsid w:val="00EA434D"/>
    <w:rsid w:val="00EA4C6C"/>
    <w:rsid w:val="00EA54EE"/>
    <w:rsid w:val="00EB096B"/>
    <w:rsid w:val="00EB1205"/>
    <w:rsid w:val="00EB1612"/>
    <w:rsid w:val="00EB1666"/>
    <w:rsid w:val="00EB2279"/>
    <w:rsid w:val="00EB2959"/>
    <w:rsid w:val="00EB4618"/>
    <w:rsid w:val="00EB65BD"/>
    <w:rsid w:val="00EB6BA4"/>
    <w:rsid w:val="00EC04A9"/>
    <w:rsid w:val="00EC2764"/>
    <w:rsid w:val="00ED0979"/>
    <w:rsid w:val="00ED50B2"/>
    <w:rsid w:val="00ED59CE"/>
    <w:rsid w:val="00ED62CF"/>
    <w:rsid w:val="00ED7FDA"/>
    <w:rsid w:val="00EE098A"/>
    <w:rsid w:val="00EE1499"/>
    <w:rsid w:val="00EE1D28"/>
    <w:rsid w:val="00EE2D4C"/>
    <w:rsid w:val="00EE5222"/>
    <w:rsid w:val="00EE6117"/>
    <w:rsid w:val="00EF160A"/>
    <w:rsid w:val="00EF37AF"/>
    <w:rsid w:val="00EF3F36"/>
    <w:rsid w:val="00EF4C58"/>
    <w:rsid w:val="00EF6655"/>
    <w:rsid w:val="00EF6A46"/>
    <w:rsid w:val="00EF6E18"/>
    <w:rsid w:val="00F019A1"/>
    <w:rsid w:val="00F01E05"/>
    <w:rsid w:val="00F047BD"/>
    <w:rsid w:val="00F07E11"/>
    <w:rsid w:val="00F1055F"/>
    <w:rsid w:val="00F10E25"/>
    <w:rsid w:val="00F112E4"/>
    <w:rsid w:val="00F11BDE"/>
    <w:rsid w:val="00F123C9"/>
    <w:rsid w:val="00F1557C"/>
    <w:rsid w:val="00F170A0"/>
    <w:rsid w:val="00F17324"/>
    <w:rsid w:val="00F17381"/>
    <w:rsid w:val="00F17B8B"/>
    <w:rsid w:val="00F211D7"/>
    <w:rsid w:val="00F2298C"/>
    <w:rsid w:val="00F302B9"/>
    <w:rsid w:val="00F33D9E"/>
    <w:rsid w:val="00F34202"/>
    <w:rsid w:val="00F36719"/>
    <w:rsid w:val="00F37602"/>
    <w:rsid w:val="00F42BD6"/>
    <w:rsid w:val="00F4398D"/>
    <w:rsid w:val="00F45D89"/>
    <w:rsid w:val="00F46D27"/>
    <w:rsid w:val="00F47983"/>
    <w:rsid w:val="00F50D69"/>
    <w:rsid w:val="00F5118C"/>
    <w:rsid w:val="00F54F3F"/>
    <w:rsid w:val="00F5523A"/>
    <w:rsid w:val="00F56AE1"/>
    <w:rsid w:val="00F57233"/>
    <w:rsid w:val="00F57FCD"/>
    <w:rsid w:val="00F61764"/>
    <w:rsid w:val="00F64445"/>
    <w:rsid w:val="00F64712"/>
    <w:rsid w:val="00F64ADA"/>
    <w:rsid w:val="00F658C7"/>
    <w:rsid w:val="00F66054"/>
    <w:rsid w:val="00F67426"/>
    <w:rsid w:val="00F70D5D"/>
    <w:rsid w:val="00F71148"/>
    <w:rsid w:val="00F73D35"/>
    <w:rsid w:val="00F73D53"/>
    <w:rsid w:val="00F759F5"/>
    <w:rsid w:val="00F7619A"/>
    <w:rsid w:val="00F7721E"/>
    <w:rsid w:val="00F814AA"/>
    <w:rsid w:val="00F82412"/>
    <w:rsid w:val="00F826EE"/>
    <w:rsid w:val="00F82A7A"/>
    <w:rsid w:val="00F82B34"/>
    <w:rsid w:val="00F85C1A"/>
    <w:rsid w:val="00F87000"/>
    <w:rsid w:val="00F87A20"/>
    <w:rsid w:val="00F92793"/>
    <w:rsid w:val="00F9283E"/>
    <w:rsid w:val="00F92C1E"/>
    <w:rsid w:val="00F92F69"/>
    <w:rsid w:val="00F944B7"/>
    <w:rsid w:val="00F94799"/>
    <w:rsid w:val="00F94B3B"/>
    <w:rsid w:val="00F95FDB"/>
    <w:rsid w:val="00F96066"/>
    <w:rsid w:val="00FA09B3"/>
    <w:rsid w:val="00FA4D49"/>
    <w:rsid w:val="00FA609B"/>
    <w:rsid w:val="00FA713D"/>
    <w:rsid w:val="00FB12E9"/>
    <w:rsid w:val="00FB58FC"/>
    <w:rsid w:val="00FB7F11"/>
    <w:rsid w:val="00FC1EF1"/>
    <w:rsid w:val="00FC34A7"/>
    <w:rsid w:val="00FC3648"/>
    <w:rsid w:val="00FC38E8"/>
    <w:rsid w:val="00FC3C3B"/>
    <w:rsid w:val="00FD0919"/>
    <w:rsid w:val="00FD2E59"/>
    <w:rsid w:val="00FD2F33"/>
    <w:rsid w:val="00FD350C"/>
    <w:rsid w:val="00FD54A1"/>
    <w:rsid w:val="00FD6C04"/>
    <w:rsid w:val="00FD7719"/>
    <w:rsid w:val="00FD7D90"/>
    <w:rsid w:val="00FD7F09"/>
    <w:rsid w:val="00FE0287"/>
    <w:rsid w:val="00FE19E6"/>
    <w:rsid w:val="00FE2E68"/>
    <w:rsid w:val="00FE3B8F"/>
    <w:rsid w:val="00FE4188"/>
    <w:rsid w:val="00FE52AC"/>
    <w:rsid w:val="00FE6D1F"/>
    <w:rsid w:val="00FF279E"/>
    <w:rsid w:val="00FF4B15"/>
    <w:rsid w:val="00FF5020"/>
    <w:rsid w:val="00FF5BD7"/>
    <w:rsid w:val="00FF7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3A21"/>
  <w15:chartTrackingRefBased/>
  <w15:docId w15:val="{2A5F08FC-CCCD-4E7B-A6EA-AFD40797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628C"/>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58F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4558F9"/>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6367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67EF"/>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FD350C"/>
    <w:pPr>
      <w:tabs>
        <w:tab w:val="center" w:pos="4153"/>
        <w:tab w:val="right" w:pos="8306"/>
      </w:tabs>
    </w:pPr>
  </w:style>
  <w:style w:type="character" w:customStyle="1" w:styleId="GalveneRakstz">
    <w:name w:val="Galvene Rakstz."/>
    <w:basedOn w:val="Noklusjumarindkopasfonts"/>
    <w:link w:val="Galvene"/>
    <w:uiPriority w:val="99"/>
    <w:rsid w:val="00FD350C"/>
    <w:rPr>
      <w:rFonts w:ascii="Times New Roman" w:eastAsia="Times New Roman" w:hAnsi="Times New Roman" w:cs="Times New Roman"/>
      <w:sz w:val="24"/>
      <w:szCs w:val="24"/>
      <w:lang w:eastAsia="en-GB"/>
    </w:rPr>
  </w:style>
  <w:style w:type="character" w:styleId="Komentraatsauce">
    <w:name w:val="annotation reference"/>
    <w:basedOn w:val="Noklusjumarindkopasfonts"/>
    <w:uiPriority w:val="99"/>
    <w:semiHidden/>
    <w:unhideWhenUsed/>
    <w:rsid w:val="00286B44"/>
    <w:rPr>
      <w:sz w:val="16"/>
      <w:szCs w:val="16"/>
    </w:rPr>
  </w:style>
  <w:style w:type="paragraph" w:styleId="Komentrateksts">
    <w:name w:val="annotation text"/>
    <w:basedOn w:val="Parasts"/>
    <w:link w:val="KomentratekstsRakstz"/>
    <w:uiPriority w:val="99"/>
    <w:unhideWhenUsed/>
    <w:rsid w:val="00286B44"/>
    <w:rPr>
      <w:sz w:val="20"/>
      <w:szCs w:val="20"/>
    </w:rPr>
  </w:style>
  <w:style w:type="character" w:customStyle="1" w:styleId="KomentratekstsRakstz">
    <w:name w:val="Komentāra teksts Rakstz."/>
    <w:basedOn w:val="Noklusjumarindkopasfonts"/>
    <w:link w:val="Komentrateksts"/>
    <w:uiPriority w:val="99"/>
    <w:rsid w:val="00286B44"/>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264346">
      <w:bodyDiv w:val="1"/>
      <w:marLeft w:val="0"/>
      <w:marRight w:val="0"/>
      <w:marTop w:val="0"/>
      <w:marBottom w:val="0"/>
      <w:divBdr>
        <w:top w:val="none" w:sz="0" w:space="0" w:color="auto"/>
        <w:left w:val="none" w:sz="0" w:space="0" w:color="auto"/>
        <w:bottom w:val="none" w:sz="0" w:space="0" w:color="auto"/>
        <w:right w:val="none" w:sz="0" w:space="0" w:color="auto"/>
      </w:divBdr>
    </w:div>
    <w:div w:id="15217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1040D-338F-452A-97A2-EA1DA4D5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5524</TotalTime>
  <Pages>21</Pages>
  <Words>40817</Words>
  <Characters>23266</Characters>
  <Application>Microsoft Office Word</Application>
  <DocSecurity>0</DocSecurity>
  <Lines>193</Lines>
  <Paragraphs>127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370</cp:revision>
  <cp:lastPrinted>2025-01-29T11:22:00Z</cp:lastPrinted>
  <dcterms:created xsi:type="dcterms:W3CDTF">2025-03-26T12:02:00Z</dcterms:created>
  <dcterms:modified xsi:type="dcterms:W3CDTF">2025-04-30T05:48:00Z</dcterms:modified>
</cp:coreProperties>
</file>