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8F9" w:rsidRPr="00FF56F8" w:rsidRDefault="004558F9" w:rsidP="004558F9">
      <w:pPr>
        <w:pStyle w:val="Virsraksts1"/>
        <w:rPr>
          <w:rFonts w:ascii="Arial Narrow" w:hAnsi="Arial Narrow"/>
          <w:lang w:val="lv-LV"/>
        </w:rPr>
      </w:pPr>
    </w:p>
    <w:p w:rsidR="004558F9" w:rsidRPr="00FF56F8" w:rsidRDefault="004558F9" w:rsidP="004558F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4558F9" w:rsidRPr="00FF56F8" w:rsidRDefault="004558F9" w:rsidP="004558F9">
      <w:pPr>
        <w:jc w:val="both"/>
        <w:rPr>
          <w:rFonts w:ascii="Arial Narrow" w:hAnsi="Arial Narrow"/>
          <w:sz w:val="22"/>
          <w:szCs w:val="22"/>
        </w:rPr>
      </w:pPr>
    </w:p>
    <w:p w:rsidR="004558F9" w:rsidRDefault="004558F9" w:rsidP="004558F9">
      <w:pPr>
        <w:jc w:val="both"/>
        <w:rPr>
          <w:rFonts w:ascii="Arial Narrow" w:hAnsi="Arial Narrow"/>
          <w:sz w:val="22"/>
          <w:szCs w:val="22"/>
        </w:rPr>
      </w:pPr>
      <w:r>
        <w:rPr>
          <w:rFonts w:ascii="Arial Narrow" w:hAnsi="Arial Narrow"/>
          <w:sz w:val="22"/>
          <w:szCs w:val="22"/>
        </w:rPr>
        <w:t>2024</w:t>
      </w:r>
      <w:r w:rsidRPr="00FF56F8">
        <w:rPr>
          <w:rFonts w:ascii="Arial Narrow" w:hAnsi="Arial Narrow"/>
          <w:sz w:val="22"/>
          <w:szCs w:val="22"/>
        </w:rPr>
        <w:t>. gada</w:t>
      </w:r>
      <w:r>
        <w:rPr>
          <w:rFonts w:ascii="Arial Narrow" w:hAnsi="Arial Narrow"/>
          <w:sz w:val="22"/>
          <w:szCs w:val="22"/>
        </w:rPr>
        <w:t xml:space="preserve"> </w:t>
      </w:r>
      <w:r w:rsidR="00CE6755">
        <w:rPr>
          <w:rFonts w:ascii="Arial Narrow" w:hAnsi="Arial Narrow"/>
          <w:sz w:val="22"/>
          <w:szCs w:val="22"/>
        </w:rPr>
        <w:t>22</w:t>
      </w:r>
      <w:r w:rsidR="005C4B61">
        <w:rPr>
          <w:rFonts w:ascii="Arial Narrow" w:hAnsi="Arial Narrow"/>
          <w:sz w:val="22"/>
          <w:szCs w:val="22"/>
        </w:rPr>
        <w:t>. maijā</w:t>
      </w:r>
    </w:p>
    <w:p w:rsidR="004558F9" w:rsidRPr="00FF56F8" w:rsidRDefault="004558F9" w:rsidP="004558F9">
      <w:pPr>
        <w:jc w:val="both"/>
        <w:rPr>
          <w:rFonts w:ascii="Arial Narrow" w:hAnsi="Arial Narrow"/>
          <w:sz w:val="22"/>
          <w:szCs w:val="22"/>
        </w:rPr>
      </w:pPr>
    </w:p>
    <w:p w:rsidR="004558F9" w:rsidRPr="00FF56F8" w:rsidRDefault="004558F9" w:rsidP="004558F9">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rsidR="004558F9" w:rsidRPr="00FF56F8" w:rsidRDefault="004558F9" w:rsidP="004558F9">
      <w:pPr>
        <w:jc w:val="both"/>
        <w:rPr>
          <w:rFonts w:ascii="Arial Narrow" w:hAnsi="Arial Narrow"/>
          <w:sz w:val="22"/>
          <w:szCs w:val="22"/>
        </w:rPr>
      </w:pPr>
    </w:p>
    <w:p w:rsidR="004558F9" w:rsidRPr="00FF56F8" w:rsidRDefault="00CE6755" w:rsidP="004558F9">
      <w:pPr>
        <w:jc w:val="center"/>
        <w:rPr>
          <w:rFonts w:ascii="Arial Narrow" w:hAnsi="Arial Narrow"/>
          <w:b/>
          <w:sz w:val="22"/>
          <w:szCs w:val="22"/>
        </w:rPr>
      </w:pPr>
      <w:r>
        <w:rPr>
          <w:rFonts w:ascii="Arial Narrow" w:hAnsi="Arial Narrow"/>
          <w:b/>
          <w:sz w:val="22"/>
          <w:szCs w:val="22"/>
        </w:rPr>
        <w:t>435</w:t>
      </w:r>
      <w:r w:rsidR="004558F9">
        <w:rPr>
          <w:rFonts w:ascii="Arial Narrow" w:hAnsi="Arial Narrow"/>
          <w:b/>
          <w:sz w:val="22"/>
          <w:szCs w:val="22"/>
        </w:rPr>
        <w:t xml:space="preserve">. </w:t>
      </w:r>
      <w:r w:rsidR="004558F9" w:rsidRPr="00FF56F8">
        <w:rPr>
          <w:rFonts w:ascii="Arial Narrow" w:hAnsi="Arial Narrow"/>
          <w:b/>
          <w:sz w:val="22"/>
          <w:szCs w:val="22"/>
        </w:rPr>
        <w:t>sēdes</w:t>
      </w:r>
    </w:p>
    <w:p w:rsidR="004558F9" w:rsidRPr="00FF56F8" w:rsidRDefault="004558F9" w:rsidP="004558F9">
      <w:pPr>
        <w:jc w:val="center"/>
        <w:rPr>
          <w:rFonts w:ascii="Arial Narrow" w:hAnsi="Arial Narrow"/>
          <w:b/>
          <w:sz w:val="22"/>
          <w:szCs w:val="22"/>
        </w:rPr>
      </w:pPr>
      <w:r w:rsidRPr="00FF56F8">
        <w:rPr>
          <w:rFonts w:ascii="Arial Narrow" w:hAnsi="Arial Narrow"/>
          <w:b/>
          <w:sz w:val="22"/>
          <w:szCs w:val="22"/>
        </w:rPr>
        <w:t>PROTOKOLS</w:t>
      </w:r>
    </w:p>
    <w:p w:rsidR="004558F9" w:rsidRPr="00FF56F8" w:rsidRDefault="004558F9" w:rsidP="004558F9">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4558F9" w:rsidRPr="00E8352B" w:rsidTr="001314D7">
        <w:trPr>
          <w:trHeight w:val="346"/>
        </w:trPr>
        <w:tc>
          <w:tcPr>
            <w:tcW w:w="1915" w:type="dxa"/>
          </w:tcPr>
          <w:p w:rsidR="004558F9" w:rsidRPr="00FF56F8" w:rsidRDefault="004558F9" w:rsidP="001314D7">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4558F9" w:rsidRDefault="004558F9" w:rsidP="001314D7">
            <w:pPr>
              <w:jc w:val="both"/>
              <w:rPr>
                <w:rFonts w:ascii="Arial Narrow" w:hAnsi="Arial Narrow"/>
                <w:sz w:val="22"/>
                <w:szCs w:val="22"/>
              </w:rPr>
            </w:pPr>
            <w:r w:rsidRPr="00FB557F">
              <w:rPr>
                <w:rFonts w:ascii="Arial Narrow" w:hAnsi="Arial Narrow"/>
                <w:b/>
                <w:bCs/>
                <w:sz w:val="22"/>
                <w:szCs w:val="22"/>
                <w:u w:val="single"/>
              </w:rPr>
              <w:t>Padomes locekļi (alfabēta kārtībā)</w:t>
            </w:r>
            <w:r w:rsidRPr="00FB557F">
              <w:rPr>
                <w:rFonts w:ascii="Arial Narrow" w:hAnsi="Arial Narrow"/>
                <w:sz w:val="22"/>
                <w:szCs w:val="22"/>
                <w:u w:val="single"/>
              </w:rPr>
              <w:t>:</w:t>
            </w:r>
            <w:r w:rsidR="00CE6755">
              <w:rPr>
                <w:rFonts w:ascii="Arial Narrow" w:hAnsi="Arial Narrow"/>
                <w:sz w:val="22"/>
                <w:szCs w:val="22"/>
              </w:rPr>
              <w:t xml:space="preserve"> A. Ancāne, J. Asaris, J. Dambis</w:t>
            </w:r>
            <w:r w:rsidRPr="00FB557F">
              <w:rPr>
                <w:rFonts w:ascii="Arial Narrow" w:hAnsi="Arial Narrow"/>
                <w:sz w:val="22"/>
                <w:szCs w:val="22"/>
              </w:rPr>
              <w:t>,  A.</w:t>
            </w:r>
            <w:r w:rsidR="005C4B61">
              <w:rPr>
                <w:rFonts w:ascii="Arial Narrow" w:hAnsi="Arial Narrow"/>
                <w:sz w:val="22"/>
                <w:szCs w:val="22"/>
              </w:rPr>
              <w:t xml:space="preserve"> Lapiņš, R. Liepiņš</w:t>
            </w:r>
            <w:r w:rsidR="00CE6755">
              <w:rPr>
                <w:rFonts w:ascii="Arial Narrow" w:hAnsi="Arial Narrow"/>
                <w:sz w:val="22"/>
                <w:szCs w:val="22"/>
              </w:rPr>
              <w:t>, B. Moļņika</w:t>
            </w:r>
            <w:r w:rsidR="005C4B61">
              <w:rPr>
                <w:rFonts w:ascii="Arial Narrow" w:hAnsi="Arial Narrow"/>
                <w:sz w:val="22"/>
                <w:szCs w:val="22"/>
              </w:rPr>
              <w:t>, P. Ratas</w:t>
            </w:r>
          </w:p>
          <w:p w:rsidR="005C4B61" w:rsidRDefault="005C4B61" w:rsidP="001314D7">
            <w:pPr>
              <w:jc w:val="both"/>
              <w:rPr>
                <w:rFonts w:ascii="Arial Narrow" w:hAnsi="Arial Narrow"/>
                <w:sz w:val="22"/>
                <w:szCs w:val="22"/>
              </w:rPr>
            </w:pPr>
          </w:p>
          <w:p w:rsidR="00CE6755" w:rsidRDefault="00CE6755" w:rsidP="001314D7">
            <w:pPr>
              <w:jc w:val="both"/>
              <w:rPr>
                <w:rFonts w:ascii="Arial Narrow" w:hAnsi="Arial Narrow"/>
                <w:sz w:val="22"/>
                <w:szCs w:val="22"/>
              </w:rPr>
            </w:pPr>
            <w:r>
              <w:rPr>
                <w:rFonts w:ascii="Arial Narrow" w:hAnsi="Arial Narrow"/>
                <w:sz w:val="22"/>
                <w:szCs w:val="22"/>
              </w:rPr>
              <w:t xml:space="preserve">D. Krēgere </w:t>
            </w:r>
            <w:r w:rsidRPr="00FB557F">
              <w:rPr>
                <w:rFonts w:ascii="Arial Narrow" w:hAnsi="Arial Narrow"/>
                <w:sz w:val="22"/>
                <w:szCs w:val="22"/>
              </w:rPr>
              <w:t xml:space="preserve">– Nacionālā kultūras mantojuma pārvalde </w:t>
            </w:r>
          </w:p>
          <w:p w:rsidR="004558F9" w:rsidRPr="00FB557F" w:rsidRDefault="004558F9" w:rsidP="001314D7">
            <w:pPr>
              <w:jc w:val="both"/>
              <w:rPr>
                <w:rFonts w:ascii="Arial Narrow" w:hAnsi="Arial Narrow"/>
                <w:sz w:val="22"/>
                <w:szCs w:val="22"/>
              </w:rPr>
            </w:pPr>
            <w:r w:rsidRPr="00FB557F">
              <w:rPr>
                <w:rFonts w:ascii="Arial Narrow" w:hAnsi="Arial Narrow"/>
                <w:sz w:val="22"/>
                <w:szCs w:val="22"/>
              </w:rPr>
              <w:t xml:space="preserve">A. </w:t>
            </w:r>
            <w:r w:rsidR="00F5523A">
              <w:rPr>
                <w:rFonts w:ascii="Arial Narrow" w:hAnsi="Arial Narrow"/>
                <w:sz w:val="22"/>
                <w:szCs w:val="22"/>
              </w:rPr>
              <w:t>Rituma</w:t>
            </w:r>
            <w:r w:rsidR="005C4B61">
              <w:rPr>
                <w:rFonts w:ascii="Arial Narrow" w:hAnsi="Arial Narrow"/>
                <w:sz w:val="22"/>
                <w:szCs w:val="22"/>
              </w:rPr>
              <w:t xml:space="preserve"> (attālināti)</w:t>
            </w:r>
            <w:r w:rsidRPr="00FB557F">
              <w:rPr>
                <w:rFonts w:ascii="Arial Narrow" w:hAnsi="Arial Narrow"/>
                <w:sz w:val="22"/>
                <w:szCs w:val="22"/>
              </w:rPr>
              <w:t xml:space="preserve"> – Nacionālā kultūras mantojuma pārvalde</w:t>
            </w:r>
          </w:p>
          <w:p w:rsidR="004558F9" w:rsidRDefault="004558F9" w:rsidP="001314D7">
            <w:pPr>
              <w:jc w:val="both"/>
              <w:rPr>
                <w:rFonts w:ascii="Arial Narrow" w:hAnsi="Arial Narrow"/>
                <w:sz w:val="22"/>
                <w:szCs w:val="22"/>
              </w:rPr>
            </w:pPr>
            <w:r w:rsidRPr="00FB557F">
              <w:rPr>
                <w:rFonts w:ascii="Arial Narrow" w:hAnsi="Arial Narrow"/>
                <w:sz w:val="22"/>
                <w:szCs w:val="22"/>
              </w:rPr>
              <w:t xml:space="preserve">M. Levina (attālināti) – Nacionālā kultūras mantojuma pārvalde </w:t>
            </w:r>
          </w:p>
          <w:p w:rsidR="00F5523A" w:rsidRDefault="00F5523A" w:rsidP="00F5523A">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Rozenfelde</w:t>
            </w:r>
            <w:proofErr w:type="spellEnd"/>
            <w:r>
              <w:rPr>
                <w:rFonts w:ascii="Arial Narrow" w:hAnsi="Arial Narrow"/>
                <w:sz w:val="22"/>
                <w:szCs w:val="22"/>
              </w:rPr>
              <w:t xml:space="preserve"> </w:t>
            </w:r>
            <w:r w:rsidRPr="00FB557F">
              <w:rPr>
                <w:rFonts w:ascii="Arial Narrow" w:hAnsi="Arial Narrow"/>
                <w:sz w:val="22"/>
                <w:szCs w:val="22"/>
              </w:rPr>
              <w:t xml:space="preserve">(attālināti) – Nacionālā kultūras mantojuma pārvalde </w:t>
            </w:r>
          </w:p>
          <w:p w:rsidR="00F5523A" w:rsidRDefault="00F5523A" w:rsidP="001314D7">
            <w:pPr>
              <w:jc w:val="both"/>
              <w:rPr>
                <w:rFonts w:ascii="Arial Narrow" w:hAnsi="Arial Narrow"/>
                <w:sz w:val="22"/>
                <w:szCs w:val="22"/>
              </w:rPr>
            </w:pPr>
            <w:r>
              <w:rPr>
                <w:rFonts w:ascii="Arial Narrow" w:hAnsi="Arial Narrow"/>
                <w:sz w:val="22"/>
                <w:szCs w:val="22"/>
              </w:rPr>
              <w:t>K. Zīverte (attālināti) – Rīgas valstspilsētas pašvaldības Pilsētas attīstības departaments</w:t>
            </w:r>
          </w:p>
          <w:p w:rsidR="00F5523A" w:rsidRPr="00FB557F" w:rsidRDefault="00F5523A" w:rsidP="001314D7">
            <w:pPr>
              <w:jc w:val="both"/>
              <w:rPr>
                <w:rFonts w:ascii="Arial Narrow" w:hAnsi="Arial Narrow"/>
                <w:sz w:val="22"/>
                <w:szCs w:val="22"/>
              </w:rPr>
            </w:pPr>
            <w:r>
              <w:rPr>
                <w:rFonts w:ascii="Arial Narrow" w:hAnsi="Arial Narrow"/>
                <w:sz w:val="22"/>
                <w:szCs w:val="22"/>
              </w:rPr>
              <w:t>A. Maderniece (attālināti) – Rīgas valstspilsētas pašvaldības Pilsētas attīstības departaments</w:t>
            </w:r>
          </w:p>
          <w:p w:rsidR="004558F9" w:rsidRPr="00FB557F" w:rsidRDefault="004558F9" w:rsidP="001314D7">
            <w:pPr>
              <w:jc w:val="both"/>
              <w:rPr>
                <w:rFonts w:ascii="Arial Narrow" w:hAnsi="Arial Narrow"/>
                <w:sz w:val="22"/>
                <w:szCs w:val="22"/>
              </w:rPr>
            </w:pPr>
          </w:p>
          <w:p w:rsidR="004558F9" w:rsidRPr="00FB557F" w:rsidRDefault="004558F9" w:rsidP="001314D7">
            <w:pPr>
              <w:jc w:val="both"/>
              <w:rPr>
                <w:rFonts w:ascii="Arial Narrow" w:hAnsi="Arial Narrow"/>
                <w:sz w:val="22"/>
                <w:szCs w:val="22"/>
              </w:rPr>
            </w:pPr>
          </w:p>
        </w:tc>
      </w:tr>
      <w:tr w:rsidR="004558F9" w:rsidRPr="00E8352B" w:rsidTr="001314D7">
        <w:trPr>
          <w:trHeight w:val="650"/>
        </w:trPr>
        <w:tc>
          <w:tcPr>
            <w:tcW w:w="1915" w:type="dxa"/>
          </w:tcPr>
          <w:p w:rsidR="004558F9" w:rsidRPr="0062560F" w:rsidRDefault="004558F9" w:rsidP="001314D7">
            <w:pPr>
              <w:jc w:val="both"/>
              <w:rPr>
                <w:rFonts w:ascii="Arial Narrow" w:eastAsia="Calibri" w:hAnsi="Arial Narrow"/>
                <w:sz w:val="22"/>
                <w:szCs w:val="22"/>
              </w:rPr>
            </w:pPr>
          </w:p>
        </w:tc>
        <w:tc>
          <w:tcPr>
            <w:tcW w:w="7832" w:type="dxa"/>
          </w:tcPr>
          <w:p w:rsidR="004558F9" w:rsidRPr="001C7569" w:rsidRDefault="004558F9" w:rsidP="001314D7">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4558F9" w:rsidRDefault="004558F9" w:rsidP="001314D7">
            <w:pPr>
              <w:jc w:val="both"/>
              <w:rPr>
                <w:rFonts w:ascii="Arial Narrow" w:hAnsi="Arial Narrow"/>
                <w:sz w:val="22"/>
                <w:szCs w:val="22"/>
              </w:rPr>
            </w:pPr>
          </w:p>
          <w:p w:rsidR="00F5523A" w:rsidRDefault="00F5523A" w:rsidP="00E30CAD">
            <w:pPr>
              <w:jc w:val="both"/>
              <w:rPr>
                <w:rFonts w:ascii="Arial Narrow" w:hAnsi="Arial Narrow"/>
                <w:sz w:val="22"/>
                <w:szCs w:val="22"/>
              </w:rPr>
            </w:pPr>
            <w:r>
              <w:rPr>
                <w:rFonts w:ascii="Arial Narrow" w:hAnsi="Arial Narrow"/>
                <w:sz w:val="22"/>
                <w:szCs w:val="22"/>
              </w:rPr>
              <w:t xml:space="preserve">S. J. </w:t>
            </w:r>
            <w:proofErr w:type="spellStart"/>
            <w:r>
              <w:rPr>
                <w:rFonts w:ascii="Arial Narrow" w:hAnsi="Arial Narrow"/>
                <w:sz w:val="22"/>
                <w:szCs w:val="22"/>
              </w:rPr>
              <w:t>Libers</w:t>
            </w:r>
            <w:proofErr w:type="spellEnd"/>
            <w:r>
              <w:rPr>
                <w:rFonts w:ascii="Arial Narrow" w:hAnsi="Arial Narrow"/>
                <w:sz w:val="22"/>
                <w:szCs w:val="22"/>
              </w:rPr>
              <w:t xml:space="preserve"> – Brīvības 39a</w:t>
            </w:r>
          </w:p>
          <w:p w:rsidR="00010303" w:rsidRDefault="00937D67" w:rsidP="00E30CAD">
            <w:pPr>
              <w:jc w:val="both"/>
              <w:rPr>
                <w:rFonts w:ascii="Arial Narrow" w:hAnsi="Arial Narrow"/>
                <w:sz w:val="22"/>
                <w:szCs w:val="22"/>
              </w:rPr>
            </w:pPr>
            <w:r>
              <w:rPr>
                <w:rFonts w:ascii="Arial Narrow" w:hAnsi="Arial Narrow"/>
                <w:sz w:val="22"/>
                <w:szCs w:val="22"/>
              </w:rPr>
              <w:t>A. La</w:t>
            </w:r>
            <w:r w:rsidR="00010303">
              <w:rPr>
                <w:rFonts w:ascii="Arial Narrow" w:hAnsi="Arial Narrow"/>
                <w:sz w:val="22"/>
                <w:szCs w:val="22"/>
              </w:rPr>
              <w:t>iviņš – Brīvības 39a</w:t>
            </w:r>
          </w:p>
          <w:p w:rsidR="001571EE" w:rsidRDefault="001571EE" w:rsidP="00E30CAD">
            <w:pPr>
              <w:jc w:val="both"/>
              <w:rPr>
                <w:rFonts w:ascii="Arial Narrow" w:hAnsi="Arial Narrow"/>
                <w:sz w:val="22"/>
                <w:szCs w:val="22"/>
              </w:rPr>
            </w:pPr>
            <w:r>
              <w:rPr>
                <w:rFonts w:ascii="Arial Narrow" w:hAnsi="Arial Narrow"/>
                <w:sz w:val="22"/>
                <w:szCs w:val="22"/>
              </w:rPr>
              <w:t xml:space="preserve">M. </w:t>
            </w:r>
            <w:proofErr w:type="spellStart"/>
            <w:r>
              <w:rPr>
                <w:rFonts w:ascii="Arial Narrow" w:hAnsi="Arial Narrow"/>
                <w:sz w:val="22"/>
                <w:szCs w:val="22"/>
              </w:rPr>
              <w:t>Šenberga</w:t>
            </w:r>
            <w:proofErr w:type="spellEnd"/>
            <w:r>
              <w:rPr>
                <w:rFonts w:ascii="Arial Narrow" w:hAnsi="Arial Narrow"/>
                <w:sz w:val="22"/>
                <w:szCs w:val="22"/>
              </w:rPr>
              <w:t xml:space="preserve"> (attālināti) – Brīvības 39a</w:t>
            </w:r>
          </w:p>
          <w:p w:rsidR="00010303" w:rsidRDefault="00010303" w:rsidP="00E30CAD">
            <w:pPr>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Bernotas</w:t>
            </w:r>
            <w:proofErr w:type="spellEnd"/>
            <w:r>
              <w:rPr>
                <w:rFonts w:ascii="Arial Narrow" w:hAnsi="Arial Narrow"/>
                <w:sz w:val="22"/>
                <w:szCs w:val="22"/>
              </w:rPr>
              <w:t xml:space="preserve"> – Preses nama kvartāls</w:t>
            </w:r>
          </w:p>
          <w:p w:rsidR="00010303" w:rsidRDefault="00010303" w:rsidP="00E30CAD">
            <w:pPr>
              <w:jc w:val="both"/>
              <w:rPr>
                <w:rFonts w:ascii="Arial Narrow" w:hAnsi="Arial Narrow"/>
                <w:sz w:val="22"/>
                <w:szCs w:val="22"/>
              </w:rPr>
            </w:pPr>
            <w:r>
              <w:rPr>
                <w:rFonts w:ascii="Arial Narrow" w:hAnsi="Arial Narrow"/>
                <w:sz w:val="22"/>
                <w:szCs w:val="22"/>
              </w:rPr>
              <w:t xml:space="preserve">Z. </w:t>
            </w:r>
            <w:proofErr w:type="spellStart"/>
            <w:r>
              <w:rPr>
                <w:rFonts w:ascii="Arial Narrow" w:hAnsi="Arial Narrow"/>
                <w:sz w:val="22"/>
                <w:szCs w:val="22"/>
              </w:rPr>
              <w:t>Zandersons</w:t>
            </w:r>
            <w:proofErr w:type="spellEnd"/>
            <w:r>
              <w:rPr>
                <w:rFonts w:ascii="Arial Narrow" w:hAnsi="Arial Narrow"/>
                <w:sz w:val="22"/>
                <w:szCs w:val="22"/>
              </w:rPr>
              <w:t xml:space="preserve"> – Preses nama kvartāls</w:t>
            </w:r>
          </w:p>
          <w:p w:rsidR="00010303" w:rsidRDefault="00010303" w:rsidP="00E30CAD">
            <w:pPr>
              <w:jc w:val="both"/>
              <w:rPr>
                <w:rFonts w:ascii="Arial Narrow" w:hAnsi="Arial Narrow"/>
                <w:sz w:val="22"/>
                <w:szCs w:val="22"/>
              </w:rPr>
            </w:pPr>
            <w:r>
              <w:rPr>
                <w:rFonts w:ascii="Arial Narrow" w:hAnsi="Arial Narrow"/>
                <w:sz w:val="22"/>
                <w:szCs w:val="22"/>
              </w:rPr>
              <w:t>A. Kronbergs – Preses nama kvartāls</w:t>
            </w:r>
          </w:p>
          <w:p w:rsidR="00010303" w:rsidRDefault="00010303" w:rsidP="00E30CAD">
            <w:pPr>
              <w:jc w:val="both"/>
              <w:rPr>
                <w:rFonts w:ascii="Arial Narrow" w:hAnsi="Arial Narrow"/>
                <w:sz w:val="22"/>
                <w:szCs w:val="22"/>
              </w:rPr>
            </w:pPr>
            <w:r>
              <w:rPr>
                <w:rFonts w:ascii="Arial Narrow" w:hAnsi="Arial Narrow"/>
                <w:sz w:val="22"/>
                <w:szCs w:val="22"/>
              </w:rPr>
              <w:t>I. Viļuma – Preses nama kvartāls</w:t>
            </w:r>
          </w:p>
          <w:p w:rsidR="00010303" w:rsidRDefault="00010303" w:rsidP="00E30CAD">
            <w:pPr>
              <w:jc w:val="both"/>
              <w:rPr>
                <w:rFonts w:ascii="Arial Narrow" w:hAnsi="Arial Narrow"/>
                <w:sz w:val="22"/>
                <w:szCs w:val="22"/>
              </w:rPr>
            </w:pPr>
            <w:r>
              <w:rPr>
                <w:rFonts w:ascii="Arial Narrow" w:hAnsi="Arial Narrow"/>
                <w:sz w:val="22"/>
                <w:szCs w:val="22"/>
              </w:rPr>
              <w:t>R. Saulītis – Preses nama kvartāls</w:t>
            </w:r>
          </w:p>
          <w:p w:rsidR="00F5523A" w:rsidRDefault="001C34B8" w:rsidP="00E30CAD">
            <w:pPr>
              <w:jc w:val="both"/>
              <w:rPr>
                <w:rFonts w:ascii="Arial Narrow" w:hAnsi="Arial Narrow"/>
                <w:sz w:val="22"/>
                <w:szCs w:val="22"/>
              </w:rPr>
            </w:pPr>
            <w:r>
              <w:rPr>
                <w:rFonts w:ascii="Arial Narrow" w:hAnsi="Arial Narrow"/>
                <w:sz w:val="22"/>
                <w:szCs w:val="22"/>
              </w:rPr>
              <w:t>N. B</w:t>
            </w:r>
            <w:r w:rsidR="00F5523A">
              <w:rPr>
                <w:rFonts w:ascii="Arial Narrow" w:hAnsi="Arial Narrow"/>
                <w:sz w:val="22"/>
                <w:szCs w:val="22"/>
              </w:rPr>
              <w:t>r</w:t>
            </w:r>
            <w:r>
              <w:rPr>
                <w:rFonts w:ascii="Arial Narrow" w:hAnsi="Arial Narrow"/>
                <w:sz w:val="22"/>
                <w:szCs w:val="22"/>
              </w:rPr>
              <w:t>e</w:t>
            </w:r>
            <w:r w:rsidR="00F5523A">
              <w:rPr>
                <w:rFonts w:ascii="Arial Narrow" w:hAnsi="Arial Narrow"/>
                <w:sz w:val="22"/>
                <w:szCs w:val="22"/>
              </w:rPr>
              <w:t>zinskis – Ģertrūdes iela 125</w:t>
            </w:r>
          </w:p>
          <w:p w:rsidR="00E30CAD" w:rsidRDefault="00F5523A" w:rsidP="00E30CAD">
            <w:pPr>
              <w:jc w:val="both"/>
              <w:rPr>
                <w:rFonts w:ascii="Arial Narrow" w:hAnsi="Arial Narrow"/>
                <w:sz w:val="22"/>
                <w:szCs w:val="22"/>
              </w:rPr>
            </w:pPr>
            <w:r>
              <w:rPr>
                <w:rFonts w:ascii="Arial Narrow" w:hAnsi="Arial Narrow"/>
                <w:sz w:val="22"/>
                <w:szCs w:val="22"/>
              </w:rPr>
              <w:t>A. Čepiguss (attālināti) – Visvalža iela</w:t>
            </w:r>
          </w:p>
          <w:p w:rsidR="004558F9" w:rsidRDefault="004558F9" w:rsidP="001314D7">
            <w:pPr>
              <w:jc w:val="both"/>
              <w:rPr>
                <w:rFonts w:ascii="Arial Narrow" w:hAnsi="Arial Narrow"/>
                <w:sz w:val="22"/>
                <w:szCs w:val="22"/>
              </w:rPr>
            </w:pPr>
          </w:p>
          <w:p w:rsidR="004558F9" w:rsidRPr="001C7569" w:rsidRDefault="004558F9" w:rsidP="001314D7">
            <w:pPr>
              <w:jc w:val="both"/>
              <w:rPr>
                <w:rFonts w:ascii="Arial Narrow" w:hAnsi="Arial Narrow"/>
                <w:sz w:val="22"/>
                <w:szCs w:val="22"/>
              </w:rPr>
            </w:pPr>
          </w:p>
        </w:tc>
      </w:tr>
    </w:tbl>
    <w:p w:rsidR="004558F9" w:rsidRDefault="004558F9" w:rsidP="004558F9">
      <w:pPr>
        <w:jc w:val="both"/>
        <w:rPr>
          <w:rFonts w:ascii="Arial Narrow" w:hAnsi="Arial Narrow"/>
          <w:sz w:val="22"/>
          <w:szCs w:val="22"/>
        </w:rPr>
      </w:pPr>
    </w:p>
    <w:p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4558F9" w:rsidRDefault="004558F9" w:rsidP="004558F9">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4558F9" w:rsidRDefault="004558F9" w:rsidP="004558F9">
      <w:pPr>
        <w:rPr>
          <w:rFonts w:ascii="Arial Narrow" w:hAnsi="Arial Narrow"/>
          <w:sz w:val="22"/>
          <w:szCs w:val="22"/>
        </w:rPr>
      </w:pPr>
    </w:p>
    <w:p w:rsidR="004558F9" w:rsidRPr="00586DA6" w:rsidRDefault="004558F9" w:rsidP="004558F9">
      <w:pPr>
        <w:jc w:val="both"/>
        <w:rPr>
          <w:rFonts w:ascii="Arial Narrow" w:hAnsi="Arial Narrow"/>
          <w:sz w:val="20"/>
          <w:szCs w:val="22"/>
        </w:rPr>
      </w:pPr>
      <w:r w:rsidRPr="00586DA6">
        <w:rPr>
          <w:rFonts w:ascii="Arial Narrow" w:hAnsi="Arial Narrow"/>
          <w:b/>
          <w:sz w:val="20"/>
          <w:szCs w:val="22"/>
          <w:u w:val="single"/>
        </w:rPr>
        <w:t>Izmantotie saīsinājumi:</w:t>
      </w:r>
      <w:r w:rsidRPr="00586DA6">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Pilsētas attīstības departaments (RD PAD);</w:t>
      </w:r>
    </w:p>
    <w:p w:rsidR="004558F9" w:rsidRDefault="004558F9" w:rsidP="004558F9">
      <w:pPr>
        <w:rPr>
          <w:rFonts w:ascii="Arial Narrow" w:hAnsi="Arial Narrow"/>
          <w:sz w:val="22"/>
          <w:szCs w:val="22"/>
        </w:rPr>
      </w:pPr>
    </w:p>
    <w:p w:rsidR="004558F9" w:rsidRPr="00FF56F8" w:rsidRDefault="004558F9" w:rsidP="004558F9">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611378" w:rsidTr="001314D7">
        <w:trPr>
          <w:jc w:val="center"/>
        </w:trPr>
        <w:tc>
          <w:tcPr>
            <w:tcW w:w="9639" w:type="dxa"/>
            <w:shd w:val="clear" w:color="auto" w:fill="auto"/>
          </w:tcPr>
          <w:p w:rsidR="004558F9" w:rsidRDefault="004558F9" w:rsidP="001314D7">
            <w:pPr>
              <w:rPr>
                <w:rFonts w:ascii="Arial Narrow" w:hAnsi="Arial Narrow"/>
                <w:sz w:val="22"/>
                <w:szCs w:val="22"/>
              </w:rPr>
            </w:pPr>
          </w:p>
          <w:p w:rsidR="004558F9" w:rsidRPr="00A10529" w:rsidRDefault="004558F9" w:rsidP="001314D7">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4558F9" w:rsidRPr="00FF56F8" w:rsidRDefault="004558F9" w:rsidP="001314D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Pr>
                <w:rFonts w:ascii="Arial Narrow" w:hAnsi="Arial Narrow"/>
                <w:b/>
                <w:sz w:val="22"/>
                <w:szCs w:val="22"/>
                <w:lang w:val="lv-LV"/>
              </w:rPr>
              <w:t>domes 434. sēdes darba kārtība</w:t>
            </w:r>
          </w:p>
        </w:tc>
      </w:tr>
    </w:tbl>
    <w:p w:rsidR="004558F9" w:rsidRDefault="004558F9" w:rsidP="004558F9">
      <w:pPr>
        <w:pStyle w:val="Sarakstarindkopa"/>
        <w:ind w:left="0"/>
        <w:jc w:val="both"/>
        <w:rPr>
          <w:rFonts w:ascii="Arial Narrow" w:hAnsi="Arial Narrow"/>
          <w:sz w:val="22"/>
          <w:szCs w:val="22"/>
          <w:lang w:val="lv-LV"/>
        </w:rPr>
      </w:pPr>
    </w:p>
    <w:p w:rsidR="004558F9" w:rsidRDefault="00010303" w:rsidP="004558F9">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435</w:t>
      </w:r>
      <w:r w:rsidR="004558F9">
        <w:rPr>
          <w:rFonts w:ascii="Arial Narrow" w:hAnsi="Arial Narrow"/>
          <w:sz w:val="22"/>
          <w:szCs w:val="22"/>
          <w:lang w:val="lv-LV"/>
        </w:rPr>
        <w:t xml:space="preserve">. sēdes darba kārtību. </w:t>
      </w:r>
    </w:p>
    <w:p w:rsidR="000E16B9" w:rsidRDefault="000E16B9" w:rsidP="004558F9">
      <w:pPr>
        <w:pStyle w:val="Sarakstarindkopa"/>
        <w:tabs>
          <w:tab w:val="left" w:pos="4320"/>
        </w:tabs>
        <w:ind w:left="0"/>
        <w:jc w:val="both"/>
        <w:rPr>
          <w:rFonts w:ascii="Arial Narrow" w:hAnsi="Arial Narrow"/>
          <w:sz w:val="22"/>
          <w:szCs w:val="22"/>
          <w:lang w:val="lv-LV"/>
        </w:rPr>
      </w:pPr>
    </w:p>
    <w:p w:rsidR="004558F9" w:rsidRDefault="004558F9" w:rsidP="004558F9">
      <w:pPr>
        <w:pStyle w:val="Sarakstarindkopa"/>
        <w:ind w:left="0"/>
        <w:jc w:val="both"/>
        <w:rPr>
          <w:rFonts w:ascii="Arial Narrow" w:hAnsi="Arial Narrow"/>
          <w:sz w:val="22"/>
          <w:szCs w:val="22"/>
          <w:lang w:val="lv-LV"/>
        </w:rPr>
      </w:pPr>
    </w:p>
    <w:p w:rsidR="00870E10" w:rsidRPr="00FF56F8" w:rsidRDefault="00870E10" w:rsidP="004558F9">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FF56F8" w:rsidTr="001314D7">
        <w:trPr>
          <w:jc w:val="center"/>
        </w:trPr>
        <w:tc>
          <w:tcPr>
            <w:tcW w:w="9639" w:type="dxa"/>
            <w:shd w:val="clear" w:color="auto" w:fill="auto"/>
          </w:tcPr>
          <w:p w:rsidR="004558F9" w:rsidRPr="001057AE" w:rsidRDefault="004558F9" w:rsidP="001314D7">
            <w:pPr>
              <w:pStyle w:val="Sarakstarindkopa"/>
              <w:ind w:left="0"/>
              <w:jc w:val="center"/>
              <w:rPr>
                <w:rFonts w:ascii="Arial Narrow" w:hAnsi="Arial Narrow"/>
                <w:b/>
                <w:sz w:val="22"/>
                <w:szCs w:val="22"/>
                <w:lang w:val="lv-LV"/>
              </w:rPr>
            </w:pPr>
            <w:r>
              <w:rPr>
                <w:rFonts w:ascii="Arial Narrow" w:hAnsi="Arial Narrow"/>
                <w:b/>
                <w:sz w:val="22"/>
                <w:szCs w:val="22"/>
                <w:lang w:val="lv-LV"/>
              </w:rPr>
              <w:lastRenderedPageBreak/>
              <w:t>2</w:t>
            </w:r>
            <w:r w:rsidRPr="001057AE">
              <w:rPr>
                <w:rFonts w:ascii="Arial Narrow" w:hAnsi="Arial Narrow"/>
                <w:b/>
                <w:sz w:val="22"/>
                <w:szCs w:val="22"/>
                <w:lang w:val="lv-LV"/>
              </w:rPr>
              <w:t>.</w:t>
            </w:r>
          </w:p>
          <w:p w:rsidR="004558F9" w:rsidRPr="00FF56F8" w:rsidRDefault="004558F9" w:rsidP="001314D7">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010303">
              <w:rPr>
                <w:rFonts w:ascii="Arial Narrow" w:hAnsi="Arial Narrow"/>
                <w:b/>
                <w:sz w:val="22"/>
                <w:szCs w:val="22"/>
                <w:lang w:val="lv-LV"/>
              </w:rPr>
              <w:t>436</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010303" w:rsidRDefault="00010303" w:rsidP="004558F9">
      <w:pPr>
        <w:jc w:val="both"/>
        <w:rPr>
          <w:rFonts w:ascii="Arial Narrow" w:hAnsi="Arial Narrow"/>
          <w:sz w:val="22"/>
          <w:szCs w:val="22"/>
        </w:rPr>
      </w:pPr>
    </w:p>
    <w:p w:rsidR="004558F9" w:rsidRDefault="004558F9" w:rsidP="004558F9">
      <w:pPr>
        <w:jc w:val="both"/>
        <w:rPr>
          <w:rFonts w:ascii="Arial Narrow" w:hAnsi="Arial Narrow"/>
          <w:sz w:val="22"/>
          <w:szCs w:val="22"/>
        </w:rPr>
      </w:pPr>
      <w:r w:rsidRPr="00B6006E">
        <w:rPr>
          <w:rFonts w:ascii="Arial Narrow" w:hAnsi="Arial Narrow"/>
          <w:sz w:val="22"/>
          <w:szCs w:val="22"/>
        </w:rPr>
        <w:t xml:space="preserve">Padome vienojas </w:t>
      </w:r>
      <w:r w:rsidR="00010303">
        <w:rPr>
          <w:rFonts w:ascii="Arial Narrow" w:hAnsi="Arial Narrow"/>
          <w:sz w:val="22"/>
          <w:szCs w:val="22"/>
        </w:rPr>
        <w:t xml:space="preserve">436. sēdi </w:t>
      </w:r>
      <w:r w:rsidR="00F10E25">
        <w:rPr>
          <w:rFonts w:ascii="Arial Narrow" w:hAnsi="Arial Narrow"/>
          <w:sz w:val="22"/>
          <w:szCs w:val="22"/>
        </w:rPr>
        <w:t xml:space="preserve">sasaukt </w:t>
      </w:r>
      <w:r>
        <w:rPr>
          <w:rFonts w:ascii="Arial Narrow" w:hAnsi="Arial Narrow"/>
          <w:sz w:val="22"/>
          <w:szCs w:val="22"/>
        </w:rPr>
        <w:t>5. jūnijā</w:t>
      </w:r>
      <w:r w:rsidR="00010303">
        <w:rPr>
          <w:rFonts w:ascii="Arial Narrow" w:hAnsi="Arial Narrow"/>
          <w:sz w:val="22"/>
          <w:szCs w:val="22"/>
        </w:rPr>
        <w:t>, bet 437. sēdi provizoriski 26. jūnijā un 438. sēdi 17. jūlijā</w:t>
      </w:r>
    </w:p>
    <w:p w:rsidR="005116AC" w:rsidRPr="00B6006E" w:rsidRDefault="005116AC" w:rsidP="004558F9">
      <w:pPr>
        <w:jc w:val="both"/>
        <w:rPr>
          <w:rFonts w:ascii="Arial Narrow" w:hAnsi="Arial Narrow"/>
          <w:sz w:val="22"/>
          <w:szCs w:val="22"/>
        </w:rPr>
      </w:pPr>
    </w:p>
    <w:p w:rsidR="004558F9" w:rsidRDefault="004558F9" w:rsidP="004558F9">
      <w:pPr>
        <w:jc w:val="both"/>
        <w:rPr>
          <w:rFonts w:ascii="Arial Narrow" w:hAnsi="Arial Narrow"/>
          <w:b/>
          <w:bCs/>
          <w:sz w:val="22"/>
          <w:szCs w:val="22"/>
        </w:rPr>
      </w:pPr>
    </w:p>
    <w:p w:rsidR="004558F9" w:rsidRDefault="004558F9" w:rsidP="004558F9">
      <w:pPr>
        <w:widowControl w:val="0"/>
        <w:autoSpaceDE w:val="0"/>
        <w:autoSpaceDN w:val="0"/>
        <w:adjustRightInd w:val="0"/>
        <w:jc w:val="both"/>
        <w:rPr>
          <w:rFonts w:ascii="Arial Narrow" w:hAnsi="Arial Narrow"/>
          <w:b/>
          <w:bCs/>
          <w:sz w:val="22"/>
          <w:szCs w:val="22"/>
        </w:rPr>
      </w:pPr>
    </w:p>
    <w:p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rsidR="004558F9" w:rsidRDefault="0063395C" w:rsidP="004558F9">
      <w:pPr>
        <w:pBdr>
          <w:bottom w:val="single" w:sz="4" w:space="1" w:color="auto"/>
        </w:pBdr>
        <w:jc w:val="center"/>
        <w:rPr>
          <w:rFonts w:ascii="Arial Narrow" w:hAnsi="Arial Narrow"/>
          <w:sz w:val="22"/>
          <w:szCs w:val="22"/>
        </w:rPr>
      </w:pPr>
      <w:r w:rsidRPr="0063395C">
        <w:rPr>
          <w:rFonts w:ascii="Arial Narrow" w:hAnsi="Arial Narrow"/>
          <w:b/>
          <w:sz w:val="22"/>
          <w:szCs w:val="22"/>
        </w:rPr>
        <w:t xml:space="preserve">Par </w:t>
      </w:r>
      <w:proofErr w:type="spellStart"/>
      <w:r w:rsidRPr="0063395C">
        <w:rPr>
          <w:rFonts w:ascii="Arial Narrow" w:hAnsi="Arial Narrow"/>
          <w:b/>
          <w:sz w:val="22"/>
          <w:szCs w:val="22"/>
        </w:rPr>
        <w:t>bēniņstāva</w:t>
      </w:r>
      <w:proofErr w:type="spellEnd"/>
      <w:r w:rsidRPr="0063395C">
        <w:rPr>
          <w:rFonts w:ascii="Arial Narrow" w:hAnsi="Arial Narrow"/>
          <w:b/>
          <w:sz w:val="22"/>
          <w:szCs w:val="22"/>
        </w:rPr>
        <w:t xml:space="preserve"> rekonstrukcijas projektu Brīvības ielā 39a</w:t>
      </w:r>
      <w:r w:rsidR="004558F9" w:rsidRPr="00140B09">
        <w:rPr>
          <w:rFonts w:ascii="Arial Narrow" w:hAnsi="Arial Narrow"/>
          <w:b/>
          <w:sz w:val="22"/>
          <w:szCs w:val="22"/>
        </w:rPr>
        <w:t>;</w:t>
      </w:r>
      <w:r w:rsidR="004558F9">
        <w:rPr>
          <w:rFonts w:ascii="Arial Narrow" w:hAnsi="Arial Narrow"/>
          <w:b/>
          <w:sz w:val="22"/>
          <w:szCs w:val="22"/>
        </w:rPr>
        <w:br/>
      </w:r>
      <w:r w:rsidR="004558F9" w:rsidRPr="00BE6E54">
        <w:rPr>
          <w:rFonts w:ascii="Arial Narrow" w:hAnsi="Arial Narrow"/>
          <w:b/>
          <w:sz w:val="22"/>
          <w:szCs w:val="22"/>
        </w:rPr>
        <w:t xml:space="preserve">Iesniedzējs: </w:t>
      </w:r>
      <w:r>
        <w:rPr>
          <w:rFonts w:ascii="Arial Narrow" w:hAnsi="Arial Narrow" w:cs="Arial"/>
          <w:b/>
          <w:bCs/>
          <w:color w:val="000000"/>
          <w:sz w:val="22"/>
          <w:szCs w:val="22"/>
          <w:shd w:val="clear" w:color="auto" w:fill="FFFFFF"/>
        </w:rPr>
        <w:t>Nacionālā kultūras mantojuma pārvalde</w:t>
      </w:r>
    </w:p>
    <w:p w:rsidR="004558F9" w:rsidRDefault="004558F9" w:rsidP="004558F9">
      <w:pPr>
        <w:widowControl w:val="0"/>
        <w:autoSpaceDE w:val="0"/>
        <w:autoSpaceDN w:val="0"/>
        <w:adjustRightInd w:val="0"/>
        <w:jc w:val="both"/>
        <w:rPr>
          <w:rFonts w:ascii="Arial Narrow" w:hAnsi="Arial Narrow"/>
          <w:sz w:val="22"/>
          <w:szCs w:val="22"/>
        </w:rPr>
      </w:pPr>
    </w:p>
    <w:p w:rsidR="001571EE" w:rsidRDefault="0063395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D. Krēgere informē, ka projekts aizsācies</w:t>
      </w:r>
      <w:r w:rsidR="001571EE">
        <w:rPr>
          <w:rFonts w:ascii="Arial Narrow" w:hAnsi="Arial Narrow"/>
          <w:sz w:val="22"/>
          <w:szCs w:val="22"/>
        </w:rPr>
        <w:t xml:space="preserve"> jau </w:t>
      </w:r>
      <w:r>
        <w:rPr>
          <w:rFonts w:ascii="Arial Narrow" w:hAnsi="Arial Narrow"/>
          <w:sz w:val="22"/>
          <w:szCs w:val="22"/>
        </w:rPr>
        <w:t xml:space="preserve"> 2002.</w:t>
      </w:r>
      <w:r w:rsidR="001571EE">
        <w:rPr>
          <w:rFonts w:ascii="Arial Narrow" w:hAnsi="Arial Narrow"/>
          <w:sz w:val="22"/>
          <w:szCs w:val="22"/>
        </w:rPr>
        <w:t xml:space="preserve"> </w:t>
      </w:r>
      <w:r>
        <w:rPr>
          <w:rFonts w:ascii="Arial Narrow" w:hAnsi="Arial Narrow"/>
          <w:sz w:val="22"/>
          <w:szCs w:val="22"/>
        </w:rPr>
        <w:t xml:space="preserve">g., kad </w:t>
      </w:r>
      <w:r w:rsidR="001571EE">
        <w:rPr>
          <w:rFonts w:ascii="Arial Narrow" w:hAnsi="Arial Narrow"/>
          <w:sz w:val="22"/>
          <w:szCs w:val="22"/>
        </w:rPr>
        <w:t>bēniņu rekonstrukcija</w:t>
      </w:r>
      <w:r w:rsidR="00DF3EDE">
        <w:rPr>
          <w:rFonts w:ascii="Arial Narrow" w:hAnsi="Arial Narrow"/>
          <w:sz w:val="22"/>
          <w:szCs w:val="22"/>
        </w:rPr>
        <w:t xml:space="preserve"> </w:t>
      </w:r>
      <w:r w:rsidR="00BB2C3B">
        <w:rPr>
          <w:rFonts w:ascii="Arial Narrow" w:hAnsi="Arial Narrow"/>
          <w:sz w:val="22"/>
          <w:szCs w:val="22"/>
        </w:rPr>
        <w:t xml:space="preserve">saskaņota </w:t>
      </w:r>
      <w:r w:rsidR="00DF3EDE">
        <w:rPr>
          <w:rFonts w:ascii="Arial Narrow" w:hAnsi="Arial Narrow"/>
          <w:sz w:val="22"/>
          <w:szCs w:val="22"/>
        </w:rPr>
        <w:t>RD PAD</w:t>
      </w:r>
      <w:r w:rsidR="005B2F15">
        <w:rPr>
          <w:rFonts w:ascii="Arial Narrow" w:hAnsi="Arial Narrow"/>
          <w:sz w:val="22"/>
          <w:szCs w:val="22"/>
        </w:rPr>
        <w:t>, bet NKMP tā netika skaņota</w:t>
      </w:r>
      <w:r w:rsidR="001571EE">
        <w:rPr>
          <w:rFonts w:ascii="Arial Narrow" w:hAnsi="Arial Narrow"/>
          <w:sz w:val="22"/>
          <w:szCs w:val="22"/>
        </w:rPr>
        <w:t xml:space="preserve">. </w:t>
      </w:r>
      <w:r w:rsidR="00DF3EDE">
        <w:rPr>
          <w:rFonts w:ascii="Arial Narrow" w:hAnsi="Arial Narrow"/>
          <w:sz w:val="22"/>
          <w:szCs w:val="22"/>
        </w:rPr>
        <w:t>2022.g.</w:t>
      </w:r>
      <w:r w:rsidR="001571EE">
        <w:rPr>
          <w:rFonts w:ascii="Arial Narrow" w:hAnsi="Arial Narrow"/>
          <w:sz w:val="22"/>
          <w:szCs w:val="22"/>
        </w:rPr>
        <w:t xml:space="preserve"> iesniegtas izmaiņas, kas tikušas saskaņotas NKMP, bet netiek saskaņotas RD PAD. Īpašnieks vēlas objektu sakārtot, pārbūve ir uzsākta, taču nav pabeigta un ir problēmas ar dokumentācijas sakārtošanu. No RVC SAP tiek lūgts viedoklis, kā risināt jautājumu par jumta ainavu un 6. stāva izbūvi. Tiks prezentēts aktualizēts 2002. g. projekts.</w:t>
      </w:r>
      <w:r w:rsidR="00BB2C3B">
        <w:rPr>
          <w:rFonts w:ascii="Arial Narrow" w:hAnsi="Arial Narrow"/>
          <w:sz w:val="22"/>
          <w:szCs w:val="22"/>
        </w:rPr>
        <w:t xml:space="preserve"> </w:t>
      </w:r>
    </w:p>
    <w:p w:rsidR="0063395C" w:rsidRDefault="0063395C" w:rsidP="004558F9">
      <w:pPr>
        <w:widowControl w:val="0"/>
        <w:autoSpaceDE w:val="0"/>
        <w:autoSpaceDN w:val="0"/>
        <w:adjustRightInd w:val="0"/>
        <w:jc w:val="both"/>
        <w:rPr>
          <w:rFonts w:ascii="Arial Narrow" w:hAnsi="Arial Narrow"/>
          <w:sz w:val="22"/>
          <w:szCs w:val="22"/>
        </w:rPr>
      </w:pPr>
    </w:p>
    <w:p w:rsidR="005960C2" w:rsidRDefault="001571EE" w:rsidP="00DF3ED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J. </w:t>
      </w:r>
      <w:proofErr w:type="spellStart"/>
      <w:r>
        <w:rPr>
          <w:rFonts w:ascii="Arial Narrow" w:hAnsi="Arial Narrow"/>
          <w:sz w:val="22"/>
          <w:szCs w:val="22"/>
        </w:rPr>
        <w:t>Libers</w:t>
      </w:r>
      <w:proofErr w:type="spellEnd"/>
      <w:r w:rsidR="00DF3EDE">
        <w:rPr>
          <w:rFonts w:ascii="Arial Narrow" w:hAnsi="Arial Narrow"/>
          <w:sz w:val="22"/>
          <w:szCs w:val="22"/>
        </w:rPr>
        <w:t xml:space="preserve"> iepazīstina ar projekta pārstāvjiem un iesāk ar ieskatu projekta attīstības vēsturē. Attēlā tiek prezentēta jumta apjoma esošā situācija, par ko S. J. </w:t>
      </w:r>
      <w:proofErr w:type="spellStart"/>
      <w:r w:rsidR="00DF3EDE">
        <w:rPr>
          <w:rFonts w:ascii="Arial Narrow" w:hAnsi="Arial Narrow"/>
          <w:sz w:val="22"/>
          <w:szCs w:val="22"/>
        </w:rPr>
        <w:t>Libers</w:t>
      </w:r>
      <w:proofErr w:type="spellEnd"/>
      <w:r w:rsidR="00DF3EDE">
        <w:rPr>
          <w:rFonts w:ascii="Arial Narrow" w:hAnsi="Arial Narrow"/>
          <w:sz w:val="22"/>
          <w:szCs w:val="22"/>
        </w:rPr>
        <w:t xml:space="preserve"> pauž negatīvu vē</w:t>
      </w:r>
      <w:r w:rsidR="00651B87">
        <w:rPr>
          <w:rFonts w:ascii="Arial Narrow" w:hAnsi="Arial Narrow"/>
          <w:sz w:val="22"/>
          <w:szCs w:val="22"/>
        </w:rPr>
        <w:t>rtējumu. Izklāsta, ka 2002. g.</w:t>
      </w:r>
      <w:r w:rsidR="00DF3EDE">
        <w:rPr>
          <w:rFonts w:ascii="Arial Narrow" w:hAnsi="Arial Narrow"/>
          <w:sz w:val="22"/>
          <w:szCs w:val="22"/>
        </w:rPr>
        <w:t xml:space="preserve">, kad īpašumam </w:t>
      </w:r>
      <w:r w:rsidR="00651B87">
        <w:rPr>
          <w:rFonts w:ascii="Arial Narrow" w:hAnsi="Arial Narrow"/>
          <w:sz w:val="22"/>
          <w:szCs w:val="22"/>
        </w:rPr>
        <w:t>bijis cits īpašnieks, izstrādāt</w:t>
      </w:r>
      <w:r w:rsidR="00DF3EDE">
        <w:rPr>
          <w:rFonts w:ascii="Arial Narrow" w:hAnsi="Arial Narrow"/>
          <w:sz w:val="22"/>
          <w:szCs w:val="22"/>
        </w:rPr>
        <w:t>s būvprojekts, plānojot</w:t>
      </w:r>
      <w:r w:rsidR="0019710F">
        <w:rPr>
          <w:rFonts w:ascii="Arial Narrow" w:hAnsi="Arial Narrow"/>
          <w:sz w:val="22"/>
          <w:szCs w:val="22"/>
        </w:rPr>
        <w:t xml:space="preserve"> 5., 6. un bēniņu stāvā</w:t>
      </w:r>
      <w:r w:rsidR="00DF3EDE">
        <w:rPr>
          <w:rFonts w:ascii="Arial Narrow" w:hAnsi="Arial Narrow"/>
          <w:sz w:val="22"/>
          <w:szCs w:val="22"/>
        </w:rPr>
        <w:t xml:space="preserve"> izbūvē</w:t>
      </w:r>
      <w:r w:rsidR="00651B87">
        <w:rPr>
          <w:rFonts w:ascii="Arial Narrow" w:hAnsi="Arial Narrow"/>
          <w:sz w:val="22"/>
          <w:szCs w:val="22"/>
        </w:rPr>
        <w:t>t hosteli. Projekta izbūve sākta 2002. g., veikta ar patvaļīgām atkāpēm no būvprojekta</w:t>
      </w:r>
      <w:r w:rsidR="0019710F">
        <w:rPr>
          <w:rFonts w:ascii="Arial Narrow" w:hAnsi="Arial Narrow"/>
          <w:sz w:val="22"/>
          <w:szCs w:val="22"/>
        </w:rPr>
        <w:t xml:space="preserve"> jumta izbūvēs un logu risinājumos</w:t>
      </w:r>
      <w:r w:rsidR="00651B87">
        <w:rPr>
          <w:rFonts w:ascii="Arial Narrow" w:hAnsi="Arial Narrow"/>
          <w:sz w:val="22"/>
          <w:szCs w:val="22"/>
        </w:rPr>
        <w:t>, pēcāk darbi apstājušies un tagad mainījušās īpašumtiesības. Veikto darbu kvalitāte</w:t>
      </w:r>
      <w:r w:rsidR="00256D02">
        <w:rPr>
          <w:rFonts w:ascii="Arial Narrow" w:hAnsi="Arial Narrow"/>
          <w:sz w:val="22"/>
          <w:szCs w:val="22"/>
        </w:rPr>
        <w:t>, kā secināts,</w:t>
      </w:r>
      <w:r w:rsidR="00651B87">
        <w:rPr>
          <w:rFonts w:ascii="Arial Narrow" w:hAnsi="Arial Narrow"/>
          <w:sz w:val="22"/>
          <w:szCs w:val="22"/>
        </w:rPr>
        <w:t xml:space="preserve"> nav atbilstoša mūsdienu</w:t>
      </w:r>
      <w:r w:rsidR="00256D02">
        <w:rPr>
          <w:rFonts w:ascii="Arial Narrow" w:hAnsi="Arial Narrow"/>
          <w:sz w:val="22"/>
          <w:szCs w:val="22"/>
        </w:rPr>
        <w:t xml:space="preserve"> būvnormatīviem</w:t>
      </w:r>
      <w:r w:rsidR="00651B87">
        <w:rPr>
          <w:rFonts w:ascii="Arial Narrow" w:hAnsi="Arial Narrow"/>
          <w:sz w:val="22"/>
          <w:szCs w:val="22"/>
        </w:rPr>
        <w:t>. 2020. g. veiktais tehniskās apsekošanas atzinums uzrāda nepieciešamību stiprināt nesošās konstrukcijas. Sliktā stāvoklī ir arī jumta segums, ēkā iekļūst lietus ūdens. Ēka vizuāli degradē RVC. 2022. g., cita arhitekta vadībā, veikts izmaiņu projekts, kas ar zināmām grūtībām saskaņots NKMP, pieeja bijusi legalizēt patvaļīgo būvniecību, nedaudz mainot logailu risinājumus un aizpildījumu. Sarežģījumi radās, saskaņojot RD PAD un iepriekšējais arhitekts no projekta atteicies. Pašreizējā komanda</w:t>
      </w:r>
      <w:r w:rsidR="00686C6E">
        <w:rPr>
          <w:rFonts w:ascii="Arial Narrow" w:hAnsi="Arial Narrow"/>
          <w:sz w:val="22"/>
          <w:szCs w:val="22"/>
        </w:rPr>
        <w:t>, kas darbu uzsākusi 2023.,</w:t>
      </w:r>
      <w:r w:rsidR="00651B87">
        <w:rPr>
          <w:rFonts w:ascii="Arial Narrow" w:hAnsi="Arial Narrow"/>
          <w:sz w:val="22"/>
          <w:szCs w:val="22"/>
        </w:rPr>
        <w:t xml:space="preserve"> konsultēj</w:t>
      </w:r>
      <w:r w:rsidR="0019710F">
        <w:rPr>
          <w:rFonts w:ascii="Arial Narrow" w:hAnsi="Arial Narrow"/>
          <w:sz w:val="22"/>
          <w:szCs w:val="22"/>
        </w:rPr>
        <w:t>usies</w:t>
      </w:r>
      <w:r w:rsidR="00651B87">
        <w:rPr>
          <w:rFonts w:ascii="Arial Narrow" w:hAnsi="Arial Narrow"/>
          <w:sz w:val="22"/>
          <w:szCs w:val="22"/>
        </w:rPr>
        <w:t xml:space="preserve"> ar </w:t>
      </w:r>
      <w:r w:rsidR="0019710F">
        <w:rPr>
          <w:rFonts w:ascii="Arial Narrow" w:hAnsi="Arial Narrow"/>
          <w:sz w:val="22"/>
          <w:szCs w:val="22"/>
        </w:rPr>
        <w:t>RD PAD speciālistiem, konstatējot, ka, tā kā ēka un zeme ir kopīpašums, p</w:t>
      </w:r>
      <w:r w:rsidR="00686C6E">
        <w:rPr>
          <w:rFonts w:ascii="Arial Narrow" w:hAnsi="Arial Narrow"/>
          <w:sz w:val="22"/>
          <w:szCs w:val="22"/>
        </w:rPr>
        <w:t>rojekta īstenošanai nepieciešams</w:t>
      </w:r>
      <w:r w:rsidR="0019710F">
        <w:rPr>
          <w:rFonts w:ascii="Arial Narrow" w:hAnsi="Arial Narrow"/>
          <w:sz w:val="22"/>
          <w:szCs w:val="22"/>
        </w:rPr>
        <w:t xml:space="preserve"> 100% kopīpašnieku saskaņojums, kas </w:t>
      </w:r>
      <w:r w:rsidR="00686C6E">
        <w:rPr>
          <w:rFonts w:ascii="Arial Narrow" w:hAnsi="Arial Narrow"/>
          <w:sz w:val="22"/>
          <w:szCs w:val="22"/>
        </w:rPr>
        <w:t>padarījis 2022. gadā veiktā izmaiņu projekta īstenošanu par neiespējamu</w:t>
      </w:r>
      <w:r w:rsidR="0019710F">
        <w:rPr>
          <w:rFonts w:ascii="Arial Narrow" w:hAnsi="Arial Narrow"/>
          <w:sz w:val="22"/>
          <w:szCs w:val="22"/>
        </w:rPr>
        <w:t xml:space="preserve">. </w:t>
      </w:r>
      <w:r w:rsidR="00686C6E">
        <w:rPr>
          <w:rFonts w:ascii="Arial Narrow" w:hAnsi="Arial Narrow"/>
          <w:sz w:val="22"/>
          <w:szCs w:val="22"/>
        </w:rPr>
        <w:t>Kā vienīgais risinājums rasta izeja, atgrie</w:t>
      </w:r>
      <w:r w:rsidR="0037093C">
        <w:rPr>
          <w:rFonts w:ascii="Arial Narrow" w:hAnsi="Arial Narrow"/>
          <w:sz w:val="22"/>
          <w:szCs w:val="22"/>
        </w:rPr>
        <w:t>zties</w:t>
      </w:r>
      <w:r w:rsidR="00686C6E">
        <w:rPr>
          <w:rFonts w:ascii="Arial Narrow" w:hAnsi="Arial Narrow"/>
          <w:sz w:val="22"/>
          <w:szCs w:val="22"/>
        </w:rPr>
        <w:t xml:space="preserve"> pie 2002. g. risinājumiem, bet mainīt </w:t>
      </w:r>
      <w:r w:rsidR="0019710F">
        <w:rPr>
          <w:rFonts w:ascii="Arial Narrow" w:hAnsi="Arial Narrow"/>
          <w:sz w:val="22"/>
          <w:szCs w:val="22"/>
        </w:rPr>
        <w:t>iecerēts</w:t>
      </w:r>
      <w:r w:rsidR="00686C6E">
        <w:rPr>
          <w:rFonts w:ascii="Arial Narrow" w:hAnsi="Arial Narrow"/>
          <w:sz w:val="22"/>
          <w:szCs w:val="22"/>
        </w:rPr>
        <w:t xml:space="preserve"> daļas, kas neskar kopīpašumu,</w:t>
      </w:r>
      <w:r w:rsidR="0019710F">
        <w:rPr>
          <w:rFonts w:ascii="Arial Narrow" w:hAnsi="Arial Narrow"/>
          <w:sz w:val="22"/>
          <w:szCs w:val="22"/>
        </w:rPr>
        <w:t xml:space="preserve"> īsteno</w:t>
      </w:r>
      <w:r w:rsidR="00686C6E">
        <w:rPr>
          <w:rFonts w:ascii="Arial Narrow" w:hAnsi="Arial Narrow"/>
          <w:sz w:val="22"/>
          <w:szCs w:val="22"/>
        </w:rPr>
        <w:t>jot dzīvokļus</w:t>
      </w:r>
      <w:r w:rsidR="0019710F">
        <w:rPr>
          <w:rFonts w:ascii="Arial Narrow" w:hAnsi="Arial Narrow"/>
          <w:sz w:val="22"/>
          <w:szCs w:val="22"/>
        </w:rPr>
        <w:t>, nevis hosteli. Iezīmē pilsētbūvniecisko</w:t>
      </w:r>
      <w:r w:rsidR="00187A7A">
        <w:rPr>
          <w:rFonts w:ascii="Arial Narrow" w:hAnsi="Arial Narrow"/>
          <w:sz w:val="22"/>
          <w:szCs w:val="22"/>
        </w:rPr>
        <w:t xml:space="preserve"> konte</w:t>
      </w:r>
      <w:r w:rsidR="0019710F">
        <w:rPr>
          <w:rFonts w:ascii="Arial Narrow" w:hAnsi="Arial Narrow"/>
          <w:sz w:val="22"/>
          <w:szCs w:val="22"/>
        </w:rPr>
        <w:t>k</w:t>
      </w:r>
      <w:r w:rsidR="00187A7A">
        <w:rPr>
          <w:rFonts w:ascii="Arial Narrow" w:hAnsi="Arial Narrow"/>
          <w:sz w:val="22"/>
          <w:szCs w:val="22"/>
        </w:rPr>
        <w:t>s</w:t>
      </w:r>
      <w:r w:rsidR="0019710F">
        <w:rPr>
          <w:rFonts w:ascii="Arial Narrow" w:hAnsi="Arial Narrow"/>
          <w:sz w:val="22"/>
          <w:szCs w:val="22"/>
        </w:rPr>
        <w:t>tu, jumtu ainavu, konkrēto jumtu no dažādiem skatpunktiem, raksturo redzamo. Iezīmē vairākus jumtus, kuros veiktas izbūves, bilstot, ka par to legalitāti nevarot spriest, taču modificēti jumti esot visā RVC. Rāda pašreizējo situāciju un apraksta kāda varētu būt rīcība, lai to uzlabotu, rezumējot, ka pašlaik esošais esot s</w:t>
      </w:r>
      <w:r w:rsidR="0037093C">
        <w:rPr>
          <w:rFonts w:ascii="Arial Narrow" w:hAnsi="Arial Narrow"/>
          <w:sz w:val="22"/>
          <w:szCs w:val="22"/>
        </w:rPr>
        <w:t xml:space="preserve">liktāks par 2002. g. risinājumu, gan no vizuālā, gan drošības viedokļa. </w:t>
      </w:r>
    </w:p>
    <w:p w:rsidR="005960C2" w:rsidRDefault="005960C2" w:rsidP="004558F9">
      <w:pPr>
        <w:widowControl w:val="0"/>
        <w:autoSpaceDE w:val="0"/>
        <w:autoSpaceDN w:val="0"/>
        <w:adjustRightInd w:val="0"/>
        <w:jc w:val="both"/>
        <w:rPr>
          <w:rFonts w:ascii="Arial Narrow" w:hAnsi="Arial Narrow"/>
          <w:sz w:val="22"/>
          <w:szCs w:val="22"/>
        </w:rPr>
      </w:pPr>
    </w:p>
    <w:p w:rsidR="00AD04AA" w:rsidRDefault="0037093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Atbildot uz RVC SAP locekļu jautājumiem par mūri, </w:t>
      </w:r>
      <w:r w:rsidR="00AD04AA">
        <w:rPr>
          <w:rFonts w:ascii="Arial Narrow" w:hAnsi="Arial Narrow"/>
          <w:sz w:val="22"/>
          <w:szCs w:val="22"/>
        </w:rPr>
        <w:t xml:space="preserve">S. J. </w:t>
      </w:r>
      <w:proofErr w:type="spellStart"/>
      <w:r w:rsidR="00AD04AA">
        <w:rPr>
          <w:rFonts w:ascii="Arial Narrow" w:hAnsi="Arial Narrow"/>
          <w:sz w:val="22"/>
          <w:szCs w:val="22"/>
        </w:rPr>
        <w:t>Libers</w:t>
      </w:r>
      <w:proofErr w:type="spellEnd"/>
      <w:r w:rsidR="00AD04AA">
        <w:rPr>
          <w:rFonts w:ascii="Arial Narrow" w:hAnsi="Arial Narrow"/>
          <w:sz w:val="22"/>
          <w:szCs w:val="22"/>
        </w:rPr>
        <w:t xml:space="preserve"> atbild, ka </w:t>
      </w:r>
      <w:r>
        <w:rPr>
          <w:rFonts w:ascii="Arial Narrow" w:hAnsi="Arial Narrow"/>
          <w:sz w:val="22"/>
          <w:szCs w:val="22"/>
        </w:rPr>
        <w:t>augš</w:t>
      </w:r>
      <w:r w:rsidR="00BB2C3B">
        <w:rPr>
          <w:rFonts w:ascii="Arial Narrow" w:hAnsi="Arial Narrow"/>
          <w:sz w:val="22"/>
          <w:szCs w:val="22"/>
        </w:rPr>
        <w:t>daļai</w:t>
      </w:r>
      <w:r>
        <w:rPr>
          <w:rFonts w:ascii="Arial Narrow" w:hAnsi="Arial Narrow"/>
          <w:sz w:val="22"/>
          <w:szCs w:val="22"/>
        </w:rPr>
        <w:t xml:space="preserve"> </w:t>
      </w:r>
      <w:r w:rsidR="00AD04AA">
        <w:rPr>
          <w:rFonts w:ascii="Arial Narrow" w:hAnsi="Arial Narrow"/>
          <w:sz w:val="22"/>
          <w:szCs w:val="22"/>
        </w:rPr>
        <w:t>paredzēts apmetums</w:t>
      </w:r>
      <w:r>
        <w:rPr>
          <w:rFonts w:ascii="Arial Narrow" w:hAnsi="Arial Narrow"/>
          <w:sz w:val="22"/>
          <w:szCs w:val="22"/>
        </w:rPr>
        <w:t>, arī kāpņu t</w:t>
      </w:r>
      <w:r w:rsidR="00BB2C3B">
        <w:rPr>
          <w:rFonts w:ascii="Arial Narrow" w:hAnsi="Arial Narrow"/>
          <w:sz w:val="22"/>
          <w:szCs w:val="22"/>
        </w:rPr>
        <w:t>elpas izbūvi, kas</w:t>
      </w:r>
      <w:r>
        <w:rPr>
          <w:rFonts w:ascii="Arial Narrow" w:hAnsi="Arial Narrow"/>
          <w:sz w:val="22"/>
          <w:szCs w:val="22"/>
        </w:rPr>
        <w:t xml:space="preserve"> pašlaik virs jumta paceļas sarkanā ķieģelī, plānots apmest. Tāpat ir vēlme veidot apmetumu brandmūr</w:t>
      </w:r>
      <w:r w:rsidR="00804B26">
        <w:rPr>
          <w:rFonts w:ascii="Arial Narrow" w:hAnsi="Arial Narrow"/>
          <w:sz w:val="22"/>
          <w:szCs w:val="22"/>
        </w:rPr>
        <w:t>a daļai</w:t>
      </w:r>
      <w:r w:rsidR="00187A7A">
        <w:rPr>
          <w:rFonts w:ascii="Arial Narrow" w:hAnsi="Arial Narrow"/>
          <w:sz w:val="22"/>
          <w:szCs w:val="22"/>
        </w:rPr>
        <w:t xml:space="preserve">, kas izbūvēta paceļot jumtu, </w:t>
      </w:r>
      <w:r>
        <w:rPr>
          <w:rFonts w:ascii="Arial Narrow" w:hAnsi="Arial Narrow"/>
          <w:sz w:val="22"/>
          <w:szCs w:val="22"/>
        </w:rPr>
        <w:t>izmantojot gāzbetonu</w:t>
      </w:r>
      <w:r w:rsidR="00804B26">
        <w:rPr>
          <w:rFonts w:ascii="Arial Narrow" w:hAnsi="Arial Narrow"/>
          <w:sz w:val="22"/>
          <w:szCs w:val="22"/>
        </w:rPr>
        <w:t>, to mēģinātu vizuāli tuvināt pārējai mūra daļai, kas ir ķieģelī</w:t>
      </w:r>
      <w:r>
        <w:rPr>
          <w:rFonts w:ascii="Arial Narrow" w:hAnsi="Arial Narrow"/>
          <w:sz w:val="22"/>
          <w:szCs w:val="22"/>
        </w:rPr>
        <w:t xml:space="preserve">. </w:t>
      </w:r>
      <w:r w:rsidR="00804B26">
        <w:rPr>
          <w:rFonts w:ascii="Arial Narrow" w:hAnsi="Arial Narrow"/>
          <w:sz w:val="22"/>
          <w:szCs w:val="22"/>
        </w:rPr>
        <w:t>Problemātisks aspekts iezīmējas saistībā ar kopīpašumu, jo, ja vēlētos apmest visu brandmūri, nevis tikai sava īpašuma ietvaros, būtu jāgūst kopīpašuma skaņojums. Pārējo īpašnieku nevēlēšanās sadarboties liek juridisku iemeslu pēc atgriezties pie 2002. g. risinājuma.</w:t>
      </w:r>
    </w:p>
    <w:p w:rsidR="00AD04AA" w:rsidRDefault="00AD04AA" w:rsidP="004558F9">
      <w:pPr>
        <w:widowControl w:val="0"/>
        <w:autoSpaceDE w:val="0"/>
        <w:autoSpaceDN w:val="0"/>
        <w:adjustRightInd w:val="0"/>
        <w:jc w:val="both"/>
        <w:rPr>
          <w:rFonts w:ascii="Arial Narrow" w:hAnsi="Arial Narrow"/>
          <w:sz w:val="22"/>
          <w:szCs w:val="22"/>
        </w:rPr>
      </w:pPr>
    </w:p>
    <w:p w:rsidR="00FF5020" w:rsidRPr="00155BD3" w:rsidRDefault="00804B26" w:rsidP="004558F9">
      <w:pPr>
        <w:widowControl w:val="0"/>
        <w:autoSpaceDE w:val="0"/>
        <w:autoSpaceDN w:val="0"/>
        <w:adjustRightInd w:val="0"/>
        <w:jc w:val="both"/>
        <w:rPr>
          <w:rFonts w:ascii="Arial Narrow" w:hAnsi="Arial Narrow"/>
          <w:strike/>
          <w:color w:val="FF0000"/>
          <w:sz w:val="22"/>
          <w:szCs w:val="22"/>
        </w:rPr>
      </w:pPr>
      <w:r>
        <w:rPr>
          <w:rFonts w:ascii="Arial Narrow" w:hAnsi="Arial Narrow"/>
          <w:sz w:val="22"/>
          <w:szCs w:val="22"/>
        </w:rPr>
        <w:t xml:space="preserve">J. Dambis vaicā, vai no tiesiskā viedokļa iespējams atgriezties pie 2002. g. risinājuma. Kopš 2003. g. pastāv cits normatīvais regulējums un līdz šim izdarītais </w:t>
      </w:r>
      <w:r w:rsidR="00BB2C3B">
        <w:rPr>
          <w:rFonts w:ascii="Arial Narrow" w:hAnsi="Arial Narrow"/>
          <w:sz w:val="22"/>
          <w:szCs w:val="22"/>
        </w:rPr>
        <w:t xml:space="preserve">savulaik </w:t>
      </w:r>
      <w:r>
        <w:rPr>
          <w:rFonts w:ascii="Arial Narrow" w:hAnsi="Arial Narrow"/>
          <w:sz w:val="22"/>
          <w:szCs w:val="22"/>
        </w:rPr>
        <w:t xml:space="preserve">nav ticis līdz galam saskaņots, kā arī pieļautas nelikumības. </w:t>
      </w:r>
    </w:p>
    <w:p w:rsidR="00804B26" w:rsidRDefault="00804B26" w:rsidP="004558F9">
      <w:pPr>
        <w:widowControl w:val="0"/>
        <w:autoSpaceDE w:val="0"/>
        <w:autoSpaceDN w:val="0"/>
        <w:adjustRightInd w:val="0"/>
        <w:jc w:val="both"/>
        <w:rPr>
          <w:rFonts w:ascii="Arial Narrow" w:hAnsi="Arial Narrow"/>
          <w:sz w:val="22"/>
          <w:szCs w:val="22"/>
        </w:rPr>
      </w:pPr>
    </w:p>
    <w:p w:rsidR="00FF5020" w:rsidRDefault="00804B2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J. </w:t>
      </w:r>
      <w:proofErr w:type="spellStart"/>
      <w:r>
        <w:rPr>
          <w:rFonts w:ascii="Arial Narrow" w:hAnsi="Arial Narrow"/>
          <w:sz w:val="22"/>
          <w:szCs w:val="22"/>
        </w:rPr>
        <w:t>Libers</w:t>
      </w:r>
      <w:proofErr w:type="spellEnd"/>
      <w:r>
        <w:rPr>
          <w:rFonts w:ascii="Arial Narrow" w:hAnsi="Arial Narrow"/>
          <w:sz w:val="22"/>
          <w:szCs w:val="22"/>
        </w:rPr>
        <w:t xml:space="preserve"> norāda, ka saprot jautājuma problemātiku, tāpēc cenšas rast risinājumu un RVC SAP apmeklējums ir viens no posmiem. Skaidro, ka faktiski izstrādāts jauns būvprojekts, izpildot visas mūsdienu prasības, papildinot agrāko būvprojektu.</w:t>
      </w:r>
    </w:p>
    <w:p w:rsidR="008E1B13" w:rsidRDefault="008E1B13" w:rsidP="004558F9">
      <w:pPr>
        <w:widowControl w:val="0"/>
        <w:autoSpaceDE w:val="0"/>
        <w:autoSpaceDN w:val="0"/>
        <w:adjustRightInd w:val="0"/>
        <w:jc w:val="both"/>
        <w:rPr>
          <w:rFonts w:ascii="Arial Narrow" w:hAnsi="Arial Narrow"/>
          <w:sz w:val="22"/>
          <w:szCs w:val="22"/>
        </w:rPr>
      </w:pPr>
    </w:p>
    <w:p w:rsidR="00804B26" w:rsidRDefault="00804B2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 Dambim norādot, ka tad pēc būtības tas ir jauns projekts,</w:t>
      </w:r>
      <w:r w:rsidR="00BF7947">
        <w:rPr>
          <w:rFonts w:ascii="Arial Narrow" w:hAnsi="Arial Narrow"/>
          <w:sz w:val="22"/>
          <w:szCs w:val="22"/>
        </w:rPr>
        <w:t xml:space="preserve"> bet vecais projekts līdz galam nav saskaņots un nevar būt spēkā,</w:t>
      </w:r>
      <w:r>
        <w:rPr>
          <w:rFonts w:ascii="Arial Narrow" w:hAnsi="Arial Narrow"/>
          <w:sz w:val="22"/>
          <w:szCs w:val="22"/>
        </w:rPr>
        <w:t xml:space="preserve"> </w:t>
      </w:r>
      <w:r w:rsidR="00BF7947">
        <w:rPr>
          <w:rFonts w:ascii="Arial Narrow" w:hAnsi="Arial Narrow"/>
          <w:sz w:val="22"/>
          <w:szCs w:val="22"/>
        </w:rPr>
        <w:t xml:space="preserve">S. J. </w:t>
      </w:r>
      <w:proofErr w:type="spellStart"/>
      <w:r w:rsidR="00BF7947">
        <w:rPr>
          <w:rFonts w:ascii="Arial Narrow" w:hAnsi="Arial Narrow"/>
          <w:sz w:val="22"/>
          <w:szCs w:val="22"/>
        </w:rPr>
        <w:t>Libers</w:t>
      </w:r>
      <w:proofErr w:type="spellEnd"/>
      <w:r w:rsidR="00BF7947">
        <w:rPr>
          <w:rFonts w:ascii="Arial Narrow" w:hAnsi="Arial Narrow"/>
          <w:sz w:val="22"/>
          <w:szCs w:val="22"/>
        </w:rPr>
        <w:t xml:space="preserve"> atbild, ka uz to var tā skatīties, taču faktiski pastāv nepabeigta būvniecība ar derīgu būvatļauju.</w:t>
      </w:r>
    </w:p>
    <w:p w:rsidR="008E1B13" w:rsidRDefault="008E1B13" w:rsidP="004558F9">
      <w:pPr>
        <w:widowControl w:val="0"/>
        <w:autoSpaceDE w:val="0"/>
        <w:autoSpaceDN w:val="0"/>
        <w:adjustRightInd w:val="0"/>
        <w:jc w:val="both"/>
        <w:rPr>
          <w:rFonts w:ascii="Arial Narrow" w:hAnsi="Arial Narrow"/>
          <w:sz w:val="22"/>
          <w:szCs w:val="22"/>
        </w:rPr>
      </w:pPr>
    </w:p>
    <w:p w:rsidR="00BF7947" w:rsidRPr="00BF7947" w:rsidRDefault="00BF794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vēlreiz precizēts, ka 2002. g. izdota būvatļauja, neievērojot likumu </w:t>
      </w:r>
      <w:r>
        <w:rPr>
          <w:rFonts w:ascii="Arial Narrow" w:hAnsi="Arial Narrow"/>
          <w:i/>
          <w:sz w:val="22"/>
          <w:szCs w:val="22"/>
        </w:rPr>
        <w:t>Par kultūras pieminekļu aizsardzību</w:t>
      </w:r>
      <w:r>
        <w:rPr>
          <w:rFonts w:ascii="Arial Narrow" w:hAnsi="Arial Narrow"/>
          <w:sz w:val="22"/>
          <w:szCs w:val="22"/>
        </w:rPr>
        <w:t>.</w:t>
      </w:r>
    </w:p>
    <w:p w:rsidR="008E1B13" w:rsidRDefault="008E1B13" w:rsidP="004558F9">
      <w:pPr>
        <w:widowControl w:val="0"/>
        <w:autoSpaceDE w:val="0"/>
        <w:autoSpaceDN w:val="0"/>
        <w:adjustRightInd w:val="0"/>
        <w:jc w:val="both"/>
        <w:rPr>
          <w:rFonts w:ascii="Arial Narrow" w:hAnsi="Arial Narrow"/>
          <w:sz w:val="22"/>
          <w:szCs w:val="22"/>
        </w:rPr>
      </w:pPr>
    </w:p>
    <w:p w:rsidR="007E68AA" w:rsidRDefault="007E68A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pāriet pie viedokļiem, secina ka J.</w:t>
      </w:r>
      <w:r w:rsidR="00BF7947">
        <w:rPr>
          <w:rFonts w:ascii="Arial Narrow" w:hAnsi="Arial Narrow"/>
          <w:sz w:val="22"/>
          <w:szCs w:val="22"/>
        </w:rPr>
        <w:t xml:space="preserve"> Dambis no likumiskā viedokļa no</w:t>
      </w:r>
      <w:r>
        <w:rPr>
          <w:rFonts w:ascii="Arial Narrow" w:hAnsi="Arial Narrow"/>
          <w:sz w:val="22"/>
          <w:szCs w:val="22"/>
        </w:rPr>
        <w:t>rādījis uz nepieciešamību radīt jaunu</w:t>
      </w:r>
      <w:r w:rsidR="00BF7947">
        <w:rPr>
          <w:rFonts w:ascii="Arial Narrow" w:hAnsi="Arial Narrow"/>
          <w:sz w:val="22"/>
          <w:szCs w:val="22"/>
        </w:rPr>
        <w:t xml:space="preserve"> būvprojektu.</w:t>
      </w:r>
    </w:p>
    <w:p w:rsidR="007E68AA" w:rsidRDefault="007E68AA" w:rsidP="004558F9">
      <w:pPr>
        <w:widowControl w:val="0"/>
        <w:autoSpaceDE w:val="0"/>
        <w:autoSpaceDN w:val="0"/>
        <w:adjustRightInd w:val="0"/>
        <w:jc w:val="both"/>
        <w:rPr>
          <w:rFonts w:ascii="Arial Narrow" w:hAnsi="Arial Narrow"/>
          <w:sz w:val="22"/>
          <w:szCs w:val="22"/>
        </w:rPr>
      </w:pPr>
    </w:p>
    <w:p w:rsidR="00BF7947" w:rsidRDefault="00BF794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precizēts, ka pēc esošā projekta varētu izbūvēt hosteli, kas neliktos labākais risinājums, kā arī, ka 2002. g. projekta autors ir A. </w:t>
      </w:r>
      <w:proofErr w:type="spellStart"/>
      <w:r>
        <w:rPr>
          <w:rFonts w:ascii="Arial Narrow" w:hAnsi="Arial Narrow"/>
          <w:sz w:val="22"/>
          <w:szCs w:val="22"/>
        </w:rPr>
        <w:t>Blazevičs</w:t>
      </w:r>
      <w:proofErr w:type="spellEnd"/>
      <w:r>
        <w:rPr>
          <w:rFonts w:ascii="Arial Narrow" w:hAnsi="Arial Narrow"/>
          <w:sz w:val="22"/>
          <w:szCs w:val="22"/>
        </w:rPr>
        <w:t xml:space="preserve">. </w:t>
      </w:r>
    </w:p>
    <w:p w:rsidR="00BF7947" w:rsidRDefault="00BF7947" w:rsidP="004558F9">
      <w:pPr>
        <w:widowControl w:val="0"/>
        <w:autoSpaceDE w:val="0"/>
        <w:autoSpaceDN w:val="0"/>
        <w:adjustRightInd w:val="0"/>
        <w:jc w:val="both"/>
        <w:rPr>
          <w:rFonts w:ascii="Arial Narrow" w:hAnsi="Arial Narrow"/>
          <w:sz w:val="22"/>
          <w:szCs w:val="22"/>
        </w:rPr>
      </w:pPr>
    </w:p>
    <w:p w:rsidR="007E68AA" w:rsidRDefault="00BF794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prāto, ka, ja likumiski būtu iespējams, būtu labi 7. stāvu apdarīt ar skārdu, piebilstot, ka izbūve</w:t>
      </w:r>
      <w:r w:rsidR="00187A7A">
        <w:rPr>
          <w:rFonts w:ascii="Arial Narrow" w:hAnsi="Arial Narrow"/>
          <w:sz w:val="22"/>
          <w:szCs w:val="22"/>
        </w:rPr>
        <w:t xml:space="preserve"> jau</w:t>
      </w:r>
      <w:r>
        <w:rPr>
          <w:rFonts w:ascii="Arial Narrow" w:hAnsi="Arial Narrow"/>
          <w:sz w:val="22"/>
          <w:szCs w:val="22"/>
        </w:rPr>
        <w:t xml:space="preserve"> nojaukta netikšot un no situācijas iziet ir nepieciešams, rodot pēc iespējas labāku risinājumu.</w:t>
      </w:r>
    </w:p>
    <w:p w:rsidR="00BF7947" w:rsidRDefault="00BF7947" w:rsidP="004558F9">
      <w:pPr>
        <w:widowControl w:val="0"/>
        <w:autoSpaceDE w:val="0"/>
        <w:autoSpaceDN w:val="0"/>
        <w:adjustRightInd w:val="0"/>
        <w:jc w:val="both"/>
        <w:rPr>
          <w:rFonts w:ascii="Arial Narrow" w:hAnsi="Arial Narrow"/>
          <w:sz w:val="22"/>
          <w:szCs w:val="22"/>
        </w:rPr>
      </w:pPr>
    </w:p>
    <w:p w:rsidR="007E68AA" w:rsidRDefault="00BF794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937D67">
        <w:rPr>
          <w:rFonts w:ascii="Arial Narrow" w:hAnsi="Arial Narrow"/>
          <w:sz w:val="22"/>
          <w:szCs w:val="22"/>
        </w:rPr>
        <w:t>Laiviņš</w:t>
      </w:r>
      <w:r>
        <w:rPr>
          <w:rFonts w:ascii="Arial Narrow" w:hAnsi="Arial Narrow"/>
          <w:sz w:val="22"/>
          <w:szCs w:val="22"/>
        </w:rPr>
        <w:t xml:space="preserve"> skaidro, ka īpašumu iegādājies</w:t>
      </w:r>
      <w:r w:rsidR="00B64987">
        <w:rPr>
          <w:rFonts w:ascii="Arial Narrow" w:hAnsi="Arial Narrow"/>
          <w:sz w:val="22"/>
          <w:szCs w:val="22"/>
        </w:rPr>
        <w:t xml:space="preserve"> ar bēniņiem, jo vēlējies atrisināt ūdens tecēšanas jautājumu. Pauž, ka nonācis sarežģītā situācijā, kuru gribētu atrisināt.</w:t>
      </w:r>
    </w:p>
    <w:p w:rsidR="00BF7947" w:rsidRDefault="00BF7947" w:rsidP="004558F9">
      <w:pPr>
        <w:widowControl w:val="0"/>
        <w:autoSpaceDE w:val="0"/>
        <w:autoSpaceDN w:val="0"/>
        <w:adjustRightInd w:val="0"/>
        <w:jc w:val="both"/>
        <w:rPr>
          <w:rFonts w:ascii="Arial Narrow" w:hAnsi="Arial Narrow"/>
          <w:sz w:val="22"/>
          <w:szCs w:val="22"/>
        </w:rPr>
      </w:pPr>
    </w:p>
    <w:p w:rsidR="007E68AA" w:rsidRDefault="00B6498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iesaka, ja tas juridiski iespējams, turpināt 2002. gada būvatļauju, veicot korekcijas, kā tas ir izdarīts, bet cenšoties uzlabot jumta risinājumu, noņemot </w:t>
      </w:r>
      <w:r w:rsidR="00BB2C3B">
        <w:rPr>
          <w:rFonts w:ascii="Arial Narrow" w:hAnsi="Arial Narrow"/>
          <w:sz w:val="22"/>
          <w:szCs w:val="22"/>
        </w:rPr>
        <w:t>neveiksmīgās</w:t>
      </w:r>
      <w:r>
        <w:rPr>
          <w:rFonts w:ascii="Arial Narrow" w:hAnsi="Arial Narrow"/>
          <w:sz w:val="22"/>
          <w:szCs w:val="22"/>
        </w:rPr>
        <w:t xml:space="preserve"> uzbūves, mainot </w:t>
      </w:r>
      <w:r w:rsidR="00BB2C3B">
        <w:rPr>
          <w:rFonts w:ascii="Arial Narrow" w:hAnsi="Arial Narrow"/>
          <w:sz w:val="22"/>
          <w:szCs w:val="22"/>
        </w:rPr>
        <w:t>konstrukcijas</w:t>
      </w:r>
      <w:r>
        <w:rPr>
          <w:rFonts w:ascii="Arial Narrow" w:hAnsi="Arial Narrow"/>
          <w:sz w:val="22"/>
          <w:szCs w:val="22"/>
        </w:rPr>
        <w:t xml:space="preserve">, 7. stāvu izceļot kā jumtu. </w:t>
      </w:r>
    </w:p>
    <w:p w:rsidR="00B64987" w:rsidRDefault="00B64987" w:rsidP="004558F9">
      <w:pPr>
        <w:widowControl w:val="0"/>
        <w:autoSpaceDE w:val="0"/>
        <w:autoSpaceDN w:val="0"/>
        <w:adjustRightInd w:val="0"/>
        <w:jc w:val="both"/>
        <w:rPr>
          <w:rFonts w:ascii="Arial Narrow" w:hAnsi="Arial Narrow"/>
          <w:sz w:val="22"/>
          <w:szCs w:val="22"/>
        </w:rPr>
      </w:pPr>
    </w:p>
    <w:p w:rsidR="007E68AA" w:rsidRDefault="00B6498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J. Dambja jautājuma </w:t>
      </w:r>
      <w:r w:rsidR="001571EE">
        <w:rPr>
          <w:rFonts w:ascii="Arial Narrow" w:hAnsi="Arial Narrow"/>
          <w:sz w:val="22"/>
          <w:szCs w:val="22"/>
        </w:rPr>
        <w:t xml:space="preserve">S. J. </w:t>
      </w:r>
      <w:proofErr w:type="spellStart"/>
      <w:r w:rsidR="001571EE">
        <w:rPr>
          <w:rFonts w:ascii="Arial Narrow" w:hAnsi="Arial Narrow"/>
          <w:sz w:val="22"/>
          <w:szCs w:val="22"/>
        </w:rPr>
        <w:t>Libers</w:t>
      </w:r>
      <w:proofErr w:type="spellEnd"/>
      <w:r>
        <w:rPr>
          <w:rFonts w:ascii="Arial Narrow" w:hAnsi="Arial Narrow"/>
          <w:sz w:val="22"/>
          <w:szCs w:val="22"/>
        </w:rPr>
        <w:t xml:space="preserve"> precizē, ka</w:t>
      </w:r>
      <w:r w:rsidR="007E68AA">
        <w:rPr>
          <w:rFonts w:ascii="Arial Narrow" w:hAnsi="Arial Narrow"/>
          <w:sz w:val="22"/>
          <w:szCs w:val="22"/>
        </w:rPr>
        <w:t xml:space="preserve"> kore</w:t>
      </w:r>
      <w:r>
        <w:rPr>
          <w:rFonts w:ascii="Arial Narrow" w:hAnsi="Arial Narrow"/>
          <w:sz w:val="22"/>
          <w:szCs w:val="22"/>
        </w:rPr>
        <w:t xml:space="preserve">s augstums ir 24.6m, kas pārsniedz RVC atļauto augstumu, bet kore nav paaugstināta. Savukārt par dzegas augstumu uzreiz nespēj sniegt atbildi. J. Dambis norāda, ka šodien, veicot skaņojumus, jāievēro 21.3m. </w:t>
      </w:r>
    </w:p>
    <w:p w:rsidR="007E68AA" w:rsidRDefault="007E68AA" w:rsidP="004558F9">
      <w:pPr>
        <w:widowControl w:val="0"/>
        <w:autoSpaceDE w:val="0"/>
        <w:autoSpaceDN w:val="0"/>
        <w:adjustRightInd w:val="0"/>
        <w:jc w:val="both"/>
        <w:rPr>
          <w:rFonts w:ascii="Arial Narrow" w:hAnsi="Arial Narrow"/>
          <w:sz w:val="22"/>
          <w:szCs w:val="22"/>
        </w:rPr>
      </w:pPr>
    </w:p>
    <w:p w:rsidR="00A5591C" w:rsidRDefault="00B6498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 Ratas piekrīt iesniedzēju viedoklim, ka piedāvātais ir labāks par esošo un rūpēs par pilsētu situācija būtu jāatrisina. Vaicā, kas ir svarīgs – likuma burts vai pilsēta kurā dzīvojam.</w:t>
      </w:r>
    </w:p>
    <w:p w:rsidR="00B64987" w:rsidRDefault="00B64987" w:rsidP="004558F9">
      <w:pPr>
        <w:widowControl w:val="0"/>
        <w:autoSpaceDE w:val="0"/>
        <w:autoSpaceDN w:val="0"/>
        <w:adjustRightInd w:val="0"/>
        <w:jc w:val="both"/>
        <w:rPr>
          <w:rFonts w:ascii="Arial Narrow" w:hAnsi="Arial Narrow"/>
          <w:sz w:val="22"/>
          <w:szCs w:val="22"/>
        </w:rPr>
      </w:pPr>
    </w:p>
    <w:p w:rsidR="00A5591C" w:rsidRDefault="00B6498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Pārējiem RVC SAP locekļiem norādot, ka likums ir obligāti ievērojams, P. Ratas bilst, ka tikai norādījis uz vajadzību situāciju atrisināt.</w:t>
      </w:r>
    </w:p>
    <w:p w:rsidR="00B64987" w:rsidRDefault="00B64987" w:rsidP="004558F9">
      <w:pPr>
        <w:widowControl w:val="0"/>
        <w:autoSpaceDE w:val="0"/>
        <w:autoSpaceDN w:val="0"/>
        <w:adjustRightInd w:val="0"/>
        <w:jc w:val="both"/>
        <w:rPr>
          <w:rFonts w:ascii="Arial Narrow" w:hAnsi="Arial Narrow"/>
          <w:sz w:val="22"/>
          <w:szCs w:val="22"/>
        </w:rPr>
      </w:pPr>
    </w:p>
    <w:p w:rsidR="00B64987" w:rsidRDefault="00B6498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piebilst, ka jāņem vērā arī jautājums par precedentu un tas RVC SAP ir vairākkārt pārrunāts.</w:t>
      </w:r>
    </w:p>
    <w:p w:rsidR="00A5591C" w:rsidRDefault="00A5591C" w:rsidP="004558F9">
      <w:pPr>
        <w:widowControl w:val="0"/>
        <w:autoSpaceDE w:val="0"/>
        <w:autoSpaceDN w:val="0"/>
        <w:adjustRightInd w:val="0"/>
        <w:jc w:val="both"/>
        <w:rPr>
          <w:rFonts w:ascii="Arial Narrow" w:hAnsi="Arial Narrow"/>
          <w:sz w:val="22"/>
          <w:szCs w:val="22"/>
        </w:rPr>
      </w:pPr>
    </w:p>
    <w:p w:rsidR="00B64987" w:rsidRDefault="00B6498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 Ratas prāto, ka siltinot ēkas, vairs neesot nepieciešama 100% kopīpašnieku piekrišana, domā, vai ir iespējams meklēt risinājumus.</w:t>
      </w:r>
    </w:p>
    <w:p w:rsidR="00B64987" w:rsidRDefault="00B64987" w:rsidP="004558F9">
      <w:pPr>
        <w:widowControl w:val="0"/>
        <w:autoSpaceDE w:val="0"/>
        <w:autoSpaceDN w:val="0"/>
        <w:adjustRightInd w:val="0"/>
        <w:jc w:val="both"/>
        <w:rPr>
          <w:rFonts w:ascii="Arial Narrow" w:hAnsi="Arial Narrow"/>
          <w:sz w:val="22"/>
          <w:szCs w:val="22"/>
        </w:rPr>
      </w:pPr>
    </w:p>
    <w:p w:rsidR="00A5591C" w:rsidRDefault="00B6498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J. </w:t>
      </w:r>
      <w:proofErr w:type="spellStart"/>
      <w:r>
        <w:rPr>
          <w:rFonts w:ascii="Arial Narrow" w:hAnsi="Arial Narrow"/>
          <w:sz w:val="22"/>
          <w:szCs w:val="22"/>
        </w:rPr>
        <w:t>Libers</w:t>
      </w:r>
      <w:proofErr w:type="spellEnd"/>
      <w:r>
        <w:rPr>
          <w:rFonts w:ascii="Arial Narrow" w:hAnsi="Arial Narrow"/>
          <w:sz w:val="22"/>
          <w:szCs w:val="22"/>
        </w:rPr>
        <w:t>, atsaucoties uz iepriekš jautāto, precizē, ka esošās dzegas augstums ir 21.4m, bet paceltā – 23.7m.</w:t>
      </w:r>
    </w:p>
    <w:p w:rsidR="00B64987" w:rsidRDefault="00B64987" w:rsidP="004558F9">
      <w:pPr>
        <w:widowControl w:val="0"/>
        <w:autoSpaceDE w:val="0"/>
        <w:autoSpaceDN w:val="0"/>
        <w:adjustRightInd w:val="0"/>
        <w:jc w:val="both"/>
        <w:rPr>
          <w:rFonts w:ascii="Arial Narrow" w:hAnsi="Arial Narrow"/>
          <w:sz w:val="22"/>
          <w:szCs w:val="22"/>
        </w:rPr>
      </w:pPr>
    </w:p>
    <w:p w:rsidR="00B64987" w:rsidRDefault="00B6498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Tiek norādīts, ka pēc mūsdienu normatīviem jābūt 21.3. Būvatļauja izdota 2002. g., kad tas bija pieļaujams, taču būvatļauja</w:t>
      </w:r>
      <w:r w:rsidR="002105E1">
        <w:rPr>
          <w:rFonts w:ascii="Arial Narrow" w:hAnsi="Arial Narrow"/>
          <w:sz w:val="22"/>
          <w:szCs w:val="22"/>
        </w:rPr>
        <w:t xml:space="preserve"> tolaik</w:t>
      </w:r>
      <w:r>
        <w:rPr>
          <w:rFonts w:ascii="Arial Narrow" w:hAnsi="Arial Narrow"/>
          <w:sz w:val="22"/>
          <w:szCs w:val="22"/>
        </w:rPr>
        <w:t xml:space="preserve"> izdota nelegāli.</w:t>
      </w:r>
    </w:p>
    <w:p w:rsidR="00B64987" w:rsidRDefault="00B64987" w:rsidP="004558F9">
      <w:pPr>
        <w:widowControl w:val="0"/>
        <w:autoSpaceDE w:val="0"/>
        <w:autoSpaceDN w:val="0"/>
        <w:adjustRightInd w:val="0"/>
        <w:jc w:val="both"/>
        <w:rPr>
          <w:rFonts w:ascii="Arial Narrow" w:hAnsi="Arial Narrow"/>
          <w:sz w:val="22"/>
          <w:szCs w:val="22"/>
        </w:rPr>
      </w:pPr>
    </w:p>
    <w:p w:rsidR="00B64987" w:rsidRPr="002105E1" w:rsidRDefault="00B64987" w:rsidP="004558F9">
      <w:pPr>
        <w:widowControl w:val="0"/>
        <w:autoSpaceDE w:val="0"/>
        <w:autoSpaceDN w:val="0"/>
        <w:adjustRightInd w:val="0"/>
        <w:jc w:val="both"/>
        <w:rPr>
          <w:rFonts w:ascii="Arial Narrow" w:hAnsi="Arial Narrow"/>
          <w:sz w:val="22"/>
          <w:szCs w:val="22"/>
        </w:rPr>
      </w:pPr>
      <w:r w:rsidRPr="002105E1">
        <w:rPr>
          <w:rFonts w:ascii="Arial Narrow" w:hAnsi="Arial Narrow"/>
          <w:sz w:val="22"/>
          <w:szCs w:val="22"/>
        </w:rPr>
        <w:t>J. Dambis piekrīt, ka ar problēmu jāmēģina t</w:t>
      </w:r>
      <w:r w:rsidR="002105E1" w:rsidRPr="002105E1">
        <w:rPr>
          <w:rFonts w:ascii="Arial Narrow" w:hAnsi="Arial Narrow"/>
          <w:sz w:val="22"/>
          <w:szCs w:val="22"/>
        </w:rPr>
        <w:t>ikt galā, rodot risinājumu, kas</w:t>
      </w:r>
      <w:r w:rsidRPr="002105E1">
        <w:rPr>
          <w:rFonts w:ascii="Arial Narrow" w:hAnsi="Arial Narrow"/>
          <w:sz w:val="22"/>
          <w:szCs w:val="22"/>
        </w:rPr>
        <w:t xml:space="preserve"> </w:t>
      </w:r>
      <w:r w:rsidR="00155BD3" w:rsidRPr="002105E1">
        <w:rPr>
          <w:rFonts w:ascii="Arial Narrow" w:hAnsi="Arial Narrow"/>
          <w:sz w:val="22"/>
          <w:szCs w:val="22"/>
        </w:rPr>
        <w:t xml:space="preserve">pārveidojumus </w:t>
      </w:r>
      <w:r w:rsidR="002105E1" w:rsidRPr="002105E1">
        <w:rPr>
          <w:rFonts w:ascii="Arial Narrow" w:hAnsi="Arial Narrow"/>
          <w:sz w:val="22"/>
          <w:szCs w:val="22"/>
        </w:rPr>
        <w:t>pēc iespējas labāk iekļautu RVC</w:t>
      </w:r>
      <w:r w:rsidR="00155BD3" w:rsidRPr="002105E1">
        <w:rPr>
          <w:rFonts w:ascii="Arial Narrow" w:hAnsi="Arial Narrow"/>
          <w:sz w:val="22"/>
          <w:szCs w:val="22"/>
        </w:rPr>
        <w:t xml:space="preserve"> pilsētvides ainavā</w:t>
      </w:r>
      <w:r w:rsidRPr="002105E1">
        <w:rPr>
          <w:rFonts w:ascii="Arial Narrow" w:hAnsi="Arial Narrow"/>
          <w:sz w:val="22"/>
          <w:szCs w:val="22"/>
        </w:rPr>
        <w:t xml:space="preserve">, </w:t>
      </w:r>
      <w:r w:rsidR="008D2852" w:rsidRPr="002105E1">
        <w:rPr>
          <w:rFonts w:ascii="Arial Narrow" w:hAnsi="Arial Narrow"/>
          <w:sz w:val="22"/>
          <w:szCs w:val="22"/>
        </w:rPr>
        <w:t xml:space="preserve">jautājums ir juridiskas dabas. Saistībā ar brandmūri bilst, ka gāzbetonu varētu aizstāt, konkrēto daļu pārmūrējot ar veciem ķieģeļiem. Negatīvi vērtē izbūves kontrastējošo logu risinājumu, norādot, ka logi ir vajadzīgi, bet risinājums nav veiksmīgs. </w:t>
      </w:r>
      <w:r w:rsidR="00EA434D" w:rsidRPr="002105E1">
        <w:rPr>
          <w:rFonts w:ascii="Arial Narrow" w:hAnsi="Arial Narrow"/>
          <w:sz w:val="22"/>
          <w:szCs w:val="22"/>
        </w:rPr>
        <w:t>Atgādina –</w:t>
      </w:r>
      <w:r w:rsidR="008D2852" w:rsidRPr="002105E1">
        <w:rPr>
          <w:rFonts w:ascii="Arial Narrow" w:hAnsi="Arial Narrow"/>
          <w:sz w:val="22"/>
          <w:szCs w:val="22"/>
        </w:rPr>
        <w:t xml:space="preserve"> ja risinājums būtu līdz galam saskaņots 2002. g., problēmu nebūtu.</w:t>
      </w:r>
      <w:r w:rsidR="008553AF" w:rsidRPr="002105E1">
        <w:rPr>
          <w:rFonts w:ascii="Arial Narrow" w:hAnsi="Arial Narrow"/>
          <w:sz w:val="22"/>
          <w:szCs w:val="22"/>
        </w:rPr>
        <w:t xml:space="preserve"> Kopumā pārmaiņas ēkā ir pieļaujamas, tai ir neliela kultūrvēsturiskā vērtība un tā atrodas kvartāla vidū, </w:t>
      </w:r>
      <w:r w:rsidR="00EA434D" w:rsidRPr="002105E1">
        <w:rPr>
          <w:rFonts w:ascii="Arial Narrow" w:hAnsi="Arial Narrow"/>
          <w:sz w:val="22"/>
          <w:szCs w:val="22"/>
        </w:rPr>
        <w:t xml:space="preserve">tomēr dokumentācijas sakārtošanai </w:t>
      </w:r>
      <w:r w:rsidR="008553AF" w:rsidRPr="002105E1">
        <w:rPr>
          <w:rFonts w:ascii="Arial Narrow" w:hAnsi="Arial Narrow"/>
          <w:sz w:val="22"/>
          <w:szCs w:val="22"/>
        </w:rPr>
        <w:t>jānotiek pēc šī brīža regulējuma.</w:t>
      </w:r>
    </w:p>
    <w:p w:rsidR="00E2067A" w:rsidRDefault="00E2067A" w:rsidP="004558F9">
      <w:pPr>
        <w:widowControl w:val="0"/>
        <w:autoSpaceDE w:val="0"/>
        <w:autoSpaceDN w:val="0"/>
        <w:adjustRightInd w:val="0"/>
        <w:jc w:val="both"/>
        <w:rPr>
          <w:rFonts w:ascii="Arial Narrow" w:hAnsi="Arial Narrow"/>
          <w:sz w:val="22"/>
          <w:szCs w:val="22"/>
        </w:rPr>
      </w:pPr>
    </w:p>
    <w:p w:rsidR="008D2852" w:rsidRDefault="008D285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937D67">
        <w:rPr>
          <w:rFonts w:ascii="Arial Narrow" w:hAnsi="Arial Narrow"/>
          <w:sz w:val="22"/>
          <w:szCs w:val="22"/>
        </w:rPr>
        <w:t>Laiviņš</w:t>
      </w:r>
      <w:r>
        <w:rPr>
          <w:rFonts w:ascii="Arial Narrow" w:hAnsi="Arial Narrow"/>
          <w:sz w:val="22"/>
          <w:szCs w:val="22"/>
        </w:rPr>
        <w:t xml:space="preserve"> izsaka pārdomas, ka varbūt tomēr saskaņojums ir bijis, tikai par to neesot informācijas.</w:t>
      </w:r>
    </w:p>
    <w:p w:rsidR="008D2852" w:rsidRDefault="008D2852" w:rsidP="004558F9">
      <w:pPr>
        <w:widowControl w:val="0"/>
        <w:autoSpaceDE w:val="0"/>
        <w:autoSpaceDN w:val="0"/>
        <w:adjustRightInd w:val="0"/>
        <w:jc w:val="both"/>
        <w:rPr>
          <w:rFonts w:ascii="Arial Narrow" w:hAnsi="Arial Narrow"/>
          <w:sz w:val="22"/>
          <w:szCs w:val="22"/>
        </w:rPr>
      </w:pPr>
    </w:p>
    <w:p w:rsidR="008D2852" w:rsidRDefault="008D285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 J. </w:t>
      </w:r>
      <w:proofErr w:type="spellStart"/>
      <w:r>
        <w:rPr>
          <w:rFonts w:ascii="Arial Narrow" w:hAnsi="Arial Narrow"/>
          <w:sz w:val="22"/>
          <w:szCs w:val="22"/>
        </w:rPr>
        <w:t>Libers</w:t>
      </w:r>
      <w:proofErr w:type="spellEnd"/>
      <w:r w:rsidR="00E2067A">
        <w:rPr>
          <w:rFonts w:ascii="Arial Narrow" w:hAnsi="Arial Narrow"/>
          <w:sz w:val="22"/>
          <w:szCs w:val="22"/>
        </w:rPr>
        <w:t xml:space="preserve"> </w:t>
      </w:r>
      <w:r>
        <w:rPr>
          <w:rFonts w:ascii="Arial Narrow" w:hAnsi="Arial Narrow"/>
          <w:sz w:val="22"/>
          <w:szCs w:val="22"/>
        </w:rPr>
        <w:t>dalās, ka atradis informāciju, ka projekts saskaņots tikai Rīgas būvvaldes kultūras pie</w:t>
      </w:r>
      <w:r w:rsidR="008553AF">
        <w:rPr>
          <w:rFonts w:ascii="Arial Narrow" w:hAnsi="Arial Narrow"/>
          <w:sz w:val="22"/>
          <w:szCs w:val="22"/>
        </w:rPr>
        <w:t>minekļu aizsardzības inspekcijā</w:t>
      </w:r>
      <w:r>
        <w:rPr>
          <w:rFonts w:ascii="Arial Narrow" w:hAnsi="Arial Narrow"/>
          <w:sz w:val="22"/>
          <w:szCs w:val="22"/>
        </w:rPr>
        <w:t>.</w:t>
      </w:r>
    </w:p>
    <w:p w:rsidR="008553AF" w:rsidRDefault="008553AF" w:rsidP="004558F9">
      <w:pPr>
        <w:widowControl w:val="0"/>
        <w:autoSpaceDE w:val="0"/>
        <w:autoSpaceDN w:val="0"/>
        <w:adjustRightInd w:val="0"/>
        <w:jc w:val="both"/>
        <w:rPr>
          <w:rFonts w:ascii="Arial Narrow" w:hAnsi="Arial Narrow"/>
          <w:sz w:val="22"/>
          <w:szCs w:val="22"/>
        </w:rPr>
      </w:pPr>
    </w:p>
    <w:p w:rsidR="00E2067A" w:rsidRDefault="008D285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Tiek secināts, ka bijis arī nepieciešams skaņot NKMP.</w:t>
      </w:r>
    </w:p>
    <w:p w:rsidR="00E2067A" w:rsidRDefault="00E2067A" w:rsidP="004558F9">
      <w:pPr>
        <w:widowControl w:val="0"/>
        <w:autoSpaceDE w:val="0"/>
        <w:autoSpaceDN w:val="0"/>
        <w:adjustRightInd w:val="0"/>
        <w:jc w:val="both"/>
        <w:rPr>
          <w:rFonts w:ascii="Arial Narrow" w:hAnsi="Arial Narrow"/>
          <w:sz w:val="22"/>
          <w:szCs w:val="22"/>
        </w:rPr>
      </w:pPr>
    </w:p>
    <w:p w:rsidR="00BA2964" w:rsidRDefault="00BA296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prāto par iespējamajiem uzlabojumiem, ja nebūtu jāievēro 2002. g. risinājums.</w:t>
      </w:r>
    </w:p>
    <w:p w:rsidR="00BA2964" w:rsidRDefault="00BA2964" w:rsidP="004558F9">
      <w:pPr>
        <w:widowControl w:val="0"/>
        <w:autoSpaceDE w:val="0"/>
        <w:autoSpaceDN w:val="0"/>
        <w:adjustRightInd w:val="0"/>
        <w:jc w:val="both"/>
        <w:rPr>
          <w:rFonts w:ascii="Arial Narrow" w:hAnsi="Arial Narrow"/>
          <w:sz w:val="22"/>
          <w:szCs w:val="22"/>
        </w:rPr>
      </w:pPr>
    </w:p>
    <w:p w:rsidR="00E2067A" w:rsidRDefault="00BA296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No projekta pārstāvju puses tiek norādīts, ka kopīpašnieku skaņojumu nav iespējams iegūt. </w:t>
      </w:r>
    </w:p>
    <w:p w:rsidR="00E2067A" w:rsidRDefault="00E2067A" w:rsidP="004558F9">
      <w:pPr>
        <w:widowControl w:val="0"/>
        <w:autoSpaceDE w:val="0"/>
        <w:autoSpaceDN w:val="0"/>
        <w:adjustRightInd w:val="0"/>
        <w:jc w:val="both"/>
        <w:rPr>
          <w:rFonts w:ascii="Arial Narrow" w:hAnsi="Arial Narrow"/>
          <w:sz w:val="22"/>
          <w:szCs w:val="22"/>
        </w:rPr>
      </w:pPr>
    </w:p>
    <w:p w:rsidR="00BA2964" w:rsidRDefault="00BA296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 Dambis norāda, ka pastāv arī risks, ka īpašnieki var apstrīdēt skaņoto risinājumu, tāpēc arī ir būtiski ievērot likumību.</w:t>
      </w:r>
    </w:p>
    <w:p w:rsidR="00BA2964" w:rsidRDefault="00BA2964" w:rsidP="004558F9">
      <w:pPr>
        <w:widowControl w:val="0"/>
        <w:autoSpaceDE w:val="0"/>
        <w:autoSpaceDN w:val="0"/>
        <w:adjustRightInd w:val="0"/>
        <w:jc w:val="both"/>
        <w:rPr>
          <w:rFonts w:ascii="Arial Narrow" w:hAnsi="Arial Narrow"/>
          <w:sz w:val="22"/>
          <w:szCs w:val="22"/>
        </w:rPr>
      </w:pPr>
    </w:p>
    <w:p w:rsidR="00E2067A" w:rsidRDefault="00BA296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norāda uz apstākļu sarežģītību, jo RVC SAP atbalstam nav likumiska pamata. </w:t>
      </w:r>
    </w:p>
    <w:p w:rsidR="00BA2964" w:rsidRDefault="00BA2964" w:rsidP="004558F9">
      <w:pPr>
        <w:widowControl w:val="0"/>
        <w:autoSpaceDE w:val="0"/>
        <w:autoSpaceDN w:val="0"/>
        <w:adjustRightInd w:val="0"/>
        <w:jc w:val="both"/>
        <w:rPr>
          <w:rFonts w:ascii="Arial Narrow" w:hAnsi="Arial Narrow"/>
          <w:sz w:val="22"/>
          <w:szCs w:val="22"/>
        </w:rPr>
      </w:pPr>
    </w:p>
    <w:p w:rsidR="00BA2964" w:rsidRDefault="00BA296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Saruna atgriežas pie problēmām ar kopīpašnieku nostāju, tiek iezīmētas problēmas ar šantāžu no citu īpašnieku puses un strupceļa situācija. </w:t>
      </w:r>
    </w:p>
    <w:p w:rsidR="00E2067A" w:rsidRDefault="00E2067A" w:rsidP="004558F9">
      <w:pPr>
        <w:widowControl w:val="0"/>
        <w:autoSpaceDE w:val="0"/>
        <w:autoSpaceDN w:val="0"/>
        <w:adjustRightInd w:val="0"/>
        <w:jc w:val="both"/>
        <w:rPr>
          <w:rFonts w:ascii="Arial Narrow" w:hAnsi="Arial Narrow"/>
          <w:sz w:val="22"/>
          <w:szCs w:val="22"/>
        </w:rPr>
      </w:pPr>
    </w:p>
    <w:p w:rsidR="00C81C3A" w:rsidRDefault="00BA296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iezīmē notiekošo kā “nelielu bezizejas situāciju”. Ierosina lemt, ka RVC SAP ir iepazinusies ar esošo situāciju Brīvības ielā 39a un atbalsta ēkas jumta daļas pārveidojumus, kas uzlabotu jumta ainavu, aicina tos izvērtēt un risināt atbilstīgajās institūcijās, atbilstoši tiesiskajam regulējumam. Pauž, ka šādā gadījumā RVC SAP atzītu, ka pārveidojami ir pieļaujami, atrisinot juridisko pusi. </w:t>
      </w:r>
    </w:p>
    <w:p w:rsidR="00C16245" w:rsidRDefault="00C16245" w:rsidP="004558F9">
      <w:pPr>
        <w:widowControl w:val="0"/>
        <w:autoSpaceDE w:val="0"/>
        <w:autoSpaceDN w:val="0"/>
        <w:adjustRightInd w:val="0"/>
        <w:jc w:val="both"/>
        <w:rPr>
          <w:rFonts w:ascii="Arial Narrow" w:hAnsi="Arial Narrow"/>
          <w:sz w:val="22"/>
          <w:szCs w:val="22"/>
        </w:rPr>
      </w:pPr>
    </w:p>
    <w:p w:rsidR="0063395C" w:rsidRDefault="00BA296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Tiek pārrunāti RVC SAP locekļu iepriekš izteiktie ieteikumi.</w:t>
      </w:r>
    </w:p>
    <w:p w:rsidR="0063395C" w:rsidRDefault="0063395C" w:rsidP="004558F9">
      <w:pPr>
        <w:widowControl w:val="0"/>
        <w:autoSpaceDE w:val="0"/>
        <w:autoSpaceDN w:val="0"/>
        <w:adjustRightInd w:val="0"/>
        <w:jc w:val="both"/>
        <w:rPr>
          <w:rFonts w:ascii="Arial Narrow" w:hAnsi="Arial Narrow"/>
          <w:sz w:val="22"/>
          <w:szCs w:val="22"/>
        </w:rPr>
      </w:pPr>
    </w:p>
    <w:p w:rsidR="0063395C" w:rsidRDefault="0063395C" w:rsidP="004558F9">
      <w:pPr>
        <w:widowControl w:val="0"/>
        <w:autoSpaceDE w:val="0"/>
        <w:autoSpaceDN w:val="0"/>
        <w:adjustRightInd w:val="0"/>
        <w:jc w:val="both"/>
        <w:rPr>
          <w:rFonts w:ascii="Arial Narrow" w:hAnsi="Arial Narrow"/>
          <w:sz w:val="22"/>
          <w:szCs w:val="22"/>
        </w:rPr>
      </w:pPr>
    </w:p>
    <w:p w:rsidR="0063395C" w:rsidRDefault="0063395C" w:rsidP="004558F9">
      <w:pPr>
        <w:widowControl w:val="0"/>
        <w:autoSpaceDE w:val="0"/>
        <w:autoSpaceDN w:val="0"/>
        <w:adjustRightInd w:val="0"/>
        <w:jc w:val="both"/>
        <w:rPr>
          <w:rFonts w:ascii="Arial Narrow" w:hAnsi="Arial Narrow"/>
          <w:sz w:val="22"/>
          <w:szCs w:val="22"/>
        </w:rPr>
      </w:pPr>
    </w:p>
    <w:p w:rsidR="0063395C" w:rsidRDefault="0063395C" w:rsidP="0063395C">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907CEA">
        <w:rPr>
          <w:rFonts w:ascii="Arial Narrow" w:hAnsi="Arial Narrow"/>
          <w:sz w:val="22"/>
          <w:szCs w:val="22"/>
        </w:rPr>
        <w:t xml:space="preserve">pēc iepazīšanās ar situāciju, </w:t>
      </w:r>
      <w:r w:rsidR="00BA2964">
        <w:rPr>
          <w:rFonts w:ascii="Arial Narrow" w:hAnsi="Arial Narrow"/>
          <w:sz w:val="22"/>
          <w:szCs w:val="22"/>
        </w:rPr>
        <w:t>atbalstīt ēkas Brīvības ielā 39a jumta daļas pārveidojumus, kas uzlabo jumta ainavu, aicinot tos izvērtēt un risināt atbilstīgajās institūcijās, atbilstoši tiesiskajam regulējumam</w:t>
      </w:r>
    </w:p>
    <w:p w:rsidR="0063395C" w:rsidRDefault="0063395C" w:rsidP="0063395C">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63395C" w:rsidRPr="004A2772" w:rsidTr="00376906">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95C" w:rsidRPr="004A2772" w:rsidRDefault="0063395C" w:rsidP="00376906">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Pr="006968B9" w:rsidRDefault="0063395C" w:rsidP="00376906">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rsidR="0063395C" w:rsidRPr="00B00FA0"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1336CC"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63395C" w:rsidRPr="005A4A9C" w:rsidRDefault="0063395C" w:rsidP="00376906">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63395C" w:rsidRPr="00B00FA0"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63395C" w:rsidRPr="001336CC"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63395C" w:rsidRDefault="00C16245"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1336CC"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63395C" w:rsidRPr="00914C01" w:rsidRDefault="00C16245"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4A7E6B"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1336CC"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Pr="003A58CA" w:rsidRDefault="0063395C" w:rsidP="00376906">
            <w:pPr>
              <w:rPr>
                <w:rFonts w:ascii="Arial Narrow" w:hAnsi="Arial Narrow" w:cs="Calibri"/>
                <w:color w:val="000000"/>
                <w:sz w:val="22"/>
                <w:szCs w:val="22"/>
              </w:rPr>
            </w:pPr>
            <w:r>
              <w:rPr>
                <w:rFonts w:ascii="Arial Narrow" w:hAnsi="Arial Narrow" w:cs="Calibri"/>
                <w:color w:val="000000"/>
                <w:sz w:val="22"/>
                <w:szCs w:val="22"/>
              </w:rPr>
              <w:t>J. Asaris (nepiedalās)</w:t>
            </w:r>
          </w:p>
        </w:tc>
        <w:tc>
          <w:tcPr>
            <w:tcW w:w="1430" w:type="dxa"/>
            <w:tcBorders>
              <w:top w:val="nil"/>
              <w:left w:val="nil"/>
              <w:bottom w:val="single" w:sz="4" w:space="0" w:color="auto"/>
              <w:right w:val="single" w:sz="4" w:space="0" w:color="auto"/>
            </w:tcBorders>
            <w:shd w:val="clear" w:color="auto" w:fill="auto"/>
            <w:noWrap/>
            <w:vAlign w:val="bottom"/>
          </w:tcPr>
          <w:p w:rsidR="0063395C" w:rsidRPr="00914C01" w:rsidRDefault="00C16245"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6C5B7B"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Pr="003A58CA" w:rsidRDefault="0063395C" w:rsidP="00376906">
            <w:pPr>
              <w:rPr>
                <w:rFonts w:ascii="Arial Narrow" w:hAnsi="Arial Narrow" w:cs="Calibri"/>
                <w:color w:val="000000"/>
                <w:sz w:val="22"/>
                <w:szCs w:val="22"/>
              </w:rPr>
            </w:pPr>
            <w:r>
              <w:rPr>
                <w:rFonts w:ascii="Arial Narrow" w:hAnsi="Arial Narrow" w:cs="Calibri"/>
                <w:color w:val="000000"/>
                <w:sz w:val="22"/>
                <w:szCs w:val="22"/>
              </w:rPr>
              <w:t>A. Ancāne (nepiedalās)</w:t>
            </w:r>
          </w:p>
        </w:tc>
        <w:tc>
          <w:tcPr>
            <w:tcW w:w="1430" w:type="dxa"/>
            <w:tcBorders>
              <w:top w:val="nil"/>
              <w:left w:val="nil"/>
              <w:bottom w:val="single" w:sz="4" w:space="0" w:color="auto"/>
              <w:right w:val="single" w:sz="4" w:space="0" w:color="auto"/>
            </w:tcBorders>
            <w:shd w:val="clear" w:color="auto" w:fill="auto"/>
            <w:noWrap/>
            <w:vAlign w:val="bottom"/>
          </w:tcPr>
          <w:p w:rsidR="0063395C" w:rsidRPr="00914C01" w:rsidRDefault="00C16245"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4958C5"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63395C" w:rsidRDefault="00C16245"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0308DF"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63395C" w:rsidRPr="00914C01" w:rsidRDefault="00C16245"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0308DF"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Pr="00735E2B" w:rsidRDefault="0063395C" w:rsidP="00376906">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rsidR="0063395C"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Del="009B6461"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63395C" w:rsidRDefault="00C16245"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Del="009B6461"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nil"/>
              <w:bottom w:val="nil"/>
              <w:right w:val="nil"/>
            </w:tcBorders>
            <w:shd w:val="clear" w:color="auto" w:fill="auto"/>
            <w:noWrap/>
            <w:vAlign w:val="bottom"/>
            <w:hideMark/>
          </w:tcPr>
          <w:p w:rsidR="0063395C" w:rsidRPr="004A2772" w:rsidRDefault="0063395C" w:rsidP="00376906">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63395C" w:rsidRPr="00886B3D" w:rsidRDefault="00C16245" w:rsidP="00376906">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rsidR="0063395C" w:rsidRPr="00886B3D" w:rsidRDefault="0063395C" w:rsidP="00376906">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63395C" w:rsidRPr="00886B3D" w:rsidRDefault="0063395C" w:rsidP="00376906">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63395C" w:rsidRDefault="0063395C" w:rsidP="0063395C">
      <w:pPr>
        <w:widowControl w:val="0"/>
        <w:autoSpaceDE w:val="0"/>
        <w:autoSpaceDN w:val="0"/>
        <w:adjustRightInd w:val="0"/>
        <w:jc w:val="both"/>
        <w:rPr>
          <w:rFonts w:ascii="Arial Narrow" w:hAnsi="Arial Narrow"/>
          <w:b/>
          <w:bCs/>
          <w:sz w:val="22"/>
          <w:szCs w:val="22"/>
        </w:rPr>
      </w:pPr>
    </w:p>
    <w:p w:rsidR="0063395C" w:rsidRDefault="0063395C" w:rsidP="0063395C">
      <w:pPr>
        <w:widowControl w:val="0"/>
        <w:autoSpaceDE w:val="0"/>
        <w:autoSpaceDN w:val="0"/>
        <w:adjustRightInd w:val="0"/>
        <w:jc w:val="both"/>
        <w:rPr>
          <w:rFonts w:ascii="Arial Narrow" w:hAnsi="Arial Narrow"/>
          <w:b/>
          <w:bCs/>
          <w:sz w:val="22"/>
          <w:szCs w:val="22"/>
        </w:rPr>
      </w:pPr>
    </w:p>
    <w:p w:rsidR="0063395C" w:rsidRPr="00207228" w:rsidRDefault="0063395C" w:rsidP="0063395C">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63395C" w:rsidRPr="00EE7067" w:rsidRDefault="0063395C" w:rsidP="0063395C">
      <w:pPr>
        <w:widowControl w:val="0"/>
        <w:autoSpaceDE w:val="0"/>
        <w:autoSpaceDN w:val="0"/>
        <w:adjustRightInd w:val="0"/>
        <w:jc w:val="both"/>
        <w:rPr>
          <w:rFonts w:ascii="Arial Narrow" w:hAnsi="Arial Narrow"/>
          <w:b/>
          <w:bCs/>
          <w:sz w:val="22"/>
          <w:szCs w:val="22"/>
        </w:rPr>
      </w:pPr>
    </w:p>
    <w:p w:rsidR="0063395C" w:rsidRPr="001E2A8B"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BA2964">
        <w:rPr>
          <w:rFonts w:ascii="Arial Narrow" w:hAnsi="Arial Narrow"/>
          <w:sz w:val="22"/>
          <w:szCs w:val="22"/>
        </w:rPr>
        <w:t>7</w:t>
      </w:r>
    </w:p>
    <w:p w:rsidR="0063395C" w:rsidRPr="004958C5"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63395C" w:rsidRPr="001E2A8B"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63395C" w:rsidRDefault="0063395C" w:rsidP="0063395C">
      <w:pPr>
        <w:widowControl w:val="0"/>
        <w:autoSpaceDE w:val="0"/>
        <w:autoSpaceDN w:val="0"/>
        <w:adjustRightInd w:val="0"/>
        <w:jc w:val="both"/>
        <w:rPr>
          <w:rFonts w:ascii="Arial Narrow" w:hAnsi="Arial Narrow"/>
          <w:sz w:val="22"/>
          <w:szCs w:val="22"/>
        </w:rPr>
      </w:pPr>
    </w:p>
    <w:p w:rsidR="004558F9" w:rsidRDefault="0063395C" w:rsidP="004558F9">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BA2964">
        <w:rPr>
          <w:rFonts w:ascii="Arial Narrow" w:hAnsi="Arial Narrow"/>
          <w:b/>
          <w:bCs/>
          <w:sz w:val="22"/>
          <w:szCs w:val="22"/>
        </w:rPr>
        <w:t xml:space="preserve"> </w:t>
      </w:r>
      <w:r w:rsidR="00907CEA">
        <w:rPr>
          <w:rFonts w:ascii="Arial Narrow" w:hAnsi="Arial Narrow"/>
          <w:bCs/>
          <w:sz w:val="22"/>
          <w:szCs w:val="22"/>
        </w:rPr>
        <w:t xml:space="preserve">pēc iepazīšanās ar situāciju, </w:t>
      </w:r>
      <w:r w:rsidR="00BA2964">
        <w:rPr>
          <w:rFonts w:ascii="Arial Narrow" w:hAnsi="Arial Narrow"/>
          <w:sz w:val="22"/>
          <w:szCs w:val="22"/>
        </w:rPr>
        <w:t>atbalstīt ēkas Brīvības ielā 39a jumta daļas pārveidojumus, kas uzlabo jumta ainavu, aicinot tos izvērtēt un risināt atbilstīgajās institūcijās, atbilstoši tiesiskajam regulējumam</w:t>
      </w:r>
      <w:r w:rsidR="00870E10">
        <w:rPr>
          <w:rFonts w:ascii="Arial Narrow" w:hAnsi="Arial Narrow"/>
          <w:sz w:val="22"/>
          <w:szCs w:val="22"/>
        </w:rPr>
        <w:t>.</w:t>
      </w:r>
    </w:p>
    <w:p w:rsidR="00EA3668" w:rsidRDefault="00EA3668" w:rsidP="004558F9">
      <w:pPr>
        <w:widowControl w:val="0"/>
        <w:autoSpaceDE w:val="0"/>
        <w:autoSpaceDN w:val="0"/>
        <w:adjustRightInd w:val="0"/>
        <w:jc w:val="both"/>
        <w:rPr>
          <w:rFonts w:ascii="Arial Narrow" w:hAnsi="Arial Narrow"/>
          <w:sz w:val="22"/>
          <w:szCs w:val="22"/>
        </w:rPr>
      </w:pPr>
    </w:p>
    <w:p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lastRenderedPageBreak/>
        <w:t>4</w:t>
      </w:r>
      <w:r w:rsidRPr="009B4223">
        <w:rPr>
          <w:rFonts w:ascii="Arial Narrow" w:hAnsi="Arial Narrow"/>
          <w:b/>
          <w:bCs/>
          <w:color w:val="000000"/>
          <w:sz w:val="22"/>
          <w:szCs w:val="22"/>
        </w:rPr>
        <w:t>.</w:t>
      </w:r>
    </w:p>
    <w:p w:rsidR="00FF5020" w:rsidRDefault="00FF5020" w:rsidP="004558F9">
      <w:pPr>
        <w:pBdr>
          <w:bottom w:val="single" w:sz="4" w:space="1" w:color="auto"/>
        </w:pBdr>
        <w:jc w:val="center"/>
        <w:rPr>
          <w:rFonts w:ascii="Arial Narrow" w:hAnsi="Arial Narrow" w:cs="Arial"/>
          <w:b/>
        </w:rPr>
      </w:pPr>
      <w:r w:rsidRPr="00FF5020">
        <w:rPr>
          <w:rFonts w:ascii="Arial Narrow" w:hAnsi="Arial Narrow" w:cs="Arial"/>
          <w:b/>
        </w:rPr>
        <w:t>Preses nama kvartāla biroju ēkas fasādes izmaiņas, atkārtota izskatīšana</w:t>
      </w:r>
    </w:p>
    <w:p w:rsidR="004558F9" w:rsidRPr="004558F9" w:rsidRDefault="00FF5020" w:rsidP="004558F9">
      <w:pPr>
        <w:pBdr>
          <w:bottom w:val="single" w:sz="4" w:space="1" w:color="auto"/>
        </w:pBdr>
        <w:jc w:val="center"/>
        <w:rPr>
          <w:rFonts w:ascii="Arial Narrow" w:hAnsi="Arial Narrow" w:cs="Arial"/>
          <w:b/>
          <w:bCs/>
          <w:color w:val="000000"/>
          <w:sz w:val="22"/>
          <w:szCs w:val="22"/>
          <w:shd w:val="clear" w:color="auto" w:fill="FFFFFF"/>
        </w:rPr>
      </w:pPr>
      <w:r w:rsidRPr="00FF5020">
        <w:rPr>
          <w:rFonts w:ascii="Arial Narrow" w:hAnsi="Arial Narrow" w:cs="Arial"/>
          <w:b/>
        </w:rPr>
        <w:t xml:space="preserve"> </w:t>
      </w:r>
      <w:r w:rsidR="004558F9" w:rsidRPr="004558F9">
        <w:rPr>
          <w:rFonts w:ascii="Arial Narrow" w:hAnsi="Arial Narrow" w:cs="Arial"/>
          <w:b/>
        </w:rPr>
        <w:t xml:space="preserve">Iesniedzējs: </w:t>
      </w:r>
      <w:r>
        <w:rPr>
          <w:rFonts w:ascii="Arial Narrow" w:hAnsi="Arial Narrow" w:cs="Arial"/>
          <w:b/>
        </w:rPr>
        <w:t>Nacionālā kultūras mantojuma pārvalde</w:t>
      </w:r>
    </w:p>
    <w:p w:rsidR="0060164E" w:rsidRDefault="0060164E" w:rsidP="004558F9">
      <w:pPr>
        <w:jc w:val="both"/>
        <w:rPr>
          <w:rFonts w:ascii="Arial Narrow" w:hAnsi="Arial Narrow"/>
          <w:sz w:val="22"/>
          <w:szCs w:val="22"/>
        </w:rPr>
      </w:pPr>
    </w:p>
    <w:p w:rsidR="007F750C" w:rsidRDefault="00937D6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Bernotas</w:t>
      </w:r>
      <w:proofErr w:type="spellEnd"/>
      <w:r w:rsidR="009B6B3A">
        <w:rPr>
          <w:rFonts w:ascii="Arial Narrow" w:hAnsi="Arial Narrow"/>
          <w:sz w:val="22"/>
          <w:szCs w:val="22"/>
        </w:rPr>
        <w:t xml:space="preserve"> </w:t>
      </w:r>
      <w:r w:rsidR="007F750C">
        <w:rPr>
          <w:rFonts w:ascii="Arial Narrow" w:hAnsi="Arial Narrow"/>
          <w:sz w:val="22"/>
          <w:szCs w:val="22"/>
        </w:rPr>
        <w:t>[runā angliski] pateicas par atkārotu uzklausīšanu, izklāsta</w:t>
      </w:r>
      <w:r w:rsidR="00230A06">
        <w:rPr>
          <w:rFonts w:ascii="Arial Narrow" w:hAnsi="Arial Narrow"/>
          <w:sz w:val="22"/>
          <w:szCs w:val="22"/>
        </w:rPr>
        <w:t>, ka RVC SAP iepriekš izteiktie komentāri ir rūpīgi pārdomāti</w:t>
      </w:r>
      <w:r w:rsidR="007F750C">
        <w:rPr>
          <w:rFonts w:ascii="Arial Narrow" w:hAnsi="Arial Narrow"/>
          <w:sz w:val="22"/>
          <w:szCs w:val="22"/>
        </w:rPr>
        <w:t xml:space="preserve"> un, meklējot alternatīvas, radīts jauns piedāvājums. Pauž vēlmi projektu pabeigt un norāda, cik svarīgs šajā kontekstā ir RVC SAP pozitīvs lēmums. Dod vārdu arhitektiem A. Kronbergam un R. Saulītim.</w:t>
      </w:r>
    </w:p>
    <w:p w:rsidR="00A6554C" w:rsidRDefault="00A6554C" w:rsidP="004558F9">
      <w:pPr>
        <w:widowControl w:val="0"/>
        <w:autoSpaceDE w:val="0"/>
        <w:autoSpaceDN w:val="0"/>
        <w:adjustRightInd w:val="0"/>
        <w:jc w:val="both"/>
        <w:rPr>
          <w:rFonts w:ascii="Arial Narrow" w:hAnsi="Arial Narrow"/>
          <w:sz w:val="22"/>
          <w:szCs w:val="22"/>
        </w:rPr>
      </w:pPr>
    </w:p>
    <w:p w:rsidR="007F750C" w:rsidRDefault="00A6554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Kronbergs </w:t>
      </w:r>
      <w:r w:rsidR="007F750C">
        <w:rPr>
          <w:rFonts w:ascii="Arial Narrow" w:hAnsi="Arial Narrow"/>
          <w:sz w:val="22"/>
          <w:szCs w:val="22"/>
        </w:rPr>
        <w:t>atgādina, ka runa ir par pirmo no ēkām</w:t>
      </w:r>
      <w:r w:rsidR="00230A06">
        <w:rPr>
          <w:rFonts w:ascii="Arial Narrow" w:hAnsi="Arial Narrow"/>
          <w:sz w:val="22"/>
          <w:szCs w:val="22"/>
        </w:rPr>
        <w:t xml:space="preserve"> kopējā</w:t>
      </w:r>
      <w:r w:rsidR="007F750C">
        <w:rPr>
          <w:rFonts w:ascii="Arial Narrow" w:hAnsi="Arial Narrow"/>
          <w:sz w:val="22"/>
          <w:szCs w:val="22"/>
        </w:rPr>
        <w:t xml:space="preserve"> projektā, </w:t>
      </w:r>
      <w:r w:rsidR="00230A06">
        <w:rPr>
          <w:rFonts w:ascii="Arial Narrow" w:hAnsi="Arial Narrow"/>
          <w:sz w:val="22"/>
          <w:szCs w:val="22"/>
        </w:rPr>
        <w:t>tā</w:t>
      </w:r>
      <w:r w:rsidR="007F750C">
        <w:rPr>
          <w:rFonts w:ascii="Arial Narrow" w:hAnsi="Arial Narrow"/>
          <w:sz w:val="22"/>
          <w:szCs w:val="22"/>
        </w:rPr>
        <w:t xml:space="preserve"> atrodas būvniecības procesā. Iezīmē attīstības plānus un nākotnes vīziju kopumā. </w:t>
      </w:r>
      <w:r w:rsidR="00907CEA">
        <w:rPr>
          <w:rFonts w:ascii="Arial Narrow" w:hAnsi="Arial Narrow"/>
          <w:sz w:val="22"/>
          <w:szCs w:val="22"/>
        </w:rPr>
        <w:t xml:space="preserve">Uzsver, ka, īstenojot nākamās būvniecības kārtas, kopiespaids mainīsies. Rāda sākotnējo risinājumu ar dubulto stikla fasādi, komentējot, ka risinājums bija sarežģīts finansiālajā aspektā, turpina ar iepriekšējo izmaiņu piedāvājumu, kas netika atbalstīts RVC SAP, pamatojoties nepieciešamībā </w:t>
      </w:r>
      <w:r w:rsidR="00EA3668">
        <w:rPr>
          <w:rFonts w:ascii="Arial Narrow" w:hAnsi="Arial Narrow"/>
          <w:sz w:val="22"/>
          <w:szCs w:val="22"/>
        </w:rPr>
        <w:t xml:space="preserve">vizuāli </w:t>
      </w:r>
      <w:r w:rsidR="00907CEA">
        <w:rPr>
          <w:rFonts w:ascii="Arial Narrow" w:hAnsi="Arial Narrow"/>
          <w:sz w:val="22"/>
          <w:szCs w:val="22"/>
        </w:rPr>
        <w:t>noklusināt ēkas augšdaļu. Pašlaik nonākts pie risinājuma ar stikla lamelēm fasādē pret K. Valdemāra ielu. Lameles būtu ap 35cm garas, novietotas atbilstoši iekšējās fasādes dalījumam</w:t>
      </w:r>
      <w:r w:rsidR="006729E1">
        <w:rPr>
          <w:rFonts w:ascii="Arial Narrow" w:hAnsi="Arial Narrow"/>
          <w:sz w:val="22"/>
          <w:szCs w:val="22"/>
        </w:rPr>
        <w:t>, 1,5m dziļumā</w:t>
      </w:r>
      <w:r w:rsidR="00907CEA">
        <w:rPr>
          <w:rFonts w:ascii="Arial Narrow" w:hAnsi="Arial Narrow"/>
          <w:sz w:val="22"/>
          <w:szCs w:val="22"/>
        </w:rPr>
        <w:t xml:space="preserve">. Bilst, ka </w:t>
      </w:r>
      <w:r w:rsidR="006729E1">
        <w:rPr>
          <w:rFonts w:ascii="Arial Narrow" w:hAnsi="Arial Narrow"/>
          <w:sz w:val="22"/>
          <w:szCs w:val="22"/>
        </w:rPr>
        <w:t xml:space="preserve">ideju izstrādā </w:t>
      </w:r>
      <w:r w:rsidR="008B5C7E">
        <w:rPr>
          <w:rFonts w:ascii="Arial Narrow" w:hAnsi="Arial Narrow"/>
          <w:sz w:val="22"/>
          <w:szCs w:val="22"/>
        </w:rPr>
        <w:t xml:space="preserve">ARROW </w:t>
      </w:r>
      <w:r w:rsidR="006729E1">
        <w:rPr>
          <w:rFonts w:ascii="Arial Narrow" w:hAnsi="Arial Narrow"/>
          <w:sz w:val="22"/>
          <w:szCs w:val="22"/>
        </w:rPr>
        <w:t xml:space="preserve">arhitektu birojs, bet </w:t>
      </w:r>
      <w:r w:rsidR="00907CEA">
        <w:rPr>
          <w:rFonts w:ascii="Arial Narrow" w:hAnsi="Arial Narrow"/>
          <w:sz w:val="22"/>
          <w:szCs w:val="22"/>
        </w:rPr>
        <w:t>ARHIS arhitekti projektā darbojas kā “ieviesēj-arhitekti”, taču piekrītot, ka piedāvātais esot viens no veidiem kā īstenot izvirzītās prasības un lūdz pieņemt risinājumu</w:t>
      </w:r>
      <w:r w:rsidR="006729E1">
        <w:rPr>
          <w:rFonts w:ascii="Arial Narrow" w:hAnsi="Arial Narrow"/>
          <w:sz w:val="22"/>
          <w:szCs w:val="22"/>
        </w:rPr>
        <w:t>. Pauž, ka atšķirība ir redzama</w:t>
      </w:r>
      <w:r w:rsidR="00663E48">
        <w:rPr>
          <w:rFonts w:ascii="Arial Narrow" w:hAnsi="Arial Narrow"/>
          <w:sz w:val="22"/>
          <w:szCs w:val="22"/>
        </w:rPr>
        <w:t>.</w:t>
      </w:r>
    </w:p>
    <w:p w:rsidR="007F750C" w:rsidRDefault="007F750C" w:rsidP="004558F9">
      <w:pPr>
        <w:widowControl w:val="0"/>
        <w:autoSpaceDE w:val="0"/>
        <w:autoSpaceDN w:val="0"/>
        <w:adjustRightInd w:val="0"/>
        <w:jc w:val="both"/>
        <w:rPr>
          <w:rFonts w:ascii="Arial Narrow" w:hAnsi="Arial Narrow"/>
          <w:sz w:val="22"/>
          <w:szCs w:val="22"/>
        </w:rPr>
      </w:pPr>
    </w:p>
    <w:p w:rsidR="00E976A5" w:rsidRDefault="00A0196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Saulītis papildina, ka lameles paredzētas tikai no K. Valdemāra ielas puses, bet no jumta futbola laukuma puses un </w:t>
      </w:r>
      <w:r w:rsidR="006729E1">
        <w:rPr>
          <w:rFonts w:ascii="Arial Narrow" w:hAnsi="Arial Narrow"/>
          <w:sz w:val="22"/>
          <w:szCs w:val="22"/>
        </w:rPr>
        <w:t>galos</w:t>
      </w:r>
      <w:r>
        <w:rPr>
          <w:rFonts w:ascii="Arial Narrow" w:hAnsi="Arial Narrow"/>
          <w:sz w:val="22"/>
          <w:szCs w:val="22"/>
        </w:rPr>
        <w:t xml:space="preserve"> pēc stikla neesot vajadzības. No sporta laukuma uztveramība ir tikai no 5. stāva, vienu </w:t>
      </w:r>
      <w:r w:rsidR="006729E1">
        <w:rPr>
          <w:rFonts w:ascii="Arial Narrow" w:hAnsi="Arial Narrow"/>
          <w:sz w:val="22"/>
          <w:szCs w:val="22"/>
        </w:rPr>
        <w:t>galu</w:t>
      </w:r>
      <w:r>
        <w:rPr>
          <w:rFonts w:ascii="Arial Narrow" w:hAnsi="Arial Narrow"/>
          <w:sz w:val="22"/>
          <w:szCs w:val="22"/>
        </w:rPr>
        <w:t>, virzienā uz centru, piesegs 2. kārtas ēka</w:t>
      </w:r>
      <w:r w:rsidR="006729E1">
        <w:rPr>
          <w:rFonts w:ascii="Arial Narrow" w:hAnsi="Arial Narrow"/>
          <w:sz w:val="22"/>
          <w:szCs w:val="22"/>
        </w:rPr>
        <w:t>, savukārt gals, kas vērsts pret RVC, parādīs ēkas struktūru</w:t>
      </w:r>
      <w:r w:rsidR="0008761C">
        <w:rPr>
          <w:rFonts w:ascii="Arial Narrow" w:hAnsi="Arial Narrow"/>
          <w:sz w:val="22"/>
          <w:szCs w:val="22"/>
        </w:rPr>
        <w:t>, kas kustībā uz centru nebūs redzama</w:t>
      </w:r>
      <w:r w:rsidR="006729E1">
        <w:rPr>
          <w:rFonts w:ascii="Arial Narrow" w:hAnsi="Arial Narrow"/>
          <w:sz w:val="22"/>
          <w:szCs w:val="22"/>
        </w:rPr>
        <w:t xml:space="preserve">. </w:t>
      </w:r>
      <w:r w:rsidR="0008761C">
        <w:rPr>
          <w:rFonts w:ascii="Arial Narrow" w:hAnsi="Arial Narrow"/>
          <w:sz w:val="22"/>
          <w:szCs w:val="22"/>
        </w:rPr>
        <w:t xml:space="preserve">Lameles ir dekoratīvs risinājums, kas atrisina finansiālo jautājumu un pasūtītāju tas apmierinātu. </w:t>
      </w:r>
    </w:p>
    <w:p w:rsidR="00A01966" w:rsidRDefault="00A01966" w:rsidP="004558F9">
      <w:pPr>
        <w:widowControl w:val="0"/>
        <w:autoSpaceDE w:val="0"/>
        <w:autoSpaceDN w:val="0"/>
        <w:adjustRightInd w:val="0"/>
        <w:jc w:val="both"/>
        <w:rPr>
          <w:rFonts w:ascii="Arial Narrow" w:hAnsi="Arial Narrow"/>
          <w:sz w:val="22"/>
          <w:szCs w:val="22"/>
        </w:rPr>
      </w:pPr>
    </w:p>
    <w:p w:rsidR="00E976A5" w:rsidRDefault="0008761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R. Liepiņa jautājuma, tiek precizēts, ka ARROW arhitekti nesaskata vajadzību izvietot lameles ēkas galos un ARHIS arhitekti šādam viedoklim lielā mērā pievienojas. R. Saulītis norāda, ka nepieciešamais efekts, virzienā uz Vecrīgu, tiek panākts. </w:t>
      </w:r>
    </w:p>
    <w:p w:rsidR="00794808" w:rsidRDefault="00794808" w:rsidP="004558F9">
      <w:pPr>
        <w:widowControl w:val="0"/>
        <w:autoSpaceDE w:val="0"/>
        <w:autoSpaceDN w:val="0"/>
        <w:adjustRightInd w:val="0"/>
        <w:jc w:val="both"/>
        <w:rPr>
          <w:rFonts w:ascii="Arial Narrow" w:hAnsi="Arial Narrow"/>
          <w:sz w:val="22"/>
          <w:szCs w:val="22"/>
        </w:rPr>
      </w:pPr>
    </w:p>
    <w:p w:rsidR="00794808" w:rsidRDefault="0079480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izteikt viedokļus</w:t>
      </w:r>
    </w:p>
    <w:p w:rsidR="00794808" w:rsidRDefault="00794808" w:rsidP="004558F9">
      <w:pPr>
        <w:widowControl w:val="0"/>
        <w:autoSpaceDE w:val="0"/>
        <w:autoSpaceDN w:val="0"/>
        <w:adjustRightInd w:val="0"/>
        <w:jc w:val="both"/>
        <w:rPr>
          <w:rFonts w:ascii="Arial Narrow" w:hAnsi="Arial Narrow"/>
          <w:sz w:val="22"/>
          <w:szCs w:val="22"/>
        </w:rPr>
      </w:pPr>
    </w:p>
    <w:p w:rsidR="0008761C" w:rsidRDefault="0079480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08761C">
        <w:rPr>
          <w:rFonts w:ascii="Arial Narrow" w:hAnsi="Arial Narrow"/>
          <w:sz w:val="22"/>
          <w:szCs w:val="22"/>
        </w:rPr>
        <w:t xml:space="preserve">uzskata, ka ar piedāvāto risinājumu ir panākts prasītais – vieglāks ēkas augšējās daļas tēls. </w:t>
      </w:r>
      <w:r w:rsidR="00EC04A9">
        <w:rPr>
          <w:rFonts w:ascii="Arial Narrow" w:hAnsi="Arial Narrow"/>
          <w:sz w:val="22"/>
          <w:szCs w:val="22"/>
        </w:rPr>
        <w:t>Papildus</w:t>
      </w:r>
      <w:r w:rsidR="0008761C">
        <w:rPr>
          <w:rFonts w:ascii="Arial Narrow" w:hAnsi="Arial Narrow"/>
          <w:sz w:val="22"/>
          <w:szCs w:val="22"/>
        </w:rPr>
        <w:t xml:space="preserve"> min, ka </w:t>
      </w:r>
      <w:r w:rsidR="008B5C7E">
        <w:rPr>
          <w:rFonts w:ascii="Arial Narrow" w:hAnsi="Arial Narrow"/>
          <w:sz w:val="22"/>
          <w:szCs w:val="22"/>
        </w:rPr>
        <w:t xml:space="preserve">risinājums </w:t>
      </w:r>
      <w:r w:rsidR="00EC04A9">
        <w:rPr>
          <w:rFonts w:ascii="Arial Narrow" w:hAnsi="Arial Narrow"/>
          <w:sz w:val="22"/>
          <w:szCs w:val="22"/>
        </w:rPr>
        <w:t>uzlabos ugunsdrošību, ēka būs vienkāršāka ekspluatācijā un risinājums sniedz materiālu ietaupījumu. Kopumā pauž atbalstu, taču uzskata, ka būtu labāk, ja lameles tiktu izvietotas arī uz gala fasādes skatā pret Pārdaugavu, tomēr vissvarīgākā esot fasāde pret K. Valdemāra ielu. Piezīmē, ka pozitīvi ir arī fakts, ka fasāde būs vizuāli mainīga dažādos laikapstākļos.</w:t>
      </w:r>
    </w:p>
    <w:p w:rsidR="00794808" w:rsidRDefault="00794808" w:rsidP="004558F9">
      <w:pPr>
        <w:widowControl w:val="0"/>
        <w:autoSpaceDE w:val="0"/>
        <w:autoSpaceDN w:val="0"/>
        <w:adjustRightInd w:val="0"/>
        <w:jc w:val="both"/>
        <w:rPr>
          <w:rFonts w:ascii="Arial Narrow" w:hAnsi="Arial Narrow"/>
          <w:sz w:val="22"/>
          <w:szCs w:val="22"/>
        </w:rPr>
      </w:pPr>
    </w:p>
    <w:p w:rsidR="00794808" w:rsidRDefault="0079480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EC04A9">
        <w:rPr>
          <w:rFonts w:ascii="Arial Narrow" w:hAnsi="Arial Narrow"/>
          <w:sz w:val="22"/>
          <w:szCs w:val="22"/>
        </w:rPr>
        <w:t>uzteic rasto risinājumu kā ļoti veiksmīgu. Attiecībā par galu pret Vecrīgu prāto, ka lameļu nelikšana uzlabošot skatu pa logu.</w:t>
      </w:r>
      <w:r>
        <w:rPr>
          <w:rFonts w:ascii="Arial Narrow" w:hAnsi="Arial Narrow"/>
          <w:sz w:val="22"/>
          <w:szCs w:val="22"/>
        </w:rPr>
        <w:t xml:space="preserve"> </w:t>
      </w:r>
    </w:p>
    <w:p w:rsidR="00794808" w:rsidRDefault="00794808" w:rsidP="004558F9">
      <w:pPr>
        <w:widowControl w:val="0"/>
        <w:autoSpaceDE w:val="0"/>
        <w:autoSpaceDN w:val="0"/>
        <w:adjustRightInd w:val="0"/>
        <w:jc w:val="both"/>
        <w:rPr>
          <w:rFonts w:ascii="Arial Narrow" w:hAnsi="Arial Narrow"/>
          <w:sz w:val="22"/>
          <w:szCs w:val="22"/>
        </w:rPr>
      </w:pPr>
    </w:p>
    <w:p w:rsidR="00EC04A9" w:rsidRDefault="0079480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EC04A9">
        <w:rPr>
          <w:rFonts w:ascii="Arial Narrow" w:hAnsi="Arial Narrow"/>
          <w:sz w:val="22"/>
          <w:szCs w:val="22"/>
        </w:rPr>
        <w:t xml:space="preserve"> atzīst, ka risinājums kļuvis vieglāks, panākta atšķirība starp virsējo un apakšējo apjomu, kā arī saredzama mākslinieciskā vienotība. </w:t>
      </w:r>
    </w:p>
    <w:p w:rsidR="00143EA3" w:rsidRDefault="00143EA3" w:rsidP="004558F9">
      <w:pPr>
        <w:widowControl w:val="0"/>
        <w:autoSpaceDE w:val="0"/>
        <w:autoSpaceDN w:val="0"/>
        <w:adjustRightInd w:val="0"/>
        <w:jc w:val="both"/>
        <w:rPr>
          <w:rFonts w:ascii="Arial Narrow" w:hAnsi="Arial Narrow"/>
          <w:sz w:val="22"/>
          <w:szCs w:val="22"/>
        </w:rPr>
      </w:pPr>
    </w:p>
    <w:p w:rsidR="00EC04A9" w:rsidRDefault="00143EA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Asaris </w:t>
      </w:r>
      <w:r w:rsidR="000008D9">
        <w:rPr>
          <w:rFonts w:ascii="Arial Narrow" w:hAnsi="Arial Narrow"/>
          <w:sz w:val="22"/>
          <w:szCs w:val="22"/>
        </w:rPr>
        <w:t xml:space="preserve">pauž atbalstu, </w:t>
      </w:r>
      <w:r w:rsidR="00586EA8">
        <w:rPr>
          <w:rFonts w:ascii="Arial Narrow" w:hAnsi="Arial Narrow"/>
          <w:sz w:val="22"/>
          <w:szCs w:val="22"/>
        </w:rPr>
        <w:t>izsaka</w:t>
      </w:r>
      <w:r w:rsidR="000008D9">
        <w:rPr>
          <w:rFonts w:ascii="Arial Narrow" w:hAnsi="Arial Narrow"/>
          <w:sz w:val="22"/>
          <w:szCs w:val="22"/>
        </w:rPr>
        <w:t xml:space="preserve"> cerības, ka projekts, kas būtu vērtīgs pienesums vietas attīstībai, tiks realizēts. Norāda, ka </w:t>
      </w:r>
      <w:r w:rsidR="00586EA8">
        <w:rPr>
          <w:rFonts w:ascii="Arial Narrow" w:hAnsi="Arial Narrow"/>
          <w:sz w:val="22"/>
          <w:szCs w:val="22"/>
        </w:rPr>
        <w:t>nepabeigtais projekts</w:t>
      </w:r>
      <w:r w:rsidR="000008D9">
        <w:rPr>
          <w:rFonts w:ascii="Arial Narrow" w:hAnsi="Arial Narrow"/>
          <w:sz w:val="22"/>
          <w:szCs w:val="22"/>
        </w:rPr>
        <w:t xml:space="preserve"> </w:t>
      </w:r>
      <w:r w:rsidR="00586EA8">
        <w:rPr>
          <w:rFonts w:ascii="Arial Narrow" w:hAnsi="Arial Narrow"/>
          <w:sz w:val="22"/>
          <w:szCs w:val="22"/>
        </w:rPr>
        <w:t xml:space="preserve">pašlaik </w:t>
      </w:r>
      <w:r w:rsidR="000008D9">
        <w:rPr>
          <w:rFonts w:ascii="Arial Narrow" w:hAnsi="Arial Narrow"/>
          <w:sz w:val="22"/>
          <w:szCs w:val="22"/>
        </w:rPr>
        <w:t>spēcīgi ietekmē skatu, braucot garām.</w:t>
      </w:r>
    </w:p>
    <w:p w:rsidR="00143EA3" w:rsidRDefault="00143EA3" w:rsidP="004558F9">
      <w:pPr>
        <w:widowControl w:val="0"/>
        <w:autoSpaceDE w:val="0"/>
        <w:autoSpaceDN w:val="0"/>
        <w:adjustRightInd w:val="0"/>
        <w:jc w:val="both"/>
        <w:rPr>
          <w:rFonts w:ascii="Arial Narrow" w:hAnsi="Arial Narrow"/>
          <w:sz w:val="22"/>
          <w:szCs w:val="22"/>
        </w:rPr>
      </w:pPr>
    </w:p>
    <w:p w:rsidR="000008D9" w:rsidRDefault="000008D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atsaucoties uz J. Asara teikto, atsaucas uz smagnējām sajūtām, kādas rodoties ejot garām. Piekrīt, ka augšdaļa ir atrisināta vieglāka, taču, uzskata, ka apakšējā daļa tik un tā radīs smagnēju sajūtu, projektu kopumā neatbalsta.</w:t>
      </w:r>
    </w:p>
    <w:p w:rsidR="00C218E4" w:rsidRDefault="00C218E4" w:rsidP="004558F9">
      <w:pPr>
        <w:widowControl w:val="0"/>
        <w:autoSpaceDE w:val="0"/>
        <w:autoSpaceDN w:val="0"/>
        <w:adjustRightInd w:val="0"/>
        <w:jc w:val="both"/>
        <w:rPr>
          <w:rFonts w:ascii="Arial Narrow" w:hAnsi="Arial Narrow"/>
          <w:sz w:val="22"/>
          <w:szCs w:val="22"/>
        </w:rPr>
      </w:pPr>
    </w:p>
    <w:p w:rsidR="000008D9" w:rsidRDefault="00C218E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0008D9">
        <w:rPr>
          <w:rFonts w:ascii="Arial Narrow" w:hAnsi="Arial Narrow"/>
          <w:sz w:val="22"/>
          <w:szCs w:val="22"/>
        </w:rPr>
        <w:t>uzskata, ka bez lamelēm ēka izskatījusies labāk, taču pats galvenais esot attīstība, rosina “nevilkt gumiju”.</w:t>
      </w:r>
    </w:p>
    <w:p w:rsidR="00C218E4" w:rsidRDefault="00C218E4" w:rsidP="004558F9">
      <w:pPr>
        <w:widowControl w:val="0"/>
        <w:autoSpaceDE w:val="0"/>
        <w:autoSpaceDN w:val="0"/>
        <w:adjustRightInd w:val="0"/>
        <w:jc w:val="both"/>
        <w:rPr>
          <w:rFonts w:ascii="Arial Narrow" w:hAnsi="Arial Narrow"/>
          <w:sz w:val="22"/>
          <w:szCs w:val="22"/>
        </w:rPr>
      </w:pPr>
    </w:p>
    <w:p w:rsidR="000008D9" w:rsidRDefault="00C218E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0008D9">
        <w:rPr>
          <w:rFonts w:ascii="Arial Narrow" w:hAnsi="Arial Narrow"/>
          <w:sz w:val="22"/>
          <w:szCs w:val="22"/>
        </w:rPr>
        <w:t xml:space="preserve">pauž atbalstu, vēl veiksmi, bet pievienojas viedoklim, ka risinājums būtu veiksmīgāks, ja lameles </w:t>
      </w:r>
      <w:r w:rsidR="000008D9">
        <w:rPr>
          <w:rFonts w:ascii="Arial Narrow" w:hAnsi="Arial Narrow"/>
          <w:sz w:val="22"/>
          <w:szCs w:val="22"/>
        </w:rPr>
        <w:lastRenderedPageBreak/>
        <w:t>būtu arī galā pret Pārdaugavu.</w:t>
      </w:r>
    </w:p>
    <w:p w:rsidR="00C218E4" w:rsidRDefault="00C218E4" w:rsidP="004558F9">
      <w:pPr>
        <w:widowControl w:val="0"/>
        <w:autoSpaceDE w:val="0"/>
        <w:autoSpaceDN w:val="0"/>
        <w:adjustRightInd w:val="0"/>
        <w:jc w:val="both"/>
        <w:rPr>
          <w:rFonts w:ascii="Arial Narrow" w:hAnsi="Arial Narrow"/>
          <w:sz w:val="22"/>
          <w:szCs w:val="22"/>
        </w:rPr>
      </w:pPr>
    </w:p>
    <w:p w:rsidR="000008D9" w:rsidRDefault="000008D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w:t>
      </w:r>
      <w:r w:rsidR="00C218E4">
        <w:rPr>
          <w:rFonts w:ascii="Arial Narrow" w:hAnsi="Arial Narrow"/>
          <w:sz w:val="22"/>
          <w:szCs w:val="22"/>
        </w:rPr>
        <w:t xml:space="preserve">Ratas </w:t>
      </w:r>
      <w:r>
        <w:rPr>
          <w:rFonts w:ascii="Arial Narrow" w:hAnsi="Arial Narrow"/>
          <w:sz w:val="22"/>
          <w:szCs w:val="22"/>
        </w:rPr>
        <w:t>dalās ar pieredzi, ka no lamelēm pretskatā būšot vājš efekts – “strīpas vien”, bet braucot garām būšot manāms. Aicina ieplānot “</w:t>
      </w:r>
      <w:proofErr w:type="spellStart"/>
      <w:r>
        <w:rPr>
          <w:rFonts w:ascii="Arial Narrow" w:hAnsi="Arial Narrow"/>
          <w:sz w:val="22"/>
          <w:szCs w:val="22"/>
        </w:rPr>
        <w:t>mokapu</w:t>
      </w:r>
      <w:proofErr w:type="spellEnd"/>
      <w:r>
        <w:rPr>
          <w:rFonts w:ascii="Arial Narrow" w:hAnsi="Arial Narrow"/>
          <w:sz w:val="22"/>
          <w:szCs w:val="22"/>
        </w:rPr>
        <w:t>”, lai būtu pārliecība par rezultātu.</w:t>
      </w:r>
    </w:p>
    <w:p w:rsidR="000008D9" w:rsidRDefault="000008D9" w:rsidP="004558F9">
      <w:pPr>
        <w:widowControl w:val="0"/>
        <w:autoSpaceDE w:val="0"/>
        <w:autoSpaceDN w:val="0"/>
        <w:adjustRightInd w:val="0"/>
        <w:jc w:val="both"/>
        <w:rPr>
          <w:rFonts w:ascii="Arial Narrow" w:hAnsi="Arial Narrow"/>
          <w:sz w:val="22"/>
          <w:szCs w:val="22"/>
        </w:rPr>
      </w:pPr>
    </w:p>
    <w:p w:rsidR="008C4661" w:rsidRDefault="000008D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secina ka viss ir izteikts.</w:t>
      </w:r>
    </w:p>
    <w:p w:rsidR="009B6B3A" w:rsidRDefault="009B6B3A" w:rsidP="004558F9">
      <w:pPr>
        <w:widowControl w:val="0"/>
        <w:autoSpaceDE w:val="0"/>
        <w:autoSpaceDN w:val="0"/>
        <w:adjustRightInd w:val="0"/>
        <w:jc w:val="both"/>
        <w:rPr>
          <w:rFonts w:ascii="Arial Narrow" w:hAnsi="Arial Narrow"/>
          <w:sz w:val="22"/>
          <w:szCs w:val="22"/>
        </w:rPr>
      </w:pPr>
    </w:p>
    <w:p w:rsidR="0063395C" w:rsidRDefault="0063395C" w:rsidP="004558F9">
      <w:pPr>
        <w:widowControl w:val="0"/>
        <w:autoSpaceDE w:val="0"/>
        <w:autoSpaceDN w:val="0"/>
        <w:adjustRightInd w:val="0"/>
        <w:jc w:val="both"/>
        <w:rPr>
          <w:rFonts w:ascii="Arial Narrow" w:hAnsi="Arial Narrow"/>
          <w:sz w:val="22"/>
          <w:szCs w:val="22"/>
        </w:rPr>
      </w:pPr>
    </w:p>
    <w:p w:rsidR="0063395C" w:rsidRDefault="0063395C" w:rsidP="0063395C">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0008D9">
        <w:rPr>
          <w:rFonts w:ascii="Arial Narrow" w:hAnsi="Arial Narrow"/>
          <w:sz w:val="22"/>
          <w:szCs w:val="22"/>
        </w:rPr>
        <w:t xml:space="preserve">atbalstīt </w:t>
      </w:r>
      <w:r w:rsidR="000008D9" w:rsidRPr="000008D9">
        <w:rPr>
          <w:rFonts w:ascii="Arial Narrow" w:hAnsi="Arial Narrow"/>
          <w:sz w:val="22"/>
          <w:szCs w:val="22"/>
        </w:rPr>
        <w:t>Preses nama kvartāla biroju ēkas fasādes izmaiņas</w:t>
      </w:r>
      <w:r w:rsidR="000008D9">
        <w:rPr>
          <w:rFonts w:ascii="Arial Narrow" w:hAnsi="Arial Narrow"/>
          <w:sz w:val="22"/>
          <w:szCs w:val="22"/>
        </w:rPr>
        <w:t xml:space="preserve"> tālākai virzībai</w:t>
      </w:r>
    </w:p>
    <w:p w:rsidR="0063395C" w:rsidRDefault="0063395C" w:rsidP="0063395C">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63395C" w:rsidRPr="004A2772" w:rsidTr="00376906">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95C" w:rsidRPr="004A2772" w:rsidRDefault="0063395C" w:rsidP="00376906">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Pr="006968B9" w:rsidRDefault="0063395C" w:rsidP="00376906">
            <w:pPr>
              <w:rPr>
                <w:rFonts w:ascii="Arial Narrow" w:hAnsi="Arial Narrow" w:cs="Calibri"/>
                <w:color w:val="000000"/>
                <w:sz w:val="22"/>
                <w:szCs w:val="22"/>
              </w:rPr>
            </w:pPr>
            <w:r>
              <w:rPr>
                <w:rFonts w:ascii="Arial Narrow" w:hAnsi="Arial Narrow" w:cs="Calibri"/>
                <w:color w:val="000000"/>
                <w:sz w:val="22"/>
                <w:szCs w:val="22"/>
              </w:rPr>
              <w:t xml:space="preserve">V. Brūzis </w:t>
            </w:r>
            <w:r w:rsidR="000008D9">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63395C" w:rsidRPr="00B00FA0"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1336CC"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63395C" w:rsidRPr="005A4A9C" w:rsidRDefault="0063395C" w:rsidP="00376906">
            <w:pPr>
              <w:rPr>
                <w:rFonts w:ascii="Arial Narrow" w:hAnsi="Arial Narrow" w:cs="Calibri"/>
                <w:color w:val="000000"/>
                <w:sz w:val="22"/>
                <w:szCs w:val="22"/>
              </w:rPr>
            </w:pPr>
            <w:r>
              <w:rPr>
                <w:rFonts w:ascii="Arial Narrow" w:hAnsi="Arial Narrow" w:cs="Calibri"/>
                <w:color w:val="000000"/>
                <w:sz w:val="22"/>
                <w:szCs w:val="22"/>
              </w:rPr>
              <w:t xml:space="preserve">A. Kušķis </w:t>
            </w:r>
            <w:r w:rsidR="000008D9">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hideMark/>
          </w:tcPr>
          <w:p w:rsidR="0063395C" w:rsidRPr="00B00FA0"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63395C" w:rsidRPr="001336CC"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63395C" w:rsidRDefault="008C4661"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1336CC"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63395C" w:rsidRPr="00914C01" w:rsidRDefault="008C4661"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4A7E6B"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1336CC"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Pr="003A58CA" w:rsidRDefault="0063395C" w:rsidP="000008D9">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rsidR="0063395C" w:rsidRPr="00914C01" w:rsidRDefault="008C4661"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6C5B7B"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Pr="003A58CA" w:rsidRDefault="000008D9" w:rsidP="000008D9">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rsidR="0063395C" w:rsidRPr="00914C01" w:rsidRDefault="000008D9"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4958C5"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0008D9">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sidR="000008D9">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63395C"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8C4661"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0308DF"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63395C" w:rsidRPr="00914C01" w:rsidRDefault="008C4661"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0308DF"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Pr="00735E2B" w:rsidRDefault="0063395C" w:rsidP="00376906">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0008D9">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63395C"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Del="009B6461"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63395C" w:rsidRDefault="008C4661"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Del="009B6461"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nil"/>
              <w:bottom w:val="nil"/>
              <w:right w:val="nil"/>
            </w:tcBorders>
            <w:shd w:val="clear" w:color="auto" w:fill="auto"/>
            <w:noWrap/>
            <w:vAlign w:val="bottom"/>
            <w:hideMark/>
          </w:tcPr>
          <w:p w:rsidR="0063395C" w:rsidRPr="004A2772" w:rsidRDefault="0063395C" w:rsidP="00376906">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63395C" w:rsidRPr="00886B3D" w:rsidRDefault="008C4661" w:rsidP="00376906">
            <w:pPr>
              <w:jc w:val="center"/>
              <w:rPr>
                <w:rFonts w:ascii="Arial Narrow" w:hAnsi="Arial Narrow" w:cs="Calibri"/>
                <w:color w:val="000000"/>
                <w:sz w:val="22"/>
                <w:szCs w:val="22"/>
              </w:rPr>
            </w:pPr>
            <w:r>
              <w:rPr>
                <w:rFonts w:ascii="Arial Narrow" w:hAnsi="Arial Narrow" w:cs="Calibri"/>
                <w:color w:val="000000"/>
                <w:sz w:val="22"/>
                <w:szCs w:val="22"/>
              </w:rPr>
              <w:t>6</w:t>
            </w:r>
          </w:p>
        </w:tc>
        <w:tc>
          <w:tcPr>
            <w:tcW w:w="1430" w:type="dxa"/>
            <w:tcBorders>
              <w:top w:val="nil"/>
              <w:left w:val="nil"/>
              <w:bottom w:val="nil"/>
              <w:right w:val="nil"/>
            </w:tcBorders>
            <w:shd w:val="clear" w:color="auto" w:fill="auto"/>
            <w:noWrap/>
            <w:vAlign w:val="bottom"/>
            <w:hideMark/>
          </w:tcPr>
          <w:p w:rsidR="0063395C" w:rsidRPr="00886B3D" w:rsidRDefault="008C4661"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nil"/>
              <w:right w:val="nil"/>
            </w:tcBorders>
            <w:shd w:val="clear" w:color="auto" w:fill="auto"/>
            <w:noWrap/>
            <w:vAlign w:val="bottom"/>
            <w:hideMark/>
          </w:tcPr>
          <w:p w:rsidR="0063395C" w:rsidRPr="00886B3D" w:rsidRDefault="0063395C" w:rsidP="00376906">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63395C" w:rsidRDefault="0063395C" w:rsidP="0063395C">
      <w:pPr>
        <w:widowControl w:val="0"/>
        <w:autoSpaceDE w:val="0"/>
        <w:autoSpaceDN w:val="0"/>
        <w:adjustRightInd w:val="0"/>
        <w:jc w:val="both"/>
        <w:rPr>
          <w:rFonts w:ascii="Arial Narrow" w:hAnsi="Arial Narrow"/>
          <w:b/>
          <w:bCs/>
          <w:sz w:val="22"/>
          <w:szCs w:val="22"/>
        </w:rPr>
      </w:pPr>
    </w:p>
    <w:p w:rsidR="0063395C" w:rsidRDefault="0063395C" w:rsidP="0063395C">
      <w:pPr>
        <w:widowControl w:val="0"/>
        <w:autoSpaceDE w:val="0"/>
        <w:autoSpaceDN w:val="0"/>
        <w:adjustRightInd w:val="0"/>
        <w:jc w:val="both"/>
        <w:rPr>
          <w:rFonts w:ascii="Arial Narrow" w:hAnsi="Arial Narrow"/>
          <w:b/>
          <w:bCs/>
          <w:sz w:val="22"/>
          <w:szCs w:val="22"/>
        </w:rPr>
      </w:pPr>
    </w:p>
    <w:p w:rsidR="0063395C" w:rsidRPr="00207228" w:rsidRDefault="0063395C" w:rsidP="0063395C">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63395C" w:rsidRPr="00EE7067" w:rsidRDefault="0063395C" w:rsidP="0063395C">
      <w:pPr>
        <w:widowControl w:val="0"/>
        <w:autoSpaceDE w:val="0"/>
        <w:autoSpaceDN w:val="0"/>
        <w:adjustRightInd w:val="0"/>
        <w:jc w:val="both"/>
        <w:rPr>
          <w:rFonts w:ascii="Arial Narrow" w:hAnsi="Arial Narrow"/>
          <w:b/>
          <w:bCs/>
          <w:sz w:val="22"/>
          <w:szCs w:val="22"/>
        </w:rPr>
      </w:pPr>
    </w:p>
    <w:p w:rsidR="0063395C" w:rsidRPr="001E2A8B"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0008D9">
        <w:rPr>
          <w:rFonts w:ascii="Arial Narrow" w:hAnsi="Arial Narrow"/>
          <w:sz w:val="22"/>
          <w:szCs w:val="22"/>
        </w:rPr>
        <w:t>6</w:t>
      </w:r>
    </w:p>
    <w:p w:rsidR="0063395C" w:rsidRPr="004958C5"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0008D9">
        <w:rPr>
          <w:rFonts w:ascii="Arial Narrow" w:hAnsi="Arial Narrow"/>
          <w:sz w:val="22"/>
          <w:szCs w:val="22"/>
        </w:rPr>
        <w:t xml:space="preserve"> 1</w:t>
      </w:r>
    </w:p>
    <w:p w:rsidR="0063395C" w:rsidRPr="001E2A8B"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63395C" w:rsidRDefault="0063395C" w:rsidP="0063395C">
      <w:pPr>
        <w:widowControl w:val="0"/>
        <w:autoSpaceDE w:val="0"/>
        <w:autoSpaceDN w:val="0"/>
        <w:adjustRightInd w:val="0"/>
        <w:jc w:val="both"/>
        <w:rPr>
          <w:rFonts w:ascii="Arial Narrow" w:hAnsi="Arial Narrow"/>
          <w:sz w:val="22"/>
          <w:szCs w:val="22"/>
        </w:rPr>
      </w:pPr>
    </w:p>
    <w:p w:rsidR="0063395C"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0008D9">
        <w:rPr>
          <w:rFonts w:ascii="Arial Narrow" w:hAnsi="Arial Narrow"/>
          <w:sz w:val="22"/>
          <w:szCs w:val="22"/>
        </w:rPr>
        <w:t xml:space="preserve">atbalstīt </w:t>
      </w:r>
      <w:r w:rsidR="000008D9" w:rsidRPr="000008D9">
        <w:rPr>
          <w:rFonts w:ascii="Arial Narrow" w:hAnsi="Arial Narrow"/>
          <w:sz w:val="22"/>
          <w:szCs w:val="22"/>
        </w:rPr>
        <w:t>Preses nama kvartāla biroju ēkas fasādes izmaiņas</w:t>
      </w:r>
      <w:r w:rsidR="000008D9">
        <w:rPr>
          <w:rFonts w:ascii="Arial Narrow" w:hAnsi="Arial Narrow"/>
          <w:sz w:val="22"/>
          <w:szCs w:val="22"/>
        </w:rPr>
        <w:t xml:space="preserve"> tālākai virzībai</w:t>
      </w:r>
    </w:p>
    <w:p w:rsidR="0063395C" w:rsidRDefault="0063395C" w:rsidP="004558F9">
      <w:pPr>
        <w:widowControl w:val="0"/>
        <w:autoSpaceDE w:val="0"/>
        <w:autoSpaceDN w:val="0"/>
        <w:adjustRightInd w:val="0"/>
        <w:jc w:val="both"/>
        <w:rPr>
          <w:rFonts w:ascii="Arial Narrow" w:hAnsi="Arial Narrow"/>
          <w:sz w:val="22"/>
          <w:szCs w:val="22"/>
        </w:rPr>
      </w:pPr>
    </w:p>
    <w:p w:rsidR="00513518" w:rsidRDefault="00513518"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Pr="009B4223">
        <w:rPr>
          <w:rFonts w:ascii="Arial Narrow" w:hAnsi="Arial Narrow"/>
          <w:b/>
          <w:bCs/>
          <w:color w:val="000000"/>
          <w:sz w:val="22"/>
          <w:szCs w:val="22"/>
        </w:rPr>
        <w:t>.</w:t>
      </w:r>
    </w:p>
    <w:p w:rsidR="004558F9" w:rsidRDefault="00FF5020" w:rsidP="004558F9">
      <w:pPr>
        <w:pBdr>
          <w:bottom w:val="single" w:sz="4" w:space="1" w:color="auto"/>
        </w:pBdr>
        <w:jc w:val="center"/>
        <w:rPr>
          <w:rFonts w:ascii="Arial Narrow" w:hAnsi="Arial Narrow"/>
          <w:sz w:val="22"/>
          <w:szCs w:val="22"/>
        </w:rPr>
      </w:pPr>
      <w:r w:rsidRPr="00FF5020">
        <w:rPr>
          <w:rFonts w:ascii="Arial Narrow" w:hAnsi="Arial Narrow" w:cs="Arial"/>
          <w:b/>
          <w:bCs/>
          <w:color w:val="000000"/>
          <w:sz w:val="22"/>
          <w:szCs w:val="22"/>
          <w:shd w:val="clear" w:color="auto" w:fill="FFFFFF"/>
        </w:rPr>
        <w:t xml:space="preserve">Par daudzstāvu dzīvojamās ēkas jaunbūvi un esošo ēku demontāžu Ģertrūdes ielā 125, Rīgā </w:t>
      </w:r>
      <w:r>
        <w:rPr>
          <w:rFonts w:ascii="Arial Narrow" w:hAnsi="Arial Narrow" w:cs="Arial"/>
          <w:b/>
          <w:bCs/>
          <w:color w:val="000000"/>
          <w:sz w:val="22"/>
          <w:szCs w:val="22"/>
          <w:shd w:val="clear" w:color="auto" w:fill="FFFFFF"/>
        </w:rPr>
        <w:t>Iesniedzējs: Nacionālā kultūras mantojuma pārvalde</w:t>
      </w:r>
    </w:p>
    <w:p w:rsidR="004558F9" w:rsidRDefault="004558F9" w:rsidP="004558F9">
      <w:pPr>
        <w:widowControl w:val="0"/>
        <w:autoSpaceDE w:val="0"/>
        <w:autoSpaceDN w:val="0"/>
        <w:adjustRightInd w:val="0"/>
        <w:jc w:val="both"/>
        <w:rPr>
          <w:rFonts w:ascii="Arial Narrow" w:hAnsi="Arial Narrow"/>
          <w:sz w:val="22"/>
          <w:szCs w:val="22"/>
        </w:rPr>
      </w:pPr>
    </w:p>
    <w:p w:rsidR="00FF5BD7" w:rsidRDefault="00FF5BD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Tehnisku iemeslu pēc sēdes vietā nav dzirdams attālināti esošo dalībnieku runātais, tāpēc NKMP viedokli sniedz A. Ancāne.</w:t>
      </w:r>
    </w:p>
    <w:p w:rsidR="00FF5BD7" w:rsidRDefault="00FF5BD7" w:rsidP="004558F9">
      <w:pPr>
        <w:widowControl w:val="0"/>
        <w:autoSpaceDE w:val="0"/>
        <w:autoSpaceDN w:val="0"/>
        <w:adjustRightInd w:val="0"/>
        <w:jc w:val="both"/>
        <w:rPr>
          <w:rFonts w:ascii="Arial Narrow" w:hAnsi="Arial Narrow"/>
          <w:sz w:val="22"/>
          <w:szCs w:val="22"/>
        </w:rPr>
      </w:pPr>
    </w:p>
    <w:p w:rsidR="0063395C" w:rsidRDefault="001C34B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 izklāsta ka NKMP sākotnēji projektu neatbalstīja, jo ticis veidots liels, ar vietu kontrastējošs apjoms. Prezentēts tiks pārveidots risinājums. Lūdz RVC SAP viedokli par objekta iederību konkrētajā vietā.</w:t>
      </w:r>
    </w:p>
    <w:p w:rsidR="00992428" w:rsidRDefault="00992428" w:rsidP="004558F9">
      <w:pPr>
        <w:widowControl w:val="0"/>
        <w:autoSpaceDE w:val="0"/>
        <w:autoSpaceDN w:val="0"/>
        <w:adjustRightInd w:val="0"/>
        <w:jc w:val="both"/>
        <w:rPr>
          <w:rFonts w:ascii="Arial Narrow" w:hAnsi="Arial Narrow"/>
          <w:sz w:val="22"/>
          <w:szCs w:val="22"/>
        </w:rPr>
      </w:pPr>
    </w:p>
    <w:p w:rsidR="001C34B8" w:rsidRDefault="0028468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N. Brezinskis</w:t>
      </w:r>
      <w:r w:rsidR="001C34B8">
        <w:rPr>
          <w:rFonts w:ascii="Arial Narrow" w:hAnsi="Arial Narrow"/>
          <w:sz w:val="22"/>
          <w:szCs w:val="22"/>
        </w:rPr>
        <w:t xml:space="preserve"> skaidro, ka zemesgabals atrodas RVC AZ, tur atrodas divas kultūrvēsturiski vērtīgas trīsstāvu ēkas, taču to pārbūvi izstrādā cits arhitektu birojs un risinājums vēl nav skaņots. Kā arī 3 ēkas ar nelielu kultūrvēsturisku vērtību, to konstrukcijas ir sliktā stāvoklī un tās rekomendēts nojaukt. Turpina ar </w:t>
      </w:r>
      <w:r w:rsidR="007A3EFD">
        <w:rPr>
          <w:rFonts w:ascii="Arial Narrow" w:hAnsi="Arial Narrow"/>
          <w:sz w:val="22"/>
          <w:szCs w:val="22"/>
        </w:rPr>
        <w:t xml:space="preserve">kvartāla </w:t>
      </w:r>
      <w:r w:rsidR="001C34B8">
        <w:rPr>
          <w:rFonts w:ascii="Arial Narrow" w:hAnsi="Arial Narrow"/>
          <w:sz w:val="22"/>
          <w:szCs w:val="22"/>
        </w:rPr>
        <w:t>vides raksturojumu, to pamatā veido 19.</w:t>
      </w:r>
      <w:r w:rsidR="00A9241E">
        <w:rPr>
          <w:rFonts w:ascii="Arial Narrow" w:hAnsi="Arial Narrow"/>
          <w:sz w:val="22"/>
          <w:szCs w:val="22"/>
        </w:rPr>
        <w:t xml:space="preserve"> </w:t>
      </w:r>
      <w:r w:rsidR="001C34B8">
        <w:rPr>
          <w:rFonts w:ascii="Arial Narrow" w:hAnsi="Arial Narrow"/>
          <w:sz w:val="22"/>
          <w:szCs w:val="22"/>
        </w:rPr>
        <w:t>gs. beigu, 20.</w:t>
      </w:r>
      <w:r w:rsidR="00A9241E">
        <w:rPr>
          <w:rFonts w:ascii="Arial Narrow" w:hAnsi="Arial Narrow"/>
          <w:sz w:val="22"/>
          <w:szCs w:val="22"/>
        </w:rPr>
        <w:t xml:space="preserve"> </w:t>
      </w:r>
      <w:r w:rsidR="001C34B8">
        <w:rPr>
          <w:rFonts w:ascii="Arial Narrow" w:hAnsi="Arial Narrow"/>
          <w:sz w:val="22"/>
          <w:szCs w:val="22"/>
        </w:rPr>
        <w:t xml:space="preserve">gs. sākuma strādnieku īres nami, </w:t>
      </w:r>
      <w:r w:rsidR="001C34B8">
        <w:rPr>
          <w:rFonts w:ascii="Arial Narrow" w:hAnsi="Arial Narrow"/>
          <w:sz w:val="22"/>
          <w:szCs w:val="22"/>
        </w:rPr>
        <w:lastRenderedPageBreak/>
        <w:t xml:space="preserve">ražotņu un fabriku ēkas. </w:t>
      </w:r>
      <w:r w:rsidR="007A3EFD">
        <w:rPr>
          <w:rFonts w:ascii="Arial Narrow" w:hAnsi="Arial Narrow"/>
          <w:sz w:val="22"/>
          <w:szCs w:val="22"/>
        </w:rPr>
        <w:t>Tuvākajā apkārtnē ir rekonstruēta kultūrvēsturiski vērtīga ēka ar izbūvētu mansarda stāvu Ģertrūdes ielā 121, kā arī paaugstinātas pagalma ēkas. Iepazīstina ar ģenerālplānu, apraksta paredzēto izvietojumu, skaidro kā ievēroti apbūves noteikumi, demonstrē stāvu plānus un griezumus. Skaidro, ka sākotnējā variantā tika paredzēts sešu stāvu apjoms, kas tagad pazemināts un blakus apjomam pieslēdzas piecu stāvu augstumā. Turpina ar fasādēm, apraksta arhitektūras ideju, pauž, ka tā nav agresīva pret vēsturiskajām ēkām. Prezentē attēlus no dažādiem skatpunktiem</w:t>
      </w:r>
      <w:r w:rsidR="00871FBF">
        <w:rPr>
          <w:rFonts w:ascii="Arial Narrow" w:hAnsi="Arial Narrow"/>
          <w:sz w:val="22"/>
          <w:szCs w:val="22"/>
        </w:rPr>
        <w:t>, analizē potenciālo nākotnes attīstību</w:t>
      </w:r>
      <w:r w:rsidR="007A3EFD">
        <w:rPr>
          <w:rFonts w:ascii="Arial Narrow" w:hAnsi="Arial Narrow"/>
          <w:sz w:val="22"/>
          <w:szCs w:val="22"/>
        </w:rPr>
        <w:t xml:space="preserve">. </w:t>
      </w:r>
      <w:r w:rsidR="00871FBF">
        <w:rPr>
          <w:rFonts w:ascii="Arial Narrow" w:hAnsi="Arial Narrow"/>
          <w:sz w:val="22"/>
          <w:szCs w:val="22"/>
        </w:rPr>
        <w:t xml:space="preserve">Turpina ar vizualizācijām un fotomontāžu. </w:t>
      </w:r>
      <w:r w:rsidR="007A3EFD">
        <w:rPr>
          <w:rFonts w:ascii="Arial Narrow" w:hAnsi="Arial Narrow"/>
          <w:sz w:val="22"/>
          <w:szCs w:val="22"/>
        </w:rPr>
        <w:t>Skaidro, ka NKMP risinājumu apstiprināja, bet RD PAD – nē</w:t>
      </w:r>
      <w:r w:rsidR="00470F70">
        <w:rPr>
          <w:rFonts w:ascii="Arial Narrow" w:hAnsi="Arial Narrow"/>
          <w:sz w:val="22"/>
          <w:szCs w:val="22"/>
        </w:rPr>
        <w:t xml:space="preserve">. </w:t>
      </w:r>
      <w:r w:rsidR="007A3EFD">
        <w:rPr>
          <w:rFonts w:ascii="Arial Narrow" w:hAnsi="Arial Narrow"/>
          <w:sz w:val="22"/>
          <w:szCs w:val="22"/>
        </w:rPr>
        <w:t>Noslēgumā piebilst, ka ēku vasarā līdz 4. stāva līmenim aizsedz liepas, rāda notinumu.</w:t>
      </w:r>
    </w:p>
    <w:p w:rsidR="001C34B8" w:rsidRDefault="001C34B8" w:rsidP="004558F9">
      <w:pPr>
        <w:widowControl w:val="0"/>
        <w:autoSpaceDE w:val="0"/>
        <w:autoSpaceDN w:val="0"/>
        <w:adjustRightInd w:val="0"/>
        <w:jc w:val="both"/>
        <w:rPr>
          <w:rFonts w:ascii="Arial Narrow" w:hAnsi="Arial Narrow"/>
          <w:sz w:val="22"/>
          <w:szCs w:val="22"/>
        </w:rPr>
      </w:pPr>
    </w:p>
    <w:p w:rsidR="00D0251D" w:rsidRDefault="00FF5BD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A. Lapiņa jautājuma par brandmūra apmetumu, N. Brezinskis prāto, ka varētu izmantot </w:t>
      </w:r>
      <w:proofErr w:type="spellStart"/>
      <w:r>
        <w:rPr>
          <w:rFonts w:ascii="Arial Narrow" w:hAnsi="Arial Narrow"/>
          <w:sz w:val="22"/>
          <w:szCs w:val="22"/>
        </w:rPr>
        <w:t>fibrocementa</w:t>
      </w:r>
      <w:proofErr w:type="spellEnd"/>
      <w:r>
        <w:rPr>
          <w:rFonts w:ascii="Arial Narrow" w:hAnsi="Arial Narrow"/>
          <w:sz w:val="22"/>
          <w:szCs w:val="22"/>
        </w:rPr>
        <w:t xml:space="preserve"> plāksnes ar dalījumu, bet otrā pusē būtu cits risinājums.</w:t>
      </w:r>
    </w:p>
    <w:p w:rsidR="00D0251D" w:rsidRDefault="00D0251D" w:rsidP="004558F9">
      <w:pPr>
        <w:widowControl w:val="0"/>
        <w:autoSpaceDE w:val="0"/>
        <w:autoSpaceDN w:val="0"/>
        <w:adjustRightInd w:val="0"/>
        <w:jc w:val="both"/>
        <w:rPr>
          <w:rFonts w:ascii="Arial Narrow" w:hAnsi="Arial Narrow"/>
          <w:sz w:val="22"/>
          <w:szCs w:val="22"/>
        </w:rPr>
      </w:pPr>
    </w:p>
    <w:p w:rsidR="00380BEA" w:rsidRDefault="00FF5BD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Pēc tehnisko problēmu atrisināšanas zālē, M. Levina papildina informāciju, izklāstot, ka zemesgabalā atrodas vēsturiskās ēkas [attēlā redzama fotomontāža, kurā blakus divām vēsturiskām trīsstāvu ēkām attēlota iecerētā jaunbūve] un jau vairākus gadus tiekot meklēti risinājumi to pārbūvei, es</w:t>
      </w:r>
      <w:r w:rsidR="000742B6">
        <w:rPr>
          <w:rFonts w:ascii="Arial Narrow" w:hAnsi="Arial Narrow"/>
          <w:sz w:val="22"/>
          <w:szCs w:val="22"/>
        </w:rPr>
        <w:t>ot NKMP saskaņots mansarda pārbūves projekts. Minētais aspekts jāņem vērā, jo, veicot pārbūves vēsturiskajās ēkās, mainīsies to vizuālā ietekme uz iecerēto jaunbūvi. Turpina, ka tieši ēku statusa dēļ tika noraidīts jaunbūves iepriekšējais projekts. No RVC SAP vēlētos dzirdēt, vai objekts būs iederīgs vidē, jo, saistībā ar MK noteikumiem, jaunbūvei ir harmoniski jāiederas vidē un tās nedrīkst konkurēt ar vēsturisko apbūvi.</w:t>
      </w:r>
    </w:p>
    <w:p w:rsidR="006E019A" w:rsidRDefault="006E019A" w:rsidP="004558F9">
      <w:pPr>
        <w:widowControl w:val="0"/>
        <w:autoSpaceDE w:val="0"/>
        <w:autoSpaceDN w:val="0"/>
        <w:adjustRightInd w:val="0"/>
        <w:jc w:val="both"/>
        <w:rPr>
          <w:rFonts w:ascii="Arial Narrow" w:hAnsi="Arial Narrow"/>
          <w:sz w:val="22"/>
          <w:szCs w:val="22"/>
        </w:rPr>
      </w:pPr>
    </w:p>
    <w:p w:rsidR="006E019A" w:rsidRDefault="000742B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J. Asara jautājuma par to, vai vēsturiskajām ēkām plānots pacelt kores augstumu, N. Brezinskis skaidro, ka kore netiks pacelta, tiks veidotas jumta izbūves. </w:t>
      </w:r>
    </w:p>
    <w:p w:rsidR="006E019A" w:rsidRDefault="006E019A" w:rsidP="004558F9">
      <w:pPr>
        <w:widowControl w:val="0"/>
        <w:autoSpaceDE w:val="0"/>
        <w:autoSpaceDN w:val="0"/>
        <w:adjustRightInd w:val="0"/>
        <w:jc w:val="both"/>
        <w:rPr>
          <w:rFonts w:ascii="Arial Narrow" w:hAnsi="Arial Narrow"/>
          <w:sz w:val="22"/>
          <w:szCs w:val="22"/>
        </w:rPr>
      </w:pPr>
    </w:p>
    <w:p w:rsidR="006E019A" w:rsidRDefault="000742B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komentē, ka ielas ainava tik un tā mainīsies. </w:t>
      </w:r>
    </w:p>
    <w:p w:rsidR="000742B6" w:rsidRDefault="000742B6" w:rsidP="004558F9">
      <w:pPr>
        <w:widowControl w:val="0"/>
        <w:autoSpaceDE w:val="0"/>
        <w:autoSpaceDN w:val="0"/>
        <w:adjustRightInd w:val="0"/>
        <w:jc w:val="both"/>
        <w:rPr>
          <w:rFonts w:ascii="Arial Narrow" w:hAnsi="Arial Narrow"/>
          <w:sz w:val="22"/>
          <w:szCs w:val="22"/>
        </w:rPr>
      </w:pPr>
    </w:p>
    <w:p w:rsidR="006E019A" w:rsidRDefault="006E019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izteikt viedokļus,</w:t>
      </w:r>
      <w:r w:rsidR="000742B6">
        <w:rPr>
          <w:rFonts w:ascii="Arial Narrow" w:hAnsi="Arial Narrow"/>
          <w:sz w:val="22"/>
          <w:szCs w:val="22"/>
        </w:rPr>
        <w:t xml:space="preserve"> atbildot uz jautājumu,</w:t>
      </w:r>
      <w:r>
        <w:rPr>
          <w:rFonts w:ascii="Arial Narrow" w:hAnsi="Arial Narrow"/>
          <w:sz w:val="22"/>
          <w:szCs w:val="22"/>
        </w:rPr>
        <w:t xml:space="preserve"> vai </w:t>
      </w:r>
      <w:r w:rsidR="000742B6">
        <w:rPr>
          <w:rFonts w:ascii="Arial Narrow" w:hAnsi="Arial Narrow"/>
          <w:sz w:val="22"/>
          <w:szCs w:val="22"/>
        </w:rPr>
        <w:t xml:space="preserve">objekts ir palicis iederīgāks vidē. No savas puses pauž </w:t>
      </w:r>
      <w:r w:rsidR="00713C21">
        <w:rPr>
          <w:rFonts w:ascii="Arial Narrow" w:hAnsi="Arial Narrow"/>
          <w:sz w:val="22"/>
          <w:szCs w:val="22"/>
        </w:rPr>
        <w:t>pozitīvu</w:t>
      </w:r>
      <w:r w:rsidR="000742B6">
        <w:rPr>
          <w:rFonts w:ascii="Arial Narrow" w:hAnsi="Arial Narrow"/>
          <w:sz w:val="22"/>
          <w:szCs w:val="22"/>
        </w:rPr>
        <w:t xml:space="preserve"> viedokli.</w:t>
      </w:r>
    </w:p>
    <w:p w:rsidR="006E019A" w:rsidRDefault="006E019A" w:rsidP="004558F9">
      <w:pPr>
        <w:widowControl w:val="0"/>
        <w:autoSpaceDE w:val="0"/>
        <w:autoSpaceDN w:val="0"/>
        <w:adjustRightInd w:val="0"/>
        <w:jc w:val="both"/>
        <w:rPr>
          <w:rFonts w:ascii="Arial Narrow" w:hAnsi="Arial Narrow"/>
          <w:sz w:val="22"/>
          <w:szCs w:val="22"/>
        </w:rPr>
      </w:pPr>
    </w:p>
    <w:p w:rsidR="000742B6" w:rsidRDefault="006E019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 Dambis</w:t>
      </w:r>
      <w:r w:rsidR="000742B6">
        <w:rPr>
          <w:rFonts w:ascii="Arial Narrow" w:hAnsi="Arial Narrow"/>
          <w:sz w:val="22"/>
          <w:szCs w:val="22"/>
        </w:rPr>
        <w:t xml:space="preserve"> uzskata, ka objekts ir kļuvis iederīgāks, tajā pašā laikā, raugoties plašākā </w:t>
      </w:r>
      <w:r w:rsidR="003E3B7A">
        <w:rPr>
          <w:rFonts w:ascii="Arial Narrow" w:hAnsi="Arial Narrow"/>
          <w:sz w:val="22"/>
          <w:szCs w:val="22"/>
        </w:rPr>
        <w:t xml:space="preserve">pilsētvides </w:t>
      </w:r>
      <w:r w:rsidR="000742B6">
        <w:rPr>
          <w:rFonts w:ascii="Arial Narrow" w:hAnsi="Arial Narrow"/>
          <w:sz w:val="22"/>
          <w:szCs w:val="22"/>
        </w:rPr>
        <w:t xml:space="preserve">kontekstā, tik un tā dominē. Atbildot uz jautājumu, vai tas </w:t>
      </w:r>
      <w:r w:rsidR="003E3B7A">
        <w:rPr>
          <w:rFonts w:ascii="Arial Narrow" w:hAnsi="Arial Narrow"/>
          <w:sz w:val="22"/>
          <w:szCs w:val="22"/>
        </w:rPr>
        <w:t>ir harmonijā ar vēsturisko apbūvi</w:t>
      </w:r>
      <w:r w:rsidR="000742B6">
        <w:rPr>
          <w:rFonts w:ascii="Arial Narrow" w:hAnsi="Arial Narrow"/>
          <w:sz w:val="22"/>
          <w:szCs w:val="22"/>
        </w:rPr>
        <w:t>, atbilde ir negatīva.</w:t>
      </w:r>
    </w:p>
    <w:p w:rsidR="006E019A" w:rsidRDefault="006E019A" w:rsidP="004558F9">
      <w:pPr>
        <w:widowControl w:val="0"/>
        <w:autoSpaceDE w:val="0"/>
        <w:autoSpaceDN w:val="0"/>
        <w:adjustRightInd w:val="0"/>
        <w:jc w:val="both"/>
        <w:rPr>
          <w:rFonts w:ascii="Arial Narrow" w:hAnsi="Arial Narrow"/>
          <w:sz w:val="22"/>
          <w:szCs w:val="22"/>
        </w:rPr>
      </w:pPr>
    </w:p>
    <w:p w:rsidR="003E3B7A" w:rsidRDefault="003E3B7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prāto, ka, pārbūvējot vēsturisko ēku jumtus, disharmonija mazinātos. Apkārtējo vidi apraksta kā </w:t>
      </w:r>
      <w:r w:rsidR="00887E40">
        <w:rPr>
          <w:rFonts w:ascii="Arial Narrow" w:hAnsi="Arial Narrow"/>
          <w:sz w:val="22"/>
          <w:szCs w:val="22"/>
        </w:rPr>
        <w:t>“</w:t>
      </w:r>
      <w:r>
        <w:rPr>
          <w:rFonts w:ascii="Arial Narrow" w:hAnsi="Arial Narrow"/>
          <w:sz w:val="22"/>
          <w:szCs w:val="22"/>
        </w:rPr>
        <w:t>dīvainu ar daudziem robiem</w:t>
      </w:r>
      <w:r w:rsidR="00887E40">
        <w:rPr>
          <w:rFonts w:ascii="Arial Narrow" w:hAnsi="Arial Narrow"/>
          <w:sz w:val="22"/>
          <w:szCs w:val="22"/>
        </w:rPr>
        <w:t>”</w:t>
      </w:r>
      <w:r>
        <w:rPr>
          <w:rFonts w:ascii="Arial Narrow" w:hAnsi="Arial Narrow"/>
          <w:sz w:val="22"/>
          <w:szCs w:val="22"/>
        </w:rPr>
        <w:t>. Bilst, ka vēsturiski, ģeopolitisku apstākļu dēļ, īpašnieki nav varējuši uzbūvēt mūra mājas un notikusi nepilnvērtīga pilsētas transformācija. Spriež, ka kontrasti varbūt neesot tik slikti.</w:t>
      </w:r>
    </w:p>
    <w:p w:rsidR="006E019A" w:rsidRDefault="006E019A" w:rsidP="004558F9">
      <w:pPr>
        <w:widowControl w:val="0"/>
        <w:autoSpaceDE w:val="0"/>
        <w:autoSpaceDN w:val="0"/>
        <w:adjustRightInd w:val="0"/>
        <w:jc w:val="both"/>
        <w:rPr>
          <w:rFonts w:ascii="Arial Narrow" w:hAnsi="Arial Narrow"/>
          <w:sz w:val="22"/>
          <w:szCs w:val="22"/>
        </w:rPr>
      </w:pPr>
    </w:p>
    <w:p w:rsidR="003E3B7A" w:rsidRDefault="006E019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3E3B7A">
        <w:rPr>
          <w:rFonts w:ascii="Arial Narrow" w:hAnsi="Arial Narrow"/>
          <w:sz w:val="22"/>
          <w:szCs w:val="22"/>
        </w:rPr>
        <w:t>uzskata, ka jaunbūve tomēr veido ansambli un kopumā pauž atbalstu, taču jautājumus radot ēkas tonis. Norāda, ka ja tiek rekonstruēta kultūrvēsturiski vērtīga ēka un blakus būvēta jauna, tām pēc būtības vajadzētu salāgoties. Tas arī esot saistīts ar iepriekš izteikto jautājumu par brandmūri. Kopumā fasādes risinājumu ieskata kā pieņemamu, taču, lai veidotos ansamblis, jāpiedomā pie toņa un materiāla izvēles. Par izvirzītajiem balkoniem norāda, ka arīdzan jāpiedomā par toni.</w:t>
      </w:r>
    </w:p>
    <w:p w:rsidR="006E019A" w:rsidRDefault="006E019A" w:rsidP="004558F9">
      <w:pPr>
        <w:widowControl w:val="0"/>
        <w:autoSpaceDE w:val="0"/>
        <w:autoSpaceDN w:val="0"/>
        <w:adjustRightInd w:val="0"/>
        <w:jc w:val="both"/>
        <w:rPr>
          <w:rFonts w:ascii="Arial Narrow" w:hAnsi="Arial Narrow"/>
          <w:sz w:val="22"/>
          <w:szCs w:val="22"/>
        </w:rPr>
      </w:pPr>
    </w:p>
    <w:p w:rsidR="006E019A" w:rsidRDefault="0028468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N. Brezinskis</w:t>
      </w:r>
      <w:r w:rsidR="003E3B7A">
        <w:rPr>
          <w:rFonts w:ascii="Arial Narrow" w:hAnsi="Arial Narrow"/>
          <w:sz w:val="22"/>
          <w:szCs w:val="22"/>
        </w:rPr>
        <w:t xml:space="preserve">, attiecībā par toņiem, pauž, ka pie mums esot daudz apmākušos dienu un praksē esot pierādījies, ka bēšie un pelēkie toņi šādās dienās tieši labi izskatoties. Atsaucoties uz iepriekš izteikto, komentē, ka </w:t>
      </w:r>
      <w:r w:rsidR="00F826EE">
        <w:rPr>
          <w:rFonts w:ascii="Arial Narrow" w:hAnsi="Arial Narrow"/>
          <w:sz w:val="22"/>
          <w:szCs w:val="22"/>
        </w:rPr>
        <w:t xml:space="preserve">Ģertrūdes ielas apbūvē raksturīgs mainīgs dzegas augstums, </w:t>
      </w:r>
      <w:r w:rsidR="003E3B7A">
        <w:rPr>
          <w:rFonts w:ascii="Arial Narrow" w:hAnsi="Arial Narrow"/>
          <w:sz w:val="22"/>
          <w:szCs w:val="22"/>
        </w:rPr>
        <w:t>un jaunajai ēkai ir jāizskatās pēc jaunas ēkas, neesot vēlmes veidot konvencionālu fasādi.</w:t>
      </w:r>
    </w:p>
    <w:p w:rsidR="006E019A" w:rsidRDefault="006E019A" w:rsidP="004558F9">
      <w:pPr>
        <w:widowControl w:val="0"/>
        <w:autoSpaceDE w:val="0"/>
        <w:autoSpaceDN w:val="0"/>
        <w:adjustRightInd w:val="0"/>
        <w:jc w:val="both"/>
        <w:rPr>
          <w:rFonts w:ascii="Arial Narrow" w:hAnsi="Arial Narrow"/>
          <w:sz w:val="22"/>
          <w:szCs w:val="22"/>
        </w:rPr>
      </w:pPr>
    </w:p>
    <w:p w:rsidR="00A5628A" w:rsidRDefault="00994FB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Asaris </w:t>
      </w:r>
      <w:r w:rsidR="00A5628A">
        <w:rPr>
          <w:rFonts w:ascii="Arial Narrow" w:hAnsi="Arial Narrow"/>
          <w:sz w:val="22"/>
          <w:szCs w:val="22"/>
        </w:rPr>
        <w:t xml:space="preserve">pauž, ka būtu svarīgi </w:t>
      </w:r>
      <w:r w:rsidR="00D84A34">
        <w:rPr>
          <w:rFonts w:ascii="Arial Narrow" w:hAnsi="Arial Narrow"/>
          <w:sz w:val="22"/>
          <w:szCs w:val="22"/>
        </w:rPr>
        <w:t xml:space="preserve">izprast kā veidosies jaunais vizuālais tēls kopā ar vēsturiskajām ēkām. Runājot par jaunbūves piedāvājumu, pauž, ka pašreizējais variants ir piezemētāks un izprotamāks par iepriekšējo. </w:t>
      </w:r>
    </w:p>
    <w:p w:rsidR="00887E40" w:rsidRDefault="00887E40" w:rsidP="004558F9">
      <w:pPr>
        <w:widowControl w:val="0"/>
        <w:autoSpaceDE w:val="0"/>
        <w:autoSpaceDN w:val="0"/>
        <w:adjustRightInd w:val="0"/>
        <w:jc w:val="both"/>
        <w:rPr>
          <w:rFonts w:ascii="Arial Narrow" w:hAnsi="Arial Narrow"/>
          <w:sz w:val="22"/>
          <w:szCs w:val="22"/>
        </w:rPr>
      </w:pPr>
    </w:p>
    <w:p w:rsidR="00994FB4" w:rsidRDefault="00D84A3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norāda, ka gaidīt cita projekta saskaņošanu varētu būt problemātiski.</w:t>
      </w:r>
    </w:p>
    <w:p w:rsidR="00D84A34" w:rsidRDefault="00D84A34" w:rsidP="004558F9">
      <w:pPr>
        <w:widowControl w:val="0"/>
        <w:autoSpaceDE w:val="0"/>
        <w:autoSpaceDN w:val="0"/>
        <w:adjustRightInd w:val="0"/>
        <w:jc w:val="both"/>
        <w:rPr>
          <w:rFonts w:ascii="Arial Narrow" w:hAnsi="Arial Narrow"/>
          <w:sz w:val="22"/>
          <w:szCs w:val="22"/>
        </w:rPr>
      </w:pPr>
    </w:p>
    <w:p w:rsidR="00D84A34" w:rsidRDefault="00D84A3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w:t>
      </w:r>
      <w:r w:rsidR="00994FB4">
        <w:rPr>
          <w:rFonts w:ascii="Arial Narrow" w:hAnsi="Arial Narrow"/>
          <w:sz w:val="22"/>
          <w:szCs w:val="22"/>
        </w:rPr>
        <w:t>Ratas</w:t>
      </w:r>
      <w:r>
        <w:rPr>
          <w:rFonts w:ascii="Arial Narrow" w:hAnsi="Arial Narrow"/>
          <w:sz w:val="22"/>
          <w:szCs w:val="22"/>
        </w:rPr>
        <w:t xml:space="preserve"> prāto, ka varbūt ansambļa sajūtu</w:t>
      </w:r>
      <w:r w:rsidR="000E62C5">
        <w:rPr>
          <w:rFonts w:ascii="Arial Narrow" w:hAnsi="Arial Narrow"/>
          <w:sz w:val="22"/>
          <w:szCs w:val="22"/>
        </w:rPr>
        <w:t xml:space="preserve"> var risināt kāds kopsaucējs, to, iespējams,</w:t>
      </w:r>
      <w:r>
        <w:rPr>
          <w:rFonts w:ascii="Arial Narrow" w:hAnsi="Arial Narrow"/>
          <w:sz w:val="22"/>
          <w:szCs w:val="22"/>
        </w:rPr>
        <w:t xml:space="preserve"> nojauc renderējums</w:t>
      </w:r>
      <w:r w:rsidR="000E62C5">
        <w:rPr>
          <w:rFonts w:ascii="Arial Narrow" w:hAnsi="Arial Narrow"/>
          <w:sz w:val="22"/>
          <w:szCs w:val="22"/>
        </w:rPr>
        <w:t>, kas rada emocionālu atgrūšanu</w:t>
      </w:r>
      <w:r>
        <w:rPr>
          <w:rFonts w:ascii="Arial Narrow" w:hAnsi="Arial Narrow"/>
          <w:sz w:val="22"/>
          <w:szCs w:val="22"/>
        </w:rPr>
        <w:t>, bet varbūt problēmu atrisinātu tekstūra.</w:t>
      </w:r>
    </w:p>
    <w:p w:rsidR="00994FB4" w:rsidRDefault="00994FB4" w:rsidP="004558F9">
      <w:pPr>
        <w:widowControl w:val="0"/>
        <w:autoSpaceDE w:val="0"/>
        <w:autoSpaceDN w:val="0"/>
        <w:adjustRightInd w:val="0"/>
        <w:jc w:val="both"/>
        <w:rPr>
          <w:rFonts w:ascii="Arial Narrow" w:hAnsi="Arial Narrow"/>
          <w:sz w:val="22"/>
          <w:szCs w:val="22"/>
        </w:rPr>
      </w:pPr>
    </w:p>
    <w:p w:rsidR="007C02EE" w:rsidRDefault="00D84A3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5E2384">
        <w:rPr>
          <w:rFonts w:ascii="Arial Narrow" w:hAnsi="Arial Narrow"/>
          <w:sz w:val="22"/>
          <w:szCs w:val="22"/>
        </w:rPr>
        <w:t xml:space="preserve">izsaka bažas, vai, vēsturiskajām ēkām iegūstot jumta izbūves, skatoties uz ielas fronti, neveidosies pārāk liela sadrumstalotība jumta ainavā. </w:t>
      </w:r>
      <w:r w:rsidR="000E62C5">
        <w:rPr>
          <w:rFonts w:ascii="Arial Narrow" w:hAnsi="Arial Narrow"/>
          <w:sz w:val="22"/>
          <w:szCs w:val="22"/>
        </w:rPr>
        <w:t xml:space="preserve">Izceļ, ka jaunbūvei ir vairākas izbūves un harmoniju vajadzētu apsvērt arī izbūvju sakarā. </w:t>
      </w:r>
      <w:r w:rsidR="005E2384">
        <w:rPr>
          <w:rFonts w:ascii="Arial Narrow" w:hAnsi="Arial Narrow"/>
          <w:sz w:val="22"/>
          <w:szCs w:val="22"/>
        </w:rPr>
        <w:t xml:space="preserve">Norāda, ka būtu jāpanāk harmonija, kopskatā ar vēsturiskajām ēkām pēc to pārbūvēm. </w:t>
      </w:r>
    </w:p>
    <w:p w:rsidR="00856049" w:rsidRDefault="00856049" w:rsidP="004558F9">
      <w:pPr>
        <w:widowControl w:val="0"/>
        <w:autoSpaceDE w:val="0"/>
        <w:autoSpaceDN w:val="0"/>
        <w:adjustRightInd w:val="0"/>
        <w:jc w:val="both"/>
        <w:rPr>
          <w:rFonts w:ascii="Arial Narrow" w:hAnsi="Arial Narrow"/>
          <w:sz w:val="22"/>
          <w:szCs w:val="22"/>
        </w:rPr>
      </w:pPr>
    </w:p>
    <w:p w:rsidR="005E2384" w:rsidRDefault="0028468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N. Brezinskis</w:t>
      </w:r>
      <w:r w:rsidR="007C02EE">
        <w:rPr>
          <w:rFonts w:ascii="Arial Narrow" w:hAnsi="Arial Narrow"/>
          <w:sz w:val="22"/>
          <w:szCs w:val="22"/>
        </w:rPr>
        <w:t xml:space="preserve"> </w:t>
      </w:r>
      <w:r w:rsidR="005E2384">
        <w:rPr>
          <w:rFonts w:ascii="Arial Narrow" w:hAnsi="Arial Narrow"/>
          <w:sz w:val="22"/>
          <w:szCs w:val="22"/>
        </w:rPr>
        <w:t>iebilst, ka no ielas neesot redzams, ka tas ir viens zemesgabals. Vērš uzmanību uz faktu, ka vēsturisko ēku rekonstrukciju īsteno citi arhitekti.</w:t>
      </w:r>
    </w:p>
    <w:p w:rsidR="007C02EE" w:rsidRDefault="007C02EE" w:rsidP="004558F9">
      <w:pPr>
        <w:widowControl w:val="0"/>
        <w:autoSpaceDE w:val="0"/>
        <w:autoSpaceDN w:val="0"/>
        <w:adjustRightInd w:val="0"/>
        <w:jc w:val="both"/>
        <w:rPr>
          <w:rFonts w:ascii="Arial Narrow" w:hAnsi="Arial Narrow"/>
          <w:sz w:val="22"/>
          <w:szCs w:val="22"/>
        </w:rPr>
      </w:pPr>
    </w:p>
    <w:p w:rsidR="007C02EE" w:rsidRDefault="005E238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 aicin</w:t>
      </w:r>
      <w:r w:rsidR="000E62C5">
        <w:rPr>
          <w:rFonts w:ascii="Arial Narrow" w:hAnsi="Arial Narrow"/>
          <w:sz w:val="22"/>
          <w:szCs w:val="22"/>
        </w:rPr>
        <w:t>a izvairīties no saskaldījuma jumta līmenī.</w:t>
      </w:r>
    </w:p>
    <w:p w:rsidR="007C02EE" w:rsidRDefault="007C02EE" w:rsidP="004558F9">
      <w:pPr>
        <w:widowControl w:val="0"/>
        <w:autoSpaceDE w:val="0"/>
        <w:autoSpaceDN w:val="0"/>
        <w:adjustRightInd w:val="0"/>
        <w:jc w:val="both"/>
        <w:rPr>
          <w:rFonts w:ascii="Arial Narrow" w:hAnsi="Arial Narrow"/>
          <w:sz w:val="22"/>
          <w:szCs w:val="22"/>
        </w:rPr>
      </w:pPr>
    </w:p>
    <w:p w:rsidR="007C02EE" w:rsidRDefault="005E238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7C02EE">
        <w:rPr>
          <w:rFonts w:ascii="Arial Narrow" w:hAnsi="Arial Narrow"/>
          <w:sz w:val="22"/>
          <w:szCs w:val="22"/>
        </w:rPr>
        <w:t xml:space="preserve"> </w:t>
      </w:r>
      <w:r w:rsidR="000E62C5">
        <w:rPr>
          <w:rFonts w:ascii="Arial Narrow" w:hAnsi="Arial Narrow"/>
          <w:sz w:val="22"/>
          <w:szCs w:val="22"/>
        </w:rPr>
        <w:t xml:space="preserve">uzsver ansambļa izjūtas nozīmi, pat ja ielas ainavai ir raksturīga sadrumstalotība. </w:t>
      </w:r>
    </w:p>
    <w:p w:rsidR="005E2384" w:rsidRDefault="005E2384" w:rsidP="004558F9">
      <w:pPr>
        <w:widowControl w:val="0"/>
        <w:autoSpaceDE w:val="0"/>
        <w:autoSpaceDN w:val="0"/>
        <w:adjustRightInd w:val="0"/>
        <w:jc w:val="both"/>
        <w:rPr>
          <w:rFonts w:ascii="Arial Narrow" w:hAnsi="Arial Narrow"/>
          <w:sz w:val="22"/>
          <w:szCs w:val="22"/>
        </w:rPr>
      </w:pPr>
    </w:p>
    <w:p w:rsidR="00380BEA" w:rsidRDefault="005E238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kopumā </w:t>
      </w:r>
      <w:r w:rsidR="00856049">
        <w:rPr>
          <w:rFonts w:ascii="Arial Narrow" w:hAnsi="Arial Narrow"/>
          <w:sz w:val="22"/>
          <w:szCs w:val="22"/>
        </w:rPr>
        <w:t xml:space="preserve">projektu </w:t>
      </w:r>
      <w:r>
        <w:rPr>
          <w:rFonts w:ascii="Arial Narrow" w:hAnsi="Arial Narrow"/>
          <w:sz w:val="22"/>
          <w:szCs w:val="22"/>
        </w:rPr>
        <w:t>atbalst</w:t>
      </w:r>
      <w:r w:rsidR="00856049">
        <w:rPr>
          <w:rFonts w:ascii="Arial Narrow" w:hAnsi="Arial Narrow"/>
          <w:sz w:val="22"/>
          <w:szCs w:val="22"/>
        </w:rPr>
        <w:t>a</w:t>
      </w:r>
      <w:r w:rsidR="00E17006">
        <w:rPr>
          <w:rFonts w:ascii="Arial Narrow" w:hAnsi="Arial Narrow"/>
          <w:sz w:val="22"/>
          <w:szCs w:val="22"/>
        </w:rPr>
        <w:t>, apjoma ziņā viss esot kārtībā</w:t>
      </w:r>
      <w:r>
        <w:rPr>
          <w:rFonts w:ascii="Arial Narrow" w:hAnsi="Arial Narrow"/>
          <w:sz w:val="22"/>
          <w:szCs w:val="22"/>
        </w:rPr>
        <w:t xml:space="preserve">, bet pietrūkstot detalizācijas, nav nolasāms kāds būs </w:t>
      </w:r>
      <w:r w:rsidR="000E62C5">
        <w:rPr>
          <w:rFonts w:ascii="Arial Narrow" w:hAnsi="Arial Narrow"/>
          <w:sz w:val="22"/>
          <w:szCs w:val="22"/>
        </w:rPr>
        <w:t>brandmūris</w:t>
      </w:r>
      <w:r>
        <w:rPr>
          <w:rFonts w:ascii="Arial Narrow" w:hAnsi="Arial Narrow"/>
          <w:sz w:val="22"/>
          <w:szCs w:val="22"/>
        </w:rPr>
        <w:t>, tāpēc grūti sniegt gala viedokli</w:t>
      </w:r>
      <w:r w:rsidR="000E62C5">
        <w:rPr>
          <w:rFonts w:ascii="Arial Narrow" w:hAnsi="Arial Narrow"/>
          <w:sz w:val="22"/>
          <w:szCs w:val="22"/>
        </w:rPr>
        <w:t>, jo tas ietekmēs raksturu</w:t>
      </w:r>
      <w:r>
        <w:rPr>
          <w:rFonts w:ascii="Arial Narrow" w:hAnsi="Arial Narrow"/>
          <w:sz w:val="22"/>
          <w:szCs w:val="22"/>
        </w:rPr>
        <w:t>. Tā kā iesniegts ir būvprojekts minimālā sastāvā, tad vēl ir iespēja strādāt pie smalkuma.</w:t>
      </w:r>
    </w:p>
    <w:p w:rsidR="00992428" w:rsidRDefault="00992428" w:rsidP="004558F9">
      <w:pPr>
        <w:widowControl w:val="0"/>
        <w:autoSpaceDE w:val="0"/>
        <w:autoSpaceDN w:val="0"/>
        <w:adjustRightInd w:val="0"/>
        <w:jc w:val="both"/>
        <w:rPr>
          <w:rFonts w:ascii="Arial Narrow" w:hAnsi="Arial Narrow"/>
          <w:sz w:val="22"/>
          <w:szCs w:val="22"/>
        </w:rPr>
      </w:pPr>
    </w:p>
    <w:p w:rsidR="00992428" w:rsidRDefault="00992428" w:rsidP="004558F9">
      <w:pPr>
        <w:widowControl w:val="0"/>
        <w:autoSpaceDE w:val="0"/>
        <w:autoSpaceDN w:val="0"/>
        <w:adjustRightInd w:val="0"/>
        <w:jc w:val="both"/>
        <w:rPr>
          <w:rFonts w:ascii="Arial Narrow" w:hAnsi="Arial Narrow"/>
          <w:sz w:val="22"/>
          <w:szCs w:val="22"/>
        </w:rPr>
      </w:pPr>
    </w:p>
    <w:p w:rsidR="00992428" w:rsidRDefault="00992428" w:rsidP="004558F9">
      <w:pPr>
        <w:widowControl w:val="0"/>
        <w:autoSpaceDE w:val="0"/>
        <w:autoSpaceDN w:val="0"/>
        <w:adjustRightInd w:val="0"/>
        <w:jc w:val="both"/>
        <w:rPr>
          <w:rFonts w:ascii="Arial Narrow" w:hAnsi="Arial Narrow"/>
          <w:sz w:val="22"/>
          <w:szCs w:val="22"/>
        </w:rPr>
      </w:pPr>
    </w:p>
    <w:p w:rsidR="0063395C" w:rsidRDefault="0063395C" w:rsidP="0063395C">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5E2384">
        <w:rPr>
          <w:rFonts w:ascii="Arial Narrow" w:hAnsi="Arial Narrow"/>
          <w:sz w:val="22"/>
          <w:szCs w:val="22"/>
        </w:rPr>
        <w:t>atbalstīt projektu tālākai virzībai</w:t>
      </w:r>
    </w:p>
    <w:p w:rsidR="0063395C" w:rsidRDefault="0063395C" w:rsidP="0063395C">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63395C" w:rsidRPr="004A2772" w:rsidTr="00376906">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95C" w:rsidRPr="004A2772" w:rsidRDefault="0063395C" w:rsidP="00376906">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Pr="006968B9" w:rsidRDefault="0063395C" w:rsidP="00376906">
            <w:pPr>
              <w:rPr>
                <w:rFonts w:ascii="Arial Narrow" w:hAnsi="Arial Narrow" w:cs="Calibri"/>
                <w:color w:val="000000"/>
                <w:sz w:val="22"/>
                <w:szCs w:val="22"/>
              </w:rPr>
            </w:pPr>
            <w:r>
              <w:rPr>
                <w:rFonts w:ascii="Arial Narrow" w:hAnsi="Arial Narrow" w:cs="Calibri"/>
                <w:color w:val="000000"/>
                <w:sz w:val="22"/>
                <w:szCs w:val="22"/>
              </w:rPr>
              <w:t xml:space="preserve">V. Brūzis </w:t>
            </w:r>
            <w:r w:rsidR="00284685">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63395C" w:rsidRPr="00B00FA0"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1336CC"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63395C" w:rsidRPr="005A4A9C" w:rsidRDefault="0063395C" w:rsidP="00376906">
            <w:pPr>
              <w:rPr>
                <w:rFonts w:ascii="Arial Narrow" w:hAnsi="Arial Narrow" w:cs="Calibri"/>
                <w:color w:val="000000"/>
                <w:sz w:val="22"/>
                <w:szCs w:val="22"/>
              </w:rPr>
            </w:pPr>
            <w:r>
              <w:rPr>
                <w:rFonts w:ascii="Arial Narrow" w:hAnsi="Arial Narrow" w:cs="Calibri"/>
                <w:color w:val="000000"/>
                <w:sz w:val="22"/>
                <w:szCs w:val="22"/>
              </w:rPr>
              <w:t xml:space="preserve">A. Kušķis </w:t>
            </w:r>
            <w:r w:rsidR="00284685">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hideMark/>
          </w:tcPr>
          <w:p w:rsidR="0063395C" w:rsidRPr="00B00FA0"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63395C" w:rsidRPr="001336CC"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63395C" w:rsidRDefault="0012384B"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1336CC"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63395C" w:rsidRPr="00914C01"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4A7E6B"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1336CC" w:rsidRDefault="0012384B"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Pr="003A58CA" w:rsidRDefault="0063395C" w:rsidP="00284685">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rsidR="0063395C" w:rsidRPr="00914C01"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6C5B7B" w:rsidRDefault="0012384B"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Pr="003A58CA" w:rsidRDefault="00284685" w:rsidP="00284685">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rsidR="0063395C" w:rsidRPr="00914C01"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4958C5" w:rsidRDefault="0012384B"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284685">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sidR="00284685">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63395C"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12384B"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0308DF"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63395C" w:rsidRPr="00914C01" w:rsidRDefault="0012384B"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0308DF"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Pr="00735E2B" w:rsidRDefault="0063395C" w:rsidP="00376906">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284685">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63395C"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Del="009B6461"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63395C" w:rsidRDefault="0012384B"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Del="009B6461"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nil"/>
              <w:bottom w:val="nil"/>
              <w:right w:val="nil"/>
            </w:tcBorders>
            <w:shd w:val="clear" w:color="auto" w:fill="auto"/>
            <w:noWrap/>
            <w:vAlign w:val="bottom"/>
            <w:hideMark/>
          </w:tcPr>
          <w:p w:rsidR="0063395C" w:rsidRPr="004A2772" w:rsidRDefault="0063395C" w:rsidP="00376906">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63395C" w:rsidRPr="00886B3D" w:rsidRDefault="0012384B" w:rsidP="00376906">
            <w:pPr>
              <w:jc w:val="center"/>
              <w:rPr>
                <w:rFonts w:ascii="Arial Narrow" w:hAnsi="Arial Narrow" w:cs="Calibri"/>
                <w:color w:val="000000"/>
                <w:sz w:val="22"/>
                <w:szCs w:val="22"/>
              </w:rPr>
            </w:pPr>
            <w:r>
              <w:rPr>
                <w:rFonts w:ascii="Arial Narrow" w:hAnsi="Arial Narrow" w:cs="Calibri"/>
                <w:color w:val="000000"/>
                <w:sz w:val="22"/>
                <w:szCs w:val="22"/>
              </w:rPr>
              <w:t>3</w:t>
            </w:r>
          </w:p>
        </w:tc>
        <w:tc>
          <w:tcPr>
            <w:tcW w:w="1430" w:type="dxa"/>
            <w:tcBorders>
              <w:top w:val="nil"/>
              <w:left w:val="nil"/>
              <w:bottom w:val="nil"/>
              <w:right w:val="nil"/>
            </w:tcBorders>
            <w:shd w:val="clear" w:color="auto" w:fill="auto"/>
            <w:noWrap/>
            <w:vAlign w:val="bottom"/>
            <w:hideMark/>
          </w:tcPr>
          <w:p w:rsidR="0063395C" w:rsidRPr="00886B3D" w:rsidRDefault="0012384B"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nil"/>
              <w:right w:val="nil"/>
            </w:tcBorders>
            <w:shd w:val="clear" w:color="auto" w:fill="auto"/>
            <w:noWrap/>
            <w:vAlign w:val="bottom"/>
            <w:hideMark/>
          </w:tcPr>
          <w:p w:rsidR="0063395C" w:rsidRPr="00886B3D" w:rsidRDefault="0012384B" w:rsidP="00376906">
            <w:pPr>
              <w:jc w:val="center"/>
              <w:rPr>
                <w:rFonts w:ascii="Arial Narrow" w:hAnsi="Arial Narrow" w:cs="Calibri"/>
                <w:color w:val="000000"/>
                <w:sz w:val="22"/>
                <w:szCs w:val="22"/>
              </w:rPr>
            </w:pPr>
            <w:r>
              <w:rPr>
                <w:rFonts w:ascii="Arial Narrow" w:hAnsi="Arial Narrow" w:cs="Calibri"/>
                <w:color w:val="000000"/>
                <w:sz w:val="22"/>
                <w:szCs w:val="22"/>
              </w:rPr>
              <w:t>3</w:t>
            </w:r>
          </w:p>
        </w:tc>
      </w:tr>
    </w:tbl>
    <w:p w:rsidR="0063395C" w:rsidRDefault="0063395C" w:rsidP="0063395C">
      <w:pPr>
        <w:widowControl w:val="0"/>
        <w:autoSpaceDE w:val="0"/>
        <w:autoSpaceDN w:val="0"/>
        <w:adjustRightInd w:val="0"/>
        <w:jc w:val="both"/>
        <w:rPr>
          <w:rFonts w:ascii="Arial Narrow" w:hAnsi="Arial Narrow"/>
          <w:b/>
          <w:bCs/>
          <w:sz w:val="22"/>
          <w:szCs w:val="22"/>
        </w:rPr>
      </w:pPr>
    </w:p>
    <w:p w:rsidR="0063395C" w:rsidRDefault="0063395C" w:rsidP="0063395C">
      <w:pPr>
        <w:widowControl w:val="0"/>
        <w:autoSpaceDE w:val="0"/>
        <w:autoSpaceDN w:val="0"/>
        <w:adjustRightInd w:val="0"/>
        <w:jc w:val="both"/>
        <w:rPr>
          <w:rFonts w:ascii="Arial Narrow" w:hAnsi="Arial Narrow"/>
          <w:b/>
          <w:bCs/>
          <w:sz w:val="22"/>
          <w:szCs w:val="22"/>
        </w:rPr>
      </w:pPr>
    </w:p>
    <w:p w:rsidR="0063395C" w:rsidRPr="00207228" w:rsidRDefault="0063395C" w:rsidP="0063395C">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63395C" w:rsidRPr="00EE7067" w:rsidRDefault="0063395C" w:rsidP="0063395C">
      <w:pPr>
        <w:widowControl w:val="0"/>
        <w:autoSpaceDE w:val="0"/>
        <w:autoSpaceDN w:val="0"/>
        <w:adjustRightInd w:val="0"/>
        <w:jc w:val="both"/>
        <w:rPr>
          <w:rFonts w:ascii="Arial Narrow" w:hAnsi="Arial Narrow"/>
          <w:b/>
          <w:bCs/>
          <w:sz w:val="22"/>
          <w:szCs w:val="22"/>
        </w:rPr>
      </w:pPr>
    </w:p>
    <w:p w:rsidR="0063395C" w:rsidRPr="001E2A8B"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5E2384">
        <w:rPr>
          <w:rFonts w:ascii="Arial Narrow" w:hAnsi="Arial Narrow"/>
          <w:sz w:val="22"/>
          <w:szCs w:val="22"/>
        </w:rPr>
        <w:t>3</w:t>
      </w:r>
    </w:p>
    <w:p w:rsidR="0063395C" w:rsidRPr="004958C5"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5E2384">
        <w:rPr>
          <w:rFonts w:ascii="Arial Narrow" w:hAnsi="Arial Narrow"/>
          <w:sz w:val="22"/>
          <w:szCs w:val="22"/>
        </w:rPr>
        <w:t xml:space="preserve"> 1</w:t>
      </w:r>
    </w:p>
    <w:p w:rsidR="0063395C" w:rsidRPr="001E2A8B"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5E2384">
        <w:rPr>
          <w:rFonts w:ascii="Arial Narrow" w:hAnsi="Arial Narrow"/>
          <w:sz w:val="22"/>
          <w:szCs w:val="22"/>
        </w:rPr>
        <w:t xml:space="preserve"> 3</w:t>
      </w:r>
    </w:p>
    <w:p w:rsidR="0063395C" w:rsidRDefault="0063395C" w:rsidP="0063395C">
      <w:pPr>
        <w:widowControl w:val="0"/>
        <w:autoSpaceDE w:val="0"/>
        <w:autoSpaceDN w:val="0"/>
        <w:adjustRightInd w:val="0"/>
        <w:jc w:val="both"/>
        <w:rPr>
          <w:rFonts w:ascii="Arial Narrow" w:hAnsi="Arial Narrow"/>
          <w:sz w:val="22"/>
          <w:szCs w:val="22"/>
        </w:rPr>
      </w:pPr>
    </w:p>
    <w:p w:rsidR="0063395C"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5E2384">
        <w:rPr>
          <w:rFonts w:ascii="Arial Narrow" w:hAnsi="Arial Narrow"/>
          <w:sz w:val="22"/>
          <w:szCs w:val="22"/>
        </w:rPr>
        <w:t>nav atbalstīts</w:t>
      </w:r>
    </w:p>
    <w:p w:rsidR="0012384B" w:rsidRDefault="0012384B" w:rsidP="0063395C">
      <w:pPr>
        <w:widowControl w:val="0"/>
        <w:autoSpaceDE w:val="0"/>
        <w:autoSpaceDN w:val="0"/>
        <w:adjustRightInd w:val="0"/>
        <w:jc w:val="both"/>
        <w:rPr>
          <w:rFonts w:ascii="Arial Narrow" w:hAnsi="Arial Narrow"/>
          <w:sz w:val="22"/>
          <w:szCs w:val="22"/>
        </w:rPr>
      </w:pPr>
    </w:p>
    <w:p w:rsidR="005E2384" w:rsidRDefault="00F826EE" w:rsidP="0063395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balsojuma jūtams neliels apjukums. Tiek pausts, ka “atturēšanās” nenozīmējot kategorisku “pret”, tikai norādot uz pārliecības trūkumu par iederību, kas radies no tā, ka nav zināms kāda būs kopaina pēc vēsturisko ēku izbūves, kā arī detalizācijas trūkuma jaunajā projektā. Tiek aicināts ņemt vērā izteiktās piezīmes un turpināt strādāt pie projekta, to vēlreiz atrādot. </w:t>
      </w:r>
    </w:p>
    <w:p w:rsidR="00F64ADA" w:rsidRDefault="00F64ADA" w:rsidP="0063395C">
      <w:pPr>
        <w:widowControl w:val="0"/>
        <w:autoSpaceDE w:val="0"/>
        <w:autoSpaceDN w:val="0"/>
        <w:adjustRightInd w:val="0"/>
        <w:jc w:val="both"/>
        <w:rPr>
          <w:rFonts w:ascii="Arial Narrow" w:hAnsi="Arial Narrow"/>
          <w:sz w:val="22"/>
          <w:szCs w:val="22"/>
        </w:rPr>
      </w:pPr>
    </w:p>
    <w:p w:rsidR="00F826EE" w:rsidRDefault="00F826EE" w:rsidP="0063395C">
      <w:pPr>
        <w:widowControl w:val="0"/>
        <w:autoSpaceDE w:val="0"/>
        <w:autoSpaceDN w:val="0"/>
        <w:adjustRightInd w:val="0"/>
        <w:jc w:val="both"/>
        <w:rPr>
          <w:rFonts w:ascii="Arial Narrow" w:hAnsi="Arial Narrow"/>
          <w:sz w:val="22"/>
          <w:szCs w:val="22"/>
        </w:rPr>
      </w:pPr>
      <w:r>
        <w:rPr>
          <w:rFonts w:ascii="Arial Narrow" w:hAnsi="Arial Narrow"/>
          <w:sz w:val="22"/>
          <w:szCs w:val="22"/>
        </w:rPr>
        <w:t>N. Brezinskis iebilst, ka vērtējums esot subjektīvs, aicina izskaidrot vairāk, kas tiek domāts ar iederību.</w:t>
      </w:r>
    </w:p>
    <w:p w:rsidR="00F826EE" w:rsidRDefault="00F826EE" w:rsidP="0063395C">
      <w:pPr>
        <w:widowControl w:val="0"/>
        <w:autoSpaceDE w:val="0"/>
        <w:autoSpaceDN w:val="0"/>
        <w:adjustRightInd w:val="0"/>
        <w:jc w:val="both"/>
        <w:rPr>
          <w:rFonts w:ascii="Arial Narrow" w:hAnsi="Arial Narrow"/>
          <w:sz w:val="22"/>
          <w:szCs w:val="22"/>
        </w:rPr>
      </w:pPr>
    </w:p>
    <w:p w:rsidR="00F826EE" w:rsidRDefault="00F826EE" w:rsidP="0063395C">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RVC SAP locekļi skaidro, ka runa esot par iederību pilsētas audumā un veid</w:t>
      </w:r>
      <w:r w:rsidR="000E62C5">
        <w:rPr>
          <w:rFonts w:ascii="Arial Narrow" w:hAnsi="Arial Narrow"/>
          <w:sz w:val="22"/>
          <w:szCs w:val="22"/>
        </w:rPr>
        <w:t>s</w:t>
      </w:r>
      <w:r>
        <w:rPr>
          <w:rFonts w:ascii="Arial Narrow" w:hAnsi="Arial Narrow"/>
          <w:sz w:val="22"/>
          <w:szCs w:val="22"/>
        </w:rPr>
        <w:t>, kā objekts sēž vidē ir tai neraksturīgi.</w:t>
      </w:r>
      <w:r w:rsidR="000E62C5">
        <w:rPr>
          <w:rFonts w:ascii="Arial Narrow" w:hAnsi="Arial Narrow"/>
          <w:sz w:val="22"/>
          <w:szCs w:val="22"/>
        </w:rPr>
        <w:t xml:space="preserve"> Jāpievērš uzmanība brandmūrim.</w:t>
      </w:r>
      <w:r>
        <w:rPr>
          <w:rFonts w:ascii="Arial Narrow" w:hAnsi="Arial Narrow"/>
          <w:sz w:val="22"/>
          <w:szCs w:val="22"/>
        </w:rPr>
        <w:t xml:space="preserve"> Tiek ieteikts iegūt informāciju par vēsturisko ēku pārbūves projektu. </w:t>
      </w:r>
      <w:r w:rsidR="000E62C5">
        <w:rPr>
          <w:rFonts w:ascii="Arial Narrow" w:hAnsi="Arial Narrow"/>
          <w:sz w:val="22"/>
          <w:szCs w:val="22"/>
        </w:rPr>
        <w:t>Tiek norādīts, ka RVC SAP uzdevums ir skatīties uz saglabājamām vērtībām. Apjoms varētu būt pieņemams, bet tomēr pilsētvidē liels un tāpēc tas ir jāveido tā, lai tas neizceltos un nebūtu vidē agresīvs. Tiek izteikts aicinā</w:t>
      </w:r>
      <w:r w:rsidR="00910822">
        <w:rPr>
          <w:rFonts w:ascii="Arial Narrow" w:hAnsi="Arial Narrow"/>
          <w:sz w:val="22"/>
          <w:szCs w:val="22"/>
        </w:rPr>
        <w:t>ts pievērst uzmanību ansamblim un arī veidot vides analīzi, lai argumentētu iederību.</w:t>
      </w:r>
    </w:p>
    <w:p w:rsidR="005E2384" w:rsidRDefault="005E2384" w:rsidP="0063395C">
      <w:pPr>
        <w:widowControl w:val="0"/>
        <w:autoSpaceDE w:val="0"/>
        <w:autoSpaceDN w:val="0"/>
        <w:adjustRightInd w:val="0"/>
        <w:jc w:val="both"/>
        <w:rPr>
          <w:rFonts w:ascii="Arial Narrow" w:hAnsi="Arial Narrow"/>
          <w:sz w:val="22"/>
          <w:szCs w:val="22"/>
        </w:rPr>
      </w:pPr>
    </w:p>
    <w:p w:rsidR="0012384B" w:rsidRDefault="000E62C5" w:rsidP="0063395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N. Brezinskis </w:t>
      </w:r>
      <w:r w:rsidR="00910822">
        <w:rPr>
          <w:rFonts w:ascii="Arial Narrow" w:hAnsi="Arial Narrow"/>
          <w:sz w:val="22"/>
          <w:szCs w:val="22"/>
        </w:rPr>
        <w:t>izsaka, ka kvartāls ir nolaists un tajā ilgstoši nav bijis attīstības, aicina nekavēt attīstību, citādi nekas nemainīšoties nākamos 30 gadus.</w:t>
      </w:r>
    </w:p>
    <w:p w:rsidR="0012384B" w:rsidRDefault="0012384B" w:rsidP="0063395C">
      <w:pPr>
        <w:widowControl w:val="0"/>
        <w:autoSpaceDE w:val="0"/>
        <w:autoSpaceDN w:val="0"/>
        <w:adjustRightInd w:val="0"/>
        <w:jc w:val="both"/>
        <w:rPr>
          <w:rFonts w:ascii="Arial Narrow" w:hAnsi="Arial Narrow"/>
          <w:sz w:val="22"/>
          <w:szCs w:val="22"/>
        </w:rPr>
      </w:pPr>
    </w:p>
    <w:p w:rsidR="0012384B" w:rsidRDefault="00910822" w:rsidP="0063395C">
      <w:pPr>
        <w:widowControl w:val="0"/>
        <w:autoSpaceDE w:val="0"/>
        <w:autoSpaceDN w:val="0"/>
        <w:adjustRightInd w:val="0"/>
        <w:jc w:val="both"/>
        <w:rPr>
          <w:rFonts w:ascii="Arial Narrow" w:hAnsi="Arial Narrow"/>
          <w:sz w:val="22"/>
          <w:szCs w:val="22"/>
        </w:rPr>
      </w:pPr>
      <w:r>
        <w:rPr>
          <w:rFonts w:ascii="Arial Narrow" w:hAnsi="Arial Narrow"/>
          <w:sz w:val="22"/>
          <w:szCs w:val="22"/>
        </w:rPr>
        <w:t>RVC SAP locekļi norāda, ka netiek iebilsts pret attīstību, bet nepieciešama spēcīgāka argumentācija, veidojot fasāžu detalizāciju, izsverot ansambļa aspektu un vides kopainu.</w:t>
      </w:r>
    </w:p>
    <w:p w:rsidR="0012384B" w:rsidRDefault="0012384B" w:rsidP="0063395C">
      <w:pPr>
        <w:widowControl w:val="0"/>
        <w:autoSpaceDE w:val="0"/>
        <w:autoSpaceDN w:val="0"/>
        <w:adjustRightInd w:val="0"/>
        <w:jc w:val="both"/>
        <w:rPr>
          <w:rFonts w:ascii="Arial Narrow" w:hAnsi="Arial Narrow"/>
          <w:sz w:val="22"/>
          <w:szCs w:val="22"/>
        </w:rPr>
      </w:pPr>
    </w:p>
    <w:p w:rsidR="00910822" w:rsidRDefault="00910822" w:rsidP="0063395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N. Brezinskis dalās, ka prezentācijā būvvaldei tika rādījis </w:t>
      </w:r>
      <w:r w:rsidR="005310F3">
        <w:rPr>
          <w:rFonts w:ascii="Arial Narrow" w:hAnsi="Arial Narrow"/>
          <w:sz w:val="22"/>
          <w:szCs w:val="22"/>
        </w:rPr>
        <w:t xml:space="preserve">kā potenciāli nākotnē varētu apkārtnē veidoties jauni apjomi, bet būvvalde par to iebildusi, tamdēļ šodien tas prezentācijā nav ticis iekļauts. </w:t>
      </w:r>
    </w:p>
    <w:p w:rsidR="0012384B" w:rsidRDefault="0012384B" w:rsidP="0063395C">
      <w:pPr>
        <w:widowControl w:val="0"/>
        <w:autoSpaceDE w:val="0"/>
        <w:autoSpaceDN w:val="0"/>
        <w:adjustRightInd w:val="0"/>
        <w:jc w:val="both"/>
        <w:rPr>
          <w:rFonts w:ascii="Arial Narrow" w:hAnsi="Arial Narrow"/>
          <w:sz w:val="22"/>
          <w:szCs w:val="22"/>
        </w:rPr>
      </w:pPr>
    </w:p>
    <w:p w:rsidR="00E62B7F" w:rsidRDefault="005310F3" w:rsidP="0063395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bilst, ka padomēm ir atšķirīgi </w:t>
      </w:r>
      <w:proofErr w:type="spellStart"/>
      <w:r>
        <w:rPr>
          <w:rFonts w:ascii="Arial Narrow" w:hAnsi="Arial Narrow"/>
          <w:sz w:val="22"/>
          <w:szCs w:val="22"/>
        </w:rPr>
        <w:t>skatpunkti</w:t>
      </w:r>
      <w:proofErr w:type="spellEnd"/>
      <w:r>
        <w:rPr>
          <w:rFonts w:ascii="Arial Narrow" w:hAnsi="Arial Narrow"/>
          <w:sz w:val="22"/>
          <w:szCs w:val="22"/>
        </w:rPr>
        <w:t>.</w:t>
      </w:r>
    </w:p>
    <w:p w:rsidR="005310F3" w:rsidRDefault="005310F3" w:rsidP="0063395C">
      <w:pPr>
        <w:widowControl w:val="0"/>
        <w:autoSpaceDE w:val="0"/>
        <w:autoSpaceDN w:val="0"/>
        <w:adjustRightInd w:val="0"/>
        <w:jc w:val="both"/>
        <w:rPr>
          <w:rFonts w:ascii="Arial Narrow" w:hAnsi="Arial Narrow"/>
          <w:sz w:val="22"/>
          <w:szCs w:val="22"/>
        </w:rPr>
      </w:pPr>
    </w:p>
    <w:p w:rsidR="005310F3" w:rsidRDefault="005310F3" w:rsidP="0063395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dalās ar ieteikumu, ka tā kā jaunā ēka L veidā apliecas ap vēsturiskajām ēkām, kopskats ar plastmasas logiem, varbūt veido ne tik veiksmīgu iespaidu. Atkārto, ka atbalsta. </w:t>
      </w:r>
    </w:p>
    <w:p w:rsidR="00E62B7F" w:rsidRDefault="00E62B7F" w:rsidP="0063395C">
      <w:pPr>
        <w:widowControl w:val="0"/>
        <w:autoSpaceDE w:val="0"/>
        <w:autoSpaceDN w:val="0"/>
        <w:adjustRightInd w:val="0"/>
        <w:jc w:val="both"/>
        <w:rPr>
          <w:rFonts w:ascii="Arial Narrow" w:hAnsi="Arial Narrow"/>
          <w:sz w:val="22"/>
          <w:szCs w:val="22"/>
        </w:rPr>
      </w:pPr>
    </w:p>
    <w:p w:rsidR="00557B72" w:rsidRDefault="005310F3" w:rsidP="0063395C">
      <w:pPr>
        <w:widowControl w:val="0"/>
        <w:autoSpaceDE w:val="0"/>
        <w:autoSpaceDN w:val="0"/>
        <w:adjustRightInd w:val="0"/>
        <w:jc w:val="both"/>
        <w:rPr>
          <w:rFonts w:ascii="Arial Narrow" w:hAnsi="Arial Narrow"/>
          <w:sz w:val="22"/>
          <w:szCs w:val="22"/>
        </w:rPr>
      </w:pPr>
      <w:r>
        <w:rPr>
          <w:rFonts w:ascii="Arial Narrow" w:hAnsi="Arial Narrow"/>
          <w:sz w:val="22"/>
          <w:szCs w:val="22"/>
        </w:rPr>
        <w:t>Tiek runāts par nākotnes attīstību.</w:t>
      </w:r>
    </w:p>
    <w:p w:rsidR="005310F3" w:rsidRDefault="005310F3" w:rsidP="0063395C">
      <w:pPr>
        <w:widowControl w:val="0"/>
        <w:autoSpaceDE w:val="0"/>
        <w:autoSpaceDN w:val="0"/>
        <w:adjustRightInd w:val="0"/>
        <w:jc w:val="both"/>
        <w:rPr>
          <w:rFonts w:ascii="Arial Narrow" w:hAnsi="Arial Narrow"/>
          <w:sz w:val="22"/>
          <w:szCs w:val="22"/>
        </w:rPr>
      </w:pPr>
    </w:p>
    <w:p w:rsidR="005310F3" w:rsidRDefault="005310F3" w:rsidP="0063395C">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atgādina, ka RVC ir UNESCO Pasaules mantojuma vieta un koka ēka</w:t>
      </w:r>
      <w:r w:rsidR="005C019A">
        <w:rPr>
          <w:rFonts w:ascii="Arial Narrow" w:hAnsi="Arial Narrow"/>
          <w:sz w:val="22"/>
          <w:szCs w:val="22"/>
        </w:rPr>
        <w:t>s ir viena no universālajām vērtībām</w:t>
      </w:r>
      <w:r>
        <w:rPr>
          <w:rFonts w:ascii="Arial Narrow" w:hAnsi="Arial Narrow"/>
          <w:sz w:val="22"/>
          <w:szCs w:val="22"/>
        </w:rPr>
        <w:t>. Norāda, ka ir liela disonance un jaunajām ēkām ir jāpapildina, nevis jānomāc. Lai gan no vienas puses ideja par pelēko krāsu liekas pareiza, šoreiz sanācis pretējais efekts. Nav pārliecināta, vai tas ko kolēģi arhitekti pauda, tiešām atrisinātu jautājumu par iederību, bet viss ģeniālais jau esot vienkāršs. Norāda, ka saprot vajadzību pēc ekonomiskā attaisnojuma.</w:t>
      </w:r>
    </w:p>
    <w:p w:rsidR="00557B72" w:rsidRDefault="00557B72" w:rsidP="0063395C">
      <w:pPr>
        <w:widowControl w:val="0"/>
        <w:autoSpaceDE w:val="0"/>
        <w:autoSpaceDN w:val="0"/>
        <w:adjustRightInd w:val="0"/>
        <w:jc w:val="both"/>
        <w:rPr>
          <w:rFonts w:ascii="Arial Narrow" w:hAnsi="Arial Narrow"/>
          <w:sz w:val="22"/>
          <w:szCs w:val="22"/>
        </w:rPr>
      </w:pPr>
    </w:p>
    <w:p w:rsidR="00557B72" w:rsidRDefault="005310F3" w:rsidP="0063395C">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atsaucoties uz B. Moļņikas teikto, saka, ka notiek balsošana par attēlu. Papildina, ka kopējs ansamblis celtu blakus ēku vērtību. Ja ēku veido pelēku, būtu labi arī koka ēku krāsot pelēku.</w:t>
      </w:r>
    </w:p>
    <w:p w:rsidR="00557B72" w:rsidRDefault="00557B72" w:rsidP="0063395C">
      <w:pPr>
        <w:widowControl w:val="0"/>
        <w:autoSpaceDE w:val="0"/>
        <w:autoSpaceDN w:val="0"/>
        <w:adjustRightInd w:val="0"/>
        <w:jc w:val="both"/>
        <w:rPr>
          <w:rFonts w:ascii="Arial Narrow" w:hAnsi="Arial Narrow"/>
          <w:sz w:val="22"/>
          <w:szCs w:val="22"/>
        </w:rPr>
      </w:pPr>
    </w:p>
    <w:p w:rsidR="005310F3" w:rsidRDefault="00557B72" w:rsidP="0063395C">
      <w:pPr>
        <w:widowControl w:val="0"/>
        <w:autoSpaceDE w:val="0"/>
        <w:autoSpaceDN w:val="0"/>
        <w:adjustRightInd w:val="0"/>
        <w:jc w:val="both"/>
        <w:rPr>
          <w:rFonts w:ascii="Arial Narrow" w:hAnsi="Arial Narrow"/>
          <w:sz w:val="22"/>
          <w:szCs w:val="22"/>
        </w:rPr>
      </w:pPr>
      <w:r>
        <w:rPr>
          <w:rFonts w:ascii="Arial Narrow" w:hAnsi="Arial Narrow"/>
          <w:sz w:val="22"/>
          <w:szCs w:val="22"/>
        </w:rPr>
        <w:t>K. Zīverte</w:t>
      </w:r>
      <w:r w:rsidR="005310F3">
        <w:rPr>
          <w:rFonts w:ascii="Arial Narrow" w:hAnsi="Arial Narrow"/>
          <w:sz w:val="22"/>
          <w:szCs w:val="22"/>
        </w:rPr>
        <w:t xml:space="preserve">, atsaucoties uz būvvaldes pieminēšanu, norāda ka arhitekta prezentācijā attēlotie pelēkie laukumi nav atsvēruši vides analīzes trūkumu un piedāvātais bijis tikai maksimāli iespējamo </w:t>
      </w:r>
      <w:proofErr w:type="spellStart"/>
      <w:r w:rsidR="005310F3">
        <w:rPr>
          <w:rFonts w:ascii="Arial Narrow" w:hAnsi="Arial Narrow"/>
          <w:sz w:val="22"/>
          <w:szCs w:val="22"/>
        </w:rPr>
        <w:t>būvķermeņu</w:t>
      </w:r>
      <w:proofErr w:type="spellEnd"/>
      <w:r w:rsidR="005310F3">
        <w:rPr>
          <w:rFonts w:ascii="Arial Narrow" w:hAnsi="Arial Narrow"/>
          <w:sz w:val="22"/>
          <w:szCs w:val="22"/>
        </w:rPr>
        <w:t xml:space="preserve"> ievietošana. Norāda, ka bijis konteksta trūkums. Par vēsturiskajām ēkām bilst, ka jāmeklē kopsakarības un aizrādījumi bijuši par augstumiem pagalma daļā. Informē, ka izbūves koka ēkām nav tikušas saskaņotas kā neatbilstošas apbūves noteikumiem un jaunas ieceres BIS vēl nav. </w:t>
      </w:r>
      <w:r w:rsidR="00332F3B">
        <w:rPr>
          <w:rFonts w:ascii="Arial Narrow" w:hAnsi="Arial Narrow"/>
          <w:sz w:val="22"/>
          <w:szCs w:val="22"/>
        </w:rPr>
        <w:t>Uzskata, ka projektētājiem nebūtu jāzīmē savā projektā nekas, kas vēl nav saskaņots.</w:t>
      </w:r>
    </w:p>
    <w:p w:rsidR="005310F3" w:rsidRDefault="005310F3" w:rsidP="0063395C">
      <w:pPr>
        <w:widowControl w:val="0"/>
        <w:autoSpaceDE w:val="0"/>
        <w:autoSpaceDN w:val="0"/>
        <w:adjustRightInd w:val="0"/>
        <w:jc w:val="both"/>
        <w:rPr>
          <w:rFonts w:ascii="Arial Narrow" w:hAnsi="Arial Narrow"/>
          <w:sz w:val="22"/>
          <w:szCs w:val="22"/>
        </w:rPr>
      </w:pPr>
    </w:p>
    <w:p w:rsidR="00557B72" w:rsidRDefault="00332F3B" w:rsidP="0063395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RVC SAP aicina apdomāt dzirdēto un atgriezties ar papildinātu ieceri. </w:t>
      </w:r>
    </w:p>
    <w:p w:rsidR="00557B72" w:rsidRDefault="00557B72" w:rsidP="0063395C">
      <w:pPr>
        <w:widowControl w:val="0"/>
        <w:autoSpaceDE w:val="0"/>
        <w:autoSpaceDN w:val="0"/>
        <w:adjustRightInd w:val="0"/>
        <w:jc w:val="both"/>
        <w:rPr>
          <w:rFonts w:ascii="Arial Narrow" w:hAnsi="Arial Narrow"/>
          <w:sz w:val="22"/>
          <w:szCs w:val="22"/>
        </w:rPr>
      </w:pPr>
    </w:p>
    <w:p w:rsidR="0063395C" w:rsidRDefault="0063395C"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FF5020" w:rsidRPr="009B4223" w:rsidRDefault="00FF5020" w:rsidP="00FF5020">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6</w:t>
      </w:r>
      <w:r w:rsidRPr="009B4223">
        <w:rPr>
          <w:rFonts w:ascii="Arial Narrow" w:hAnsi="Arial Narrow"/>
          <w:b/>
          <w:bCs/>
          <w:color w:val="000000"/>
          <w:sz w:val="22"/>
          <w:szCs w:val="22"/>
        </w:rPr>
        <w:t>.</w:t>
      </w:r>
    </w:p>
    <w:p w:rsidR="00FF5020" w:rsidRDefault="00FF5020" w:rsidP="00FF5020">
      <w:pPr>
        <w:pBdr>
          <w:bottom w:val="single" w:sz="4" w:space="1" w:color="auto"/>
        </w:pBdr>
        <w:jc w:val="center"/>
        <w:rPr>
          <w:rFonts w:ascii="Arial Narrow" w:hAnsi="Arial Narrow" w:cs="Arial"/>
          <w:b/>
          <w:bCs/>
          <w:color w:val="000000"/>
          <w:sz w:val="22"/>
          <w:szCs w:val="22"/>
          <w:shd w:val="clear" w:color="auto" w:fill="FFFFFF"/>
        </w:rPr>
      </w:pPr>
      <w:r w:rsidRPr="00FF5020">
        <w:rPr>
          <w:rFonts w:ascii="Arial Narrow" w:hAnsi="Arial Narrow" w:cs="Arial"/>
          <w:b/>
          <w:bCs/>
          <w:color w:val="000000"/>
          <w:sz w:val="22"/>
          <w:szCs w:val="22"/>
          <w:shd w:val="clear" w:color="auto" w:fill="FFFFFF"/>
        </w:rPr>
        <w:t>Daudzdzīvokļu dzīvojamo ēku jaunbūves Visvalža ielā 5, Visvalža ielā 5A un Visvalža ielā b/n, Rīgā</w:t>
      </w:r>
    </w:p>
    <w:p w:rsidR="00FF5020" w:rsidRDefault="00FF5020" w:rsidP="00FF5020">
      <w:pPr>
        <w:pBdr>
          <w:bottom w:val="single" w:sz="4" w:space="1" w:color="auto"/>
        </w:pBdr>
        <w:jc w:val="center"/>
        <w:rPr>
          <w:rFonts w:ascii="Arial Narrow" w:hAnsi="Arial Narrow"/>
          <w:sz w:val="22"/>
          <w:szCs w:val="22"/>
        </w:rPr>
      </w:pPr>
      <w:r w:rsidRPr="00FF5020">
        <w:rPr>
          <w:rFonts w:ascii="Arial Narrow" w:hAnsi="Arial Narrow" w:cs="Arial"/>
          <w:b/>
          <w:bCs/>
          <w:color w:val="000000"/>
          <w:sz w:val="22"/>
          <w:szCs w:val="22"/>
          <w:shd w:val="clear" w:color="auto" w:fill="FFFFFF"/>
        </w:rPr>
        <w:t xml:space="preserve"> </w:t>
      </w:r>
      <w:r>
        <w:rPr>
          <w:rFonts w:ascii="Arial Narrow" w:hAnsi="Arial Narrow" w:cs="Arial"/>
          <w:b/>
          <w:bCs/>
          <w:color w:val="000000"/>
          <w:sz w:val="22"/>
          <w:szCs w:val="22"/>
          <w:shd w:val="clear" w:color="auto" w:fill="FFFFFF"/>
        </w:rPr>
        <w:t>Iesniedzējs: Nacionālā kultūras mantojuma pārvalde</w:t>
      </w:r>
    </w:p>
    <w:p w:rsidR="00FF5020" w:rsidRDefault="00FF5020" w:rsidP="00FF5020">
      <w:pPr>
        <w:widowControl w:val="0"/>
        <w:autoSpaceDE w:val="0"/>
        <w:autoSpaceDN w:val="0"/>
        <w:adjustRightInd w:val="0"/>
        <w:jc w:val="both"/>
        <w:rPr>
          <w:rFonts w:ascii="Arial Narrow" w:hAnsi="Arial Narrow"/>
          <w:sz w:val="22"/>
          <w:szCs w:val="22"/>
        </w:rPr>
      </w:pPr>
    </w:p>
    <w:p w:rsidR="005E2AC4" w:rsidRDefault="00332F3B"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M. Levina izklāsta, ka risinājums ir iepriekš skatīts RVC SAP, bet NKMP nebija skatīts. Pašlaik iesniegts NKMP ar komentāru, ka ir izpildītas rekomendācijas un jautājum</w:t>
      </w:r>
      <w:r w:rsidR="006412F1">
        <w:rPr>
          <w:rFonts w:ascii="Arial Narrow" w:hAnsi="Arial Narrow"/>
          <w:sz w:val="22"/>
          <w:szCs w:val="22"/>
        </w:rPr>
        <w:t>s RVC SAP locekļiem ir</w:t>
      </w:r>
      <w:r>
        <w:rPr>
          <w:rFonts w:ascii="Arial Narrow" w:hAnsi="Arial Narrow"/>
          <w:sz w:val="22"/>
          <w:szCs w:val="22"/>
        </w:rPr>
        <w:t>, vai piedāvātais tam atbilst un vai risinājums ir tāds, kādu RVC SAP gaida. Norāda, ka konkrētajā teritorijā pēc likuma arhitektūras konkurss nav jārīko.</w:t>
      </w:r>
    </w:p>
    <w:p w:rsidR="00332F3B" w:rsidRDefault="00332F3B" w:rsidP="00FF5020">
      <w:pPr>
        <w:widowControl w:val="0"/>
        <w:autoSpaceDE w:val="0"/>
        <w:autoSpaceDN w:val="0"/>
        <w:adjustRightInd w:val="0"/>
        <w:jc w:val="both"/>
        <w:rPr>
          <w:rFonts w:ascii="Arial Narrow" w:hAnsi="Arial Narrow"/>
          <w:sz w:val="22"/>
          <w:szCs w:val="22"/>
        </w:rPr>
      </w:pPr>
    </w:p>
    <w:p w:rsidR="005E2AC4" w:rsidRDefault="005E2AC4"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Tiek secināts, ka projekta pārstāvis nav pieslēdzies, tiek izsludināta pauze.</w:t>
      </w:r>
    </w:p>
    <w:p w:rsidR="005E2AC4" w:rsidRDefault="005E2AC4" w:rsidP="00FF5020">
      <w:pPr>
        <w:widowControl w:val="0"/>
        <w:autoSpaceDE w:val="0"/>
        <w:autoSpaceDN w:val="0"/>
        <w:adjustRightInd w:val="0"/>
        <w:jc w:val="both"/>
        <w:rPr>
          <w:rFonts w:ascii="Arial Narrow" w:hAnsi="Arial Narrow"/>
          <w:sz w:val="22"/>
          <w:szCs w:val="22"/>
        </w:rPr>
      </w:pPr>
    </w:p>
    <w:p w:rsidR="00332F3B" w:rsidRDefault="005E2AC4"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A. Čepigus</w:t>
      </w:r>
      <w:r w:rsidR="00332F3B">
        <w:rPr>
          <w:rFonts w:ascii="Arial Narrow" w:hAnsi="Arial Narrow"/>
          <w:sz w:val="22"/>
          <w:szCs w:val="22"/>
        </w:rPr>
        <w:t>s</w:t>
      </w:r>
      <w:r>
        <w:rPr>
          <w:rFonts w:ascii="Arial Narrow" w:hAnsi="Arial Narrow"/>
          <w:sz w:val="22"/>
          <w:szCs w:val="22"/>
        </w:rPr>
        <w:t xml:space="preserve"> </w:t>
      </w:r>
      <w:r w:rsidR="00332F3B">
        <w:rPr>
          <w:rFonts w:ascii="Arial Narrow" w:hAnsi="Arial Narrow"/>
          <w:sz w:val="22"/>
          <w:szCs w:val="22"/>
        </w:rPr>
        <w:t xml:space="preserve">atvainojas par aizkavēšanos, skaidrojot, ka gadījies misēklis ar laikiem. Uzsāk prezentāciju, kurā sniedz detalizētu informāciju par projektu. Skaidro, ka izstrādāts būvprojekts minimālā sastāvā četrām daudzdzīvokļu ēkām iepriekš saskaņota projekta, kas ietver kvartālu, ietvarā. Ģenerālplānā iezīmē novietojumu, atgādina iepriekš prezentētās vizualizācijas no meta un iezīmē 1. kārtas apjomus. Izklāsta, kā saskaņoti ar tehnisko pusi saistīti jautājumi. </w:t>
      </w:r>
      <w:r w:rsidR="00934A52">
        <w:rPr>
          <w:rFonts w:ascii="Arial Narrow" w:hAnsi="Arial Narrow"/>
          <w:sz w:val="22"/>
          <w:szCs w:val="22"/>
        </w:rPr>
        <w:t xml:space="preserve">Turpina, ka auto novietnes paredzētas pagrabstāvos, kas būšot </w:t>
      </w:r>
      <w:proofErr w:type="spellStart"/>
      <w:r w:rsidR="00934A52">
        <w:rPr>
          <w:rFonts w:ascii="Arial Narrow" w:hAnsi="Arial Narrow"/>
          <w:sz w:val="22"/>
          <w:szCs w:val="22"/>
        </w:rPr>
        <w:t>pusiedziļināti</w:t>
      </w:r>
      <w:proofErr w:type="spellEnd"/>
      <w:r w:rsidR="00934A52">
        <w:rPr>
          <w:rFonts w:ascii="Arial Narrow" w:hAnsi="Arial Narrow"/>
          <w:sz w:val="22"/>
          <w:szCs w:val="22"/>
        </w:rPr>
        <w:t>, jo, tā kā vietā esot augsts gruntsūdens un veca upes gultne, dziļāku pagrabu rakšana neesot iespējama, tā arīdzan apdraudētu kaimiņu ēkas. Iezīmē kā veidojas teritorijas plānojums. Izklāsta, ka analizēts Visvalža ielas notinums, stāsta kā veidojas dzegas, pamato stūra veidojumu, stūrus ir vēlme akcentēt, iezīmējot jauna kvartāla sākumu. Turpina ar vēsturisko analīzi, izklāsta teritorijas attīstību no 19.</w:t>
      </w:r>
      <w:r w:rsidR="006412F1">
        <w:rPr>
          <w:rFonts w:ascii="Arial Narrow" w:hAnsi="Arial Narrow"/>
          <w:sz w:val="22"/>
          <w:szCs w:val="22"/>
        </w:rPr>
        <w:t xml:space="preserve"> </w:t>
      </w:r>
      <w:r w:rsidR="00934A52">
        <w:rPr>
          <w:rFonts w:ascii="Arial Narrow" w:hAnsi="Arial Narrow"/>
          <w:sz w:val="22"/>
          <w:szCs w:val="22"/>
        </w:rPr>
        <w:t>gs. beigām. Visvalža ielas fronte ir mainījusies un ir nevien</w:t>
      </w:r>
      <w:r w:rsidR="001E70A6">
        <w:rPr>
          <w:rFonts w:ascii="Arial Narrow" w:hAnsi="Arial Narrow"/>
          <w:sz w:val="22"/>
          <w:szCs w:val="22"/>
        </w:rPr>
        <w:t>dabīga, liela ietekme zemesgabalu dalījumā ir pēc 1973. g.</w:t>
      </w:r>
      <w:r w:rsidR="003944D9">
        <w:rPr>
          <w:rFonts w:ascii="Arial Narrow" w:hAnsi="Arial Narrow"/>
          <w:sz w:val="22"/>
          <w:szCs w:val="22"/>
        </w:rPr>
        <w:t>, kad ticis izstrādāts apbūves projekts, kas vēlāk 90. gados vienkāršots, saskaņots, bet uzcelts netika. Dalās, ka frontē dominē ķieģeļu apbūve, kā arī vēsturiski rūpnīcu ēkas, kas atradās zemes gabalā, bija ķieģeļu. Izklāsta, ka plānoto jaunbūvju parametri ir atbilstoši apbūves noteikumiem. Turpina ar arhitektūras risinājumiem, izklāsta dažādas detaļas,</w:t>
      </w:r>
      <w:r w:rsidR="00870E10">
        <w:rPr>
          <w:rFonts w:ascii="Arial Narrow" w:hAnsi="Arial Narrow"/>
          <w:sz w:val="22"/>
          <w:szCs w:val="22"/>
        </w:rPr>
        <w:t xml:space="preserve"> skaidro risinājumus, </w:t>
      </w:r>
      <w:r w:rsidR="003944D9">
        <w:rPr>
          <w:rFonts w:ascii="Arial Narrow" w:hAnsi="Arial Narrow"/>
          <w:sz w:val="22"/>
          <w:szCs w:val="22"/>
        </w:rPr>
        <w:t xml:space="preserve"> kā arī </w:t>
      </w:r>
      <w:r w:rsidR="00870E10">
        <w:rPr>
          <w:rFonts w:ascii="Arial Narrow" w:hAnsi="Arial Narrow"/>
          <w:sz w:val="22"/>
          <w:szCs w:val="22"/>
        </w:rPr>
        <w:t xml:space="preserve">stāsta </w:t>
      </w:r>
      <w:r w:rsidR="003944D9">
        <w:rPr>
          <w:rFonts w:ascii="Arial Narrow" w:hAnsi="Arial Narrow"/>
          <w:sz w:val="22"/>
          <w:szCs w:val="22"/>
        </w:rPr>
        <w:t>par materiāliem, kurus paredzēts izmantot. Rāda vizualizācijas.</w:t>
      </w:r>
    </w:p>
    <w:p w:rsidR="00332F3B" w:rsidRDefault="00332F3B" w:rsidP="00FF5020">
      <w:pPr>
        <w:widowControl w:val="0"/>
        <w:autoSpaceDE w:val="0"/>
        <w:autoSpaceDN w:val="0"/>
        <w:adjustRightInd w:val="0"/>
        <w:jc w:val="both"/>
        <w:rPr>
          <w:rFonts w:ascii="Arial Narrow" w:hAnsi="Arial Narrow"/>
          <w:sz w:val="22"/>
          <w:szCs w:val="22"/>
        </w:rPr>
      </w:pPr>
    </w:p>
    <w:p w:rsidR="00772927" w:rsidRDefault="003944D9"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uzdot jautājumus.</w:t>
      </w:r>
    </w:p>
    <w:p w:rsidR="003944D9" w:rsidRDefault="003944D9" w:rsidP="00FF5020">
      <w:pPr>
        <w:widowControl w:val="0"/>
        <w:autoSpaceDE w:val="0"/>
        <w:autoSpaceDN w:val="0"/>
        <w:adjustRightInd w:val="0"/>
        <w:jc w:val="both"/>
        <w:rPr>
          <w:rFonts w:ascii="Arial Narrow" w:hAnsi="Arial Narrow"/>
          <w:sz w:val="22"/>
          <w:szCs w:val="22"/>
        </w:rPr>
      </w:pPr>
    </w:p>
    <w:p w:rsidR="003944D9" w:rsidRDefault="003944D9"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Pēc R. Liepiņa jautājuma tiek precizēts, ka metu konkurss ticis rīkots pēc attīstītāja iniciatīvas, tas bijis slēgta tipa un prezentētais projekts tajā uzvarējis</w:t>
      </w:r>
    </w:p>
    <w:p w:rsidR="003944D9" w:rsidRDefault="003944D9" w:rsidP="00FF5020">
      <w:pPr>
        <w:widowControl w:val="0"/>
        <w:autoSpaceDE w:val="0"/>
        <w:autoSpaceDN w:val="0"/>
        <w:adjustRightInd w:val="0"/>
        <w:jc w:val="both"/>
        <w:rPr>
          <w:rFonts w:ascii="Arial Narrow" w:hAnsi="Arial Narrow"/>
          <w:sz w:val="22"/>
          <w:szCs w:val="22"/>
        </w:rPr>
      </w:pPr>
    </w:p>
    <w:p w:rsidR="00772927" w:rsidRDefault="003944D9" w:rsidP="003944D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norāda, ka konkursā uzvarējušajā metā bijusi pilnīgi cita estētika, citas fasādes.</w:t>
      </w:r>
    </w:p>
    <w:p w:rsidR="00772927" w:rsidRDefault="00772927" w:rsidP="00FF5020">
      <w:pPr>
        <w:widowControl w:val="0"/>
        <w:autoSpaceDE w:val="0"/>
        <w:autoSpaceDN w:val="0"/>
        <w:adjustRightInd w:val="0"/>
        <w:jc w:val="both"/>
        <w:rPr>
          <w:rFonts w:ascii="Arial Narrow" w:hAnsi="Arial Narrow"/>
          <w:sz w:val="22"/>
          <w:szCs w:val="22"/>
        </w:rPr>
      </w:pPr>
    </w:p>
    <w:p w:rsidR="00772927" w:rsidRDefault="003944D9"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A. Čepiguss iebilst</w:t>
      </w:r>
      <w:r w:rsidR="005429A8">
        <w:rPr>
          <w:rFonts w:ascii="Arial Narrow" w:hAnsi="Arial Narrow"/>
          <w:sz w:val="22"/>
          <w:szCs w:val="22"/>
        </w:rPr>
        <w:t>, saka, ka mets bijis vairāk vērsts uz pilsētbūvniecisku analīzi</w:t>
      </w:r>
      <w:r w:rsidR="00155C13">
        <w:rPr>
          <w:rFonts w:ascii="Arial Narrow" w:hAnsi="Arial Narrow"/>
          <w:sz w:val="22"/>
          <w:szCs w:val="22"/>
        </w:rPr>
        <w:t xml:space="preserve"> un norāda uz izstrādātā būvprojekta līdzībām ar meta idejā attēloto</w:t>
      </w:r>
      <w:bookmarkStart w:id="0" w:name="_GoBack"/>
      <w:bookmarkEnd w:id="0"/>
      <w:r>
        <w:rPr>
          <w:rFonts w:ascii="Arial Narrow" w:hAnsi="Arial Narrow"/>
          <w:sz w:val="22"/>
          <w:szCs w:val="22"/>
        </w:rPr>
        <w:t>.</w:t>
      </w:r>
    </w:p>
    <w:p w:rsidR="00772927" w:rsidRDefault="00772927" w:rsidP="00FF5020">
      <w:pPr>
        <w:widowControl w:val="0"/>
        <w:autoSpaceDE w:val="0"/>
        <w:autoSpaceDN w:val="0"/>
        <w:adjustRightInd w:val="0"/>
        <w:jc w:val="both"/>
        <w:rPr>
          <w:rFonts w:ascii="Arial Narrow" w:hAnsi="Arial Narrow"/>
          <w:sz w:val="22"/>
          <w:szCs w:val="22"/>
        </w:rPr>
      </w:pPr>
    </w:p>
    <w:p w:rsidR="00772927" w:rsidRDefault="003944D9"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Klātesošie secina, ka vīzijā redzamā arhitektūra ir ievērojami atšķirīga</w:t>
      </w:r>
      <w:r w:rsidR="00631B1E">
        <w:rPr>
          <w:rFonts w:ascii="Arial Narrow" w:hAnsi="Arial Narrow"/>
          <w:sz w:val="22"/>
          <w:szCs w:val="22"/>
        </w:rPr>
        <w:t>, R. Liepiņš turpina taujāt par to, kā nonākts līdz redzamajam piedāvājumam</w:t>
      </w:r>
      <w:r>
        <w:rPr>
          <w:rFonts w:ascii="Arial Narrow" w:hAnsi="Arial Narrow"/>
          <w:sz w:val="22"/>
          <w:szCs w:val="22"/>
        </w:rPr>
        <w:t>.</w:t>
      </w:r>
    </w:p>
    <w:p w:rsidR="00772927" w:rsidRDefault="00772927" w:rsidP="00FF5020">
      <w:pPr>
        <w:widowControl w:val="0"/>
        <w:autoSpaceDE w:val="0"/>
        <w:autoSpaceDN w:val="0"/>
        <w:adjustRightInd w:val="0"/>
        <w:jc w:val="both"/>
        <w:rPr>
          <w:rFonts w:ascii="Arial Narrow" w:hAnsi="Arial Narrow"/>
          <w:sz w:val="22"/>
          <w:szCs w:val="22"/>
        </w:rPr>
      </w:pPr>
    </w:p>
    <w:p w:rsidR="00772927" w:rsidRDefault="00772927"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Čepiguss </w:t>
      </w:r>
      <w:r w:rsidR="003944D9">
        <w:rPr>
          <w:rFonts w:ascii="Arial Narrow" w:hAnsi="Arial Narrow"/>
          <w:sz w:val="22"/>
          <w:szCs w:val="22"/>
        </w:rPr>
        <w:t>izklāsta par ekonomiskajiem aspektiem un projekta attīstības gaidu</w:t>
      </w:r>
      <w:r w:rsidR="00631B1E">
        <w:rPr>
          <w:rFonts w:ascii="Arial Narrow" w:hAnsi="Arial Narrow"/>
          <w:sz w:val="22"/>
          <w:szCs w:val="22"/>
        </w:rPr>
        <w:t xml:space="preserve"> kādā veidā viss ticis saskaņots</w:t>
      </w:r>
      <w:r w:rsidR="003944D9">
        <w:rPr>
          <w:rFonts w:ascii="Arial Narrow" w:hAnsi="Arial Narrow"/>
          <w:sz w:val="22"/>
          <w:szCs w:val="22"/>
        </w:rPr>
        <w:t>.</w:t>
      </w:r>
    </w:p>
    <w:p w:rsidR="00557B72" w:rsidRDefault="00557B72" w:rsidP="00FF5020">
      <w:pPr>
        <w:widowControl w:val="0"/>
        <w:autoSpaceDE w:val="0"/>
        <w:autoSpaceDN w:val="0"/>
        <w:adjustRightInd w:val="0"/>
        <w:jc w:val="both"/>
        <w:rPr>
          <w:rFonts w:ascii="Arial Narrow" w:hAnsi="Arial Narrow"/>
          <w:sz w:val="22"/>
          <w:szCs w:val="22"/>
        </w:rPr>
      </w:pPr>
    </w:p>
    <w:p w:rsidR="003944D9" w:rsidRDefault="00611A6A"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3944D9">
        <w:rPr>
          <w:rFonts w:ascii="Arial Narrow" w:hAnsi="Arial Narrow"/>
          <w:sz w:val="22"/>
          <w:szCs w:val="22"/>
        </w:rPr>
        <w:t>pauž vilšanos par jauno piedāvājumu, norādot, ka meta vīzija piedāvāja augstvērtīgu, novatorisku arhitektūru, kas bijusi ārkārtīgi pārliecinoša.</w:t>
      </w:r>
    </w:p>
    <w:p w:rsidR="00611A6A" w:rsidRDefault="00611A6A" w:rsidP="00FF5020">
      <w:pPr>
        <w:widowControl w:val="0"/>
        <w:autoSpaceDE w:val="0"/>
        <w:autoSpaceDN w:val="0"/>
        <w:adjustRightInd w:val="0"/>
        <w:jc w:val="both"/>
        <w:rPr>
          <w:rFonts w:ascii="Arial Narrow" w:hAnsi="Arial Narrow"/>
          <w:sz w:val="22"/>
          <w:szCs w:val="22"/>
        </w:rPr>
      </w:pPr>
    </w:p>
    <w:p w:rsidR="00611A6A" w:rsidRDefault="00611A6A"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A. Čepigus</w:t>
      </w:r>
      <w:r w:rsidR="003944D9">
        <w:rPr>
          <w:rFonts w:ascii="Arial Narrow" w:hAnsi="Arial Narrow"/>
          <w:sz w:val="22"/>
          <w:szCs w:val="22"/>
        </w:rPr>
        <w:t>s norāda uz ekonomiskiem apstākļiem.</w:t>
      </w:r>
    </w:p>
    <w:p w:rsidR="00611A6A" w:rsidRDefault="00611A6A" w:rsidP="00FF5020">
      <w:pPr>
        <w:widowControl w:val="0"/>
        <w:autoSpaceDE w:val="0"/>
        <w:autoSpaceDN w:val="0"/>
        <w:adjustRightInd w:val="0"/>
        <w:jc w:val="both"/>
        <w:rPr>
          <w:rFonts w:ascii="Arial Narrow" w:hAnsi="Arial Narrow"/>
          <w:sz w:val="22"/>
          <w:szCs w:val="22"/>
        </w:rPr>
      </w:pPr>
    </w:p>
    <w:p w:rsidR="00611A6A" w:rsidRDefault="00611A6A"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w:t>
      </w:r>
      <w:r w:rsidR="003944D9">
        <w:rPr>
          <w:rFonts w:ascii="Arial Narrow" w:hAnsi="Arial Narrow"/>
          <w:sz w:val="22"/>
          <w:szCs w:val="22"/>
        </w:rPr>
        <w:t>atgādina, ka pēc likuma konkurss minētajā vietā nebija nepieciešams.</w:t>
      </w:r>
    </w:p>
    <w:p w:rsidR="00611A6A" w:rsidRDefault="00611A6A" w:rsidP="00FF5020">
      <w:pPr>
        <w:widowControl w:val="0"/>
        <w:autoSpaceDE w:val="0"/>
        <w:autoSpaceDN w:val="0"/>
        <w:adjustRightInd w:val="0"/>
        <w:jc w:val="both"/>
        <w:rPr>
          <w:rFonts w:ascii="Arial Narrow" w:hAnsi="Arial Narrow"/>
          <w:sz w:val="22"/>
          <w:szCs w:val="22"/>
        </w:rPr>
      </w:pPr>
    </w:p>
    <w:p w:rsidR="003944D9" w:rsidRDefault="00611A6A"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Čepiguss </w:t>
      </w:r>
      <w:r w:rsidR="003944D9">
        <w:rPr>
          <w:rFonts w:ascii="Arial Narrow" w:hAnsi="Arial Narrow"/>
          <w:sz w:val="22"/>
          <w:szCs w:val="22"/>
        </w:rPr>
        <w:t>skaidro, ka visas izmaksas esot rūpīgi izrēķinātas, tāpēc, ņemot vērā ieguldījumus, fasādes tikušas vienkāršotas. Uzskata, ka tas neesot atstājis tik lielu iespaidu, lai teiktu, ka arhitektūra ir būtiski mainījusies.</w:t>
      </w:r>
    </w:p>
    <w:p w:rsidR="003944D9" w:rsidRDefault="003944D9" w:rsidP="00FF5020">
      <w:pPr>
        <w:widowControl w:val="0"/>
        <w:autoSpaceDE w:val="0"/>
        <w:autoSpaceDN w:val="0"/>
        <w:adjustRightInd w:val="0"/>
        <w:jc w:val="both"/>
        <w:rPr>
          <w:rFonts w:ascii="Arial Narrow" w:hAnsi="Arial Narrow"/>
          <w:sz w:val="22"/>
          <w:szCs w:val="22"/>
        </w:rPr>
      </w:pPr>
    </w:p>
    <w:p w:rsidR="00E77B86" w:rsidRDefault="00E77B86"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J. Dambja jautājuma, A. Čepiguss skaidro, ka pagalmā augstums līdz dzegai tiekot mērīts no pagalma pārseguma virsmas un tas esot atbilstoši noteikumiem. Trūkstot vienprātībai, tiek secināts, ka šo aspektu pārbaudīs atbilstīgajās institūcijās. </w:t>
      </w:r>
      <w:r w:rsidR="00C107C6">
        <w:rPr>
          <w:rFonts w:ascii="Arial Narrow" w:hAnsi="Arial Narrow"/>
          <w:sz w:val="22"/>
          <w:szCs w:val="22"/>
        </w:rPr>
        <w:t xml:space="preserve">Turpinot sarunas par </w:t>
      </w:r>
      <w:r w:rsidR="00896F87">
        <w:rPr>
          <w:rFonts w:ascii="Arial Narrow" w:hAnsi="Arial Narrow"/>
          <w:sz w:val="22"/>
          <w:szCs w:val="22"/>
        </w:rPr>
        <w:t xml:space="preserve">kores </w:t>
      </w:r>
      <w:r w:rsidR="00C107C6">
        <w:rPr>
          <w:rFonts w:ascii="Arial Narrow" w:hAnsi="Arial Narrow"/>
          <w:sz w:val="22"/>
          <w:szCs w:val="22"/>
        </w:rPr>
        <w:t xml:space="preserve">augstumu, arhitekts secina, ka ja nepieciešams, nebūšot grūtību </w:t>
      </w:r>
      <w:r w:rsidR="00896F87">
        <w:rPr>
          <w:rFonts w:ascii="Arial Narrow" w:hAnsi="Arial Narrow"/>
          <w:sz w:val="22"/>
          <w:szCs w:val="22"/>
        </w:rPr>
        <w:t xml:space="preserve">to nedaudz </w:t>
      </w:r>
      <w:r w:rsidR="00C107C6">
        <w:rPr>
          <w:rFonts w:ascii="Arial Narrow" w:hAnsi="Arial Narrow"/>
          <w:sz w:val="22"/>
          <w:szCs w:val="22"/>
        </w:rPr>
        <w:t xml:space="preserve">pazemināt. </w:t>
      </w:r>
    </w:p>
    <w:p w:rsidR="00611A6A" w:rsidRDefault="00611A6A" w:rsidP="00FF5020">
      <w:pPr>
        <w:widowControl w:val="0"/>
        <w:autoSpaceDE w:val="0"/>
        <w:autoSpaceDN w:val="0"/>
        <w:adjustRightInd w:val="0"/>
        <w:jc w:val="both"/>
        <w:rPr>
          <w:rFonts w:ascii="Arial Narrow" w:hAnsi="Arial Narrow"/>
          <w:sz w:val="22"/>
          <w:szCs w:val="22"/>
        </w:rPr>
      </w:pPr>
    </w:p>
    <w:p w:rsidR="00611A6A" w:rsidRDefault="00611A6A"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A</w:t>
      </w:r>
      <w:r w:rsidR="00631956">
        <w:rPr>
          <w:rFonts w:ascii="Arial Narrow" w:hAnsi="Arial Narrow"/>
          <w:sz w:val="22"/>
          <w:szCs w:val="22"/>
        </w:rPr>
        <w:t>. Lapiņš a</w:t>
      </w:r>
      <w:r>
        <w:rPr>
          <w:rFonts w:ascii="Arial Narrow" w:hAnsi="Arial Narrow"/>
          <w:sz w:val="22"/>
          <w:szCs w:val="22"/>
        </w:rPr>
        <w:t xml:space="preserve">icina </w:t>
      </w:r>
      <w:r w:rsidR="00D252C8">
        <w:rPr>
          <w:rFonts w:ascii="Arial Narrow" w:hAnsi="Arial Narrow"/>
          <w:sz w:val="22"/>
          <w:szCs w:val="22"/>
        </w:rPr>
        <w:t>iz</w:t>
      </w:r>
      <w:r>
        <w:rPr>
          <w:rFonts w:ascii="Arial Narrow" w:hAnsi="Arial Narrow"/>
          <w:sz w:val="22"/>
          <w:szCs w:val="22"/>
        </w:rPr>
        <w:t>teikt viedokļus</w:t>
      </w:r>
    </w:p>
    <w:p w:rsidR="00611A6A" w:rsidRDefault="00611A6A" w:rsidP="00FF5020">
      <w:pPr>
        <w:widowControl w:val="0"/>
        <w:autoSpaceDE w:val="0"/>
        <w:autoSpaceDN w:val="0"/>
        <w:adjustRightInd w:val="0"/>
        <w:jc w:val="both"/>
        <w:rPr>
          <w:rFonts w:ascii="Arial Narrow" w:hAnsi="Arial Narrow"/>
          <w:sz w:val="22"/>
          <w:szCs w:val="22"/>
        </w:rPr>
      </w:pPr>
    </w:p>
    <w:p w:rsidR="00E77B86" w:rsidRDefault="00611A6A"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E77B86">
        <w:rPr>
          <w:rFonts w:ascii="Arial Narrow" w:hAnsi="Arial Narrow"/>
          <w:sz w:val="22"/>
          <w:szCs w:val="22"/>
        </w:rPr>
        <w:t xml:space="preserve"> pauž, ka metu konkursā notikusi nopietna vērtēšana un konkrētais piedāvājums uzvarējis, jo bijis kas neredzēts un ļoti iederīgs pilsētvidē, tikmēr pašlaik piedāvātais esot faktiski cits piedāvājums, kas raksturojams kā salīdzinoši utilitārs un vienkāršots. Jautā, vai var tā rīkoties, ka sākotnēji var “parādīt jebko”, bet pēcāk veidot ko citu. Jautā, kāda nozīme tad ir metam.</w:t>
      </w:r>
    </w:p>
    <w:p w:rsidR="00E77B86" w:rsidRDefault="00E77B86" w:rsidP="00FF5020">
      <w:pPr>
        <w:widowControl w:val="0"/>
        <w:autoSpaceDE w:val="0"/>
        <w:autoSpaceDN w:val="0"/>
        <w:adjustRightInd w:val="0"/>
        <w:jc w:val="both"/>
        <w:rPr>
          <w:rFonts w:ascii="Arial Narrow" w:hAnsi="Arial Narrow"/>
          <w:sz w:val="22"/>
          <w:szCs w:val="22"/>
        </w:rPr>
      </w:pPr>
    </w:p>
    <w:p w:rsidR="00611A6A" w:rsidRDefault="00E77B86"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pauž, ka metam nozīme esot.</w:t>
      </w:r>
    </w:p>
    <w:p w:rsidR="00C107C6" w:rsidRDefault="00C107C6" w:rsidP="00FF5020">
      <w:pPr>
        <w:widowControl w:val="0"/>
        <w:autoSpaceDE w:val="0"/>
        <w:autoSpaceDN w:val="0"/>
        <w:adjustRightInd w:val="0"/>
        <w:jc w:val="both"/>
        <w:rPr>
          <w:rFonts w:ascii="Arial Narrow" w:hAnsi="Arial Narrow"/>
          <w:sz w:val="22"/>
          <w:szCs w:val="22"/>
        </w:rPr>
      </w:pPr>
    </w:p>
    <w:p w:rsidR="00E77B86" w:rsidRDefault="00E77B86"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J. Dambis piekrīt, ka Liepiņa kunga teiktais ir ļoti svarīgs aspekts un pastāvot tāda prakse radīt skaistu vīziju, bet, to izstrādājot detalizēti, no tās atkāpties. Uzskata, ka tā nav laba prakse</w:t>
      </w:r>
      <w:r w:rsidR="00537038">
        <w:rPr>
          <w:rFonts w:ascii="Arial Narrow" w:hAnsi="Arial Narrow"/>
          <w:sz w:val="22"/>
          <w:szCs w:val="22"/>
        </w:rPr>
        <w:t xml:space="preserve">, kad tiek dots nerealizējams solījums. </w:t>
      </w:r>
    </w:p>
    <w:p w:rsidR="00E77B86" w:rsidRDefault="00E77B86" w:rsidP="00FF5020">
      <w:pPr>
        <w:widowControl w:val="0"/>
        <w:autoSpaceDE w:val="0"/>
        <w:autoSpaceDN w:val="0"/>
        <w:adjustRightInd w:val="0"/>
        <w:jc w:val="both"/>
        <w:rPr>
          <w:rFonts w:ascii="Arial Narrow" w:hAnsi="Arial Narrow"/>
          <w:sz w:val="22"/>
          <w:szCs w:val="22"/>
        </w:rPr>
      </w:pPr>
    </w:p>
    <w:p w:rsidR="00537038" w:rsidRDefault="00537038"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Lai arī RVC SAP locekļi izsaka bažas par konkursa idejas turpināšanu, šajā gadījumā konkurss nebija nepieciešams.</w:t>
      </w:r>
      <w:r w:rsidR="004A03C0">
        <w:rPr>
          <w:rFonts w:ascii="Arial Narrow" w:hAnsi="Arial Narrow"/>
          <w:sz w:val="22"/>
          <w:szCs w:val="22"/>
        </w:rPr>
        <w:t xml:space="preserve"> Tiek norādīts, ka situācija ir sarežģīta, jo risinājums tomēr virzīts pamatojoties uz konceptu, taču tagad tiek saņemts kas cits un estētiskā kvalitāte ir kritusies.</w:t>
      </w:r>
    </w:p>
    <w:p w:rsidR="00E97041" w:rsidRDefault="00E97041" w:rsidP="00FF5020">
      <w:pPr>
        <w:widowControl w:val="0"/>
        <w:autoSpaceDE w:val="0"/>
        <w:autoSpaceDN w:val="0"/>
        <w:adjustRightInd w:val="0"/>
        <w:jc w:val="both"/>
        <w:rPr>
          <w:rFonts w:ascii="Arial Narrow" w:hAnsi="Arial Narrow"/>
          <w:sz w:val="22"/>
          <w:szCs w:val="22"/>
        </w:rPr>
      </w:pPr>
    </w:p>
    <w:p w:rsidR="00794DEF" w:rsidRDefault="004A03C0"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A. Čepiguss uzskata, ka atšķirība nav tik liela, bet RVC SAP locekļi tam nepiekrīt.</w:t>
      </w:r>
    </w:p>
    <w:p w:rsidR="004A03C0" w:rsidRDefault="004A03C0" w:rsidP="00FF5020">
      <w:pPr>
        <w:widowControl w:val="0"/>
        <w:autoSpaceDE w:val="0"/>
        <w:autoSpaceDN w:val="0"/>
        <w:adjustRightInd w:val="0"/>
        <w:jc w:val="both"/>
        <w:rPr>
          <w:rFonts w:ascii="Arial Narrow" w:hAnsi="Arial Narrow"/>
          <w:sz w:val="22"/>
          <w:szCs w:val="22"/>
        </w:rPr>
      </w:pPr>
    </w:p>
    <w:p w:rsidR="00794DEF" w:rsidRDefault="00794DEF"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R</w:t>
      </w:r>
      <w:r w:rsidR="004A03C0">
        <w:rPr>
          <w:rFonts w:ascii="Arial Narrow" w:hAnsi="Arial Narrow"/>
          <w:sz w:val="22"/>
          <w:szCs w:val="22"/>
        </w:rPr>
        <w:t>. Liepiņš turpina uzteikt metā piedāvāto</w:t>
      </w:r>
      <w:r>
        <w:rPr>
          <w:rFonts w:ascii="Arial Narrow" w:hAnsi="Arial Narrow"/>
          <w:sz w:val="22"/>
          <w:szCs w:val="22"/>
        </w:rPr>
        <w:t xml:space="preserve"> </w:t>
      </w:r>
      <w:r w:rsidR="004A03C0">
        <w:rPr>
          <w:rFonts w:ascii="Arial Narrow" w:hAnsi="Arial Narrow"/>
          <w:sz w:val="22"/>
          <w:szCs w:val="22"/>
        </w:rPr>
        <w:t>arhitektūru, norādot, ka tā</w:t>
      </w:r>
      <w:r w:rsidR="00571DBF">
        <w:rPr>
          <w:rFonts w:ascii="Arial Narrow" w:hAnsi="Arial Narrow"/>
          <w:sz w:val="22"/>
          <w:szCs w:val="22"/>
        </w:rPr>
        <w:t xml:space="preserve"> būt vērtīgs pienesums pilsētai, paceltu īpašuma vērtību un veicinātu konkurētspēju.</w:t>
      </w:r>
    </w:p>
    <w:p w:rsidR="004A03C0" w:rsidRDefault="004A03C0" w:rsidP="00FF5020">
      <w:pPr>
        <w:widowControl w:val="0"/>
        <w:autoSpaceDE w:val="0"/>
        <w:autoSpaceDN w:val="0"/>
        <w:adjustRightInd w:val="0"/>
        <w:jc w:val="both"/>
        <w:rPr>
          <w:rFonts w:ascii="Arial Narrow" w:hAnsi="Arial Narrow"/>
          <w:sz w:val="22"/>
          <w:szCs w:val="22"/>
        </w:rPr>
      </w:pPr>
    </w:p>
    <w:p w:rsidR="004A03C0" w:rsidRDefault="004A03C0"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apkopojot dzirdēto, pauž ka RVC SAP konstatējuši piedāvātā risinājuma nesakritību ar metu un vaicā, vai autori būtu gatavi pielāgot projektu metā radītajai vīzijai. Pauž, ka RVC SAP locekļi ir negatīvi pārsteigti par redzēto.</w:t>
      </w:r>
    </w:p>
    <w:p w:rsidR="004A03C0" w:rsidRDefault="004A03C0" w:rsidP="00FF5020">
      <w:pPr>
        <w:widowControl w:val="0"/>
        <w:autoSpaceDE w:val="0"/>
        <w:autoSpaceDN w:val="0"/>
        <w:adjustRightInd w:val="0"/>
        <w:jc w:val="both"/>
        <w:rPr>
          <w:rFonts w:ascii="Arial Narrow" w:hAnsi="Arial Narrow"/>
          <w:sz w:val="22"/>
          <w:szCs w:val="22"/>
        </w:rPr>
      </w:pPr>
    </w:p>
    <w:p w:rsidR="004A03C0" w:rsidRDefault="004A03C0"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Iesniedzējs pauž vēlmi pārskatīt piedāvājumu un atlikt balsojumu. Vaicā, vai runa esot tieši par fasāžu risinājumiem. </w:t>
      </w:r>
    </w:p>
    <w:p w:rsidR="00647844" w:rsidRDefault="00647844" w:rsidP="00FF5020">
      <w:pPr>
        <w:widowControl w:val="0"/>
        <w:autoSpaceDE w:val="0"/>
        <w:autoSpaceDN w:val="0"/>
        <w:adjustRightInd w:val="0"/>
        <w:jc w:val="both"/>
        <w:rPr>
          <w:rFonts w:ascii="Arial Narrow" w:hAnsi="Arial Narrow"/>
          <w:sz w:val="22"/>
          <w:szCs w:val="22"/>
        </w:rPr>
      </w:pPr>
    </w:p>
    <w:p w:rsidR="00647844" w:rsidRDefault="00647844" w:rsidP="00FF5020">
      <w:pPr>
        <w:widowControl w:val="0"/>
        <w:autoSpaceDE w:val="0"/>
        <w:autoSpaceDN w:val="0"/>
        <w:adjustRightInd w:val="0"/>
        <w:jc w:val="both"/>
        <w:rPr>
          <w:rFonts w:ascii="Arial Narrow" w:hAnsi="Arial Narrow"/>
          <w:sz w:val="22"/>
          <w:szCs w:val="22"/>
        </w:rPr>
      </w:pPr>
      <w:r>
        <w:rPr>
          <w:rFonts w:ascii="Arial Narrow" w:hAnsi="Arial Narrow"/>
          <w:sz w:val="22"/>
          <w:szCs w:val="22"/>
        </w:rPr>
        <w:t>T</w:t>
      </w:r>
      <w:r w:rsidR="004A03C0">
        <w:rPr>
          <w:rFonts w:ascii="Arial Narrow" w:hAnsi="Arial Narrow"/>
          <w:sz w:val="22"/>
          <w:szCs w:val="22"/>
        </w:rPr>
        <w:t>iek precizēts, ka jāpārskata t</w:t>
      </w:r>
      <w:r>
        <w:rPr>
          <w:rFonts w:ascii="Arial Narrow" w:hAnsi="Arial Narrow"/>
          <w:sz w:val="22"/>
          <w:szCs w:val="22"/>
        </w:rPr>
        <w:t>elpiskais izveidojums un fasāžu risinājums.</w:t>
      </w:r>
    </w:p>
    <w:p w:rsidR="00611A6A" w:rsidRDefault="00611A6A" w:rsidP="00FF5020">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4558F9" w:rsidRPr="006C0A4F" w:rsidRDefault="004558F9" w:rsidP="004558F9">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Pr>
          <w:rFonts w:ascii="Arial Narrow" w:hAnsi="Arial Narrow"/>
          <w:sz w:val="22"/>
          <w:szCs w:val="22"/>
        </w:rPr>
        <w:t>plkst. 1</w:t>
      </w:r>
      <w:r w:rsidR="00647844">
        <w:rPr>
          <w:rFonts w:ascii="Arial Narrow" w:hAnsi="Arial Narrow"/>
          <w:sz w:val="22"/>
          <w:szCs w:val="22"/>
        </w:rPr>
        <w:t>7.13</w:t>
      </w:r>
    </w:p>
    <w:p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t>A. Ancāne</w:t>
      </w:r>
    </w:p>
    <w:p w:rsidR="00A251AC" w:rsidRDefault="00A251AC" w:rsidP="004558F9">
      <w:pPr>
        <w:pStyle w:val="Sarakstarindkopa"/>
        <w:spacing w:line="480" w:lineRule="auto"/>
        <w:ind w:left="0"/>
        <w:rPr>
          <w:rFonts w:ascii="Arial Narrow" w:hAnsi="Arial Narrow"/>
          <w:sz w:val="22"/>
          <w:szCs w:val="22"/>
          <w:lang w:val="lv-LV"/>
        </w:rPr>
      </w:pPr>
    </w:p>
    <w:p w:rsidR="00A251AC" w:rsidRDefault="00A251AC"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Asaris</w:t>
      </w:r>
    </w:p>
    <w:p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4558F9" w:rsidRDefault="004A03C0" w:rsidP="004A03C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r w:rsidR="004558F9">
        <w:rPr>
          <w:rFonts w:ascii="Arial Narrow" w:hAnsi="Arial Narrow"/>
          <w:sz w:val="22"/>
          <w:szCs w:val="22"/>
          <w:lang w:val="lv-LV"/>
        </w:rPr>
        <w:br/>
      </w:r>
    </w:p>
    <w:p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rsidR="004558F9" w:rsidRDefault="004558F9" w:rsidP="004558F9">
      <w:pPr>
        <w:pStyle w:val="Sarakstarindkopa"/>
        <w:spacing w:line="480" w:lineRule="auto"/>
        <w:ind w:left="0"/>
        <w:rPr>
          <w:rFonts w:ascii="Arial Narrow" w:hAnsi="Arial Narrow"/>
          <w:sz w:val="22"/>
          <w:szCs w:val="22"/>
          <w:lang w:val="lv-LV"/>
        </w:rPr>
      </w:pPr>
    </w:p>
    <w:p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A251AC">
        <w:rPr>
          <w:rFonts w:ascii="Arial Narrow" w:hAnsi="Arial Narrow"/>
          <w:sz w:val="22"/>
          <w:szCs w:val="22"/>
          <w:lang w:val="lv-LV"/>
        </w:rPr>
        <w:t>B. Moļņika</w:t>
      </w:r>
    </w:p>
    <w:p w:rsidR="004558F9" w:rsidRDefault="004558F9" w:rsidP="004558F9">
      <w:pPr>
        <w:pStyle w:val="Sarakstarindkopa"/>
        <w:spacing w:line="480" w:lineRule="auto"/>
        <w:ind w:left="0"/>
        <w:rPr>
          <w:rFonts w:ascii="Arial Narrow" w:hAnsi="Arial Narrow"/>
          <w:sz w:val="22"/>
          <w:szCs w:val="22"/>
          <w:lang w:val="lv-LV"/>
        </w:rPr>
      </w:pPr>
    </w:p>
    <w:p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P. Ratas</w:t>
      </w:r>
    </w:p>
    <w:p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1314D7" w:rsidRPr="00304799" w:rsidRDefault="004558F9" w:rsidP="00304799">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lastRenderedPageBreak/>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1314D7" w:rsidRPr="0030479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040" w:rsidRDefault="00670040">
      <w:r>
        <w:separator/>
      </w:r>
    </w:p>
  </w:endnote>
  <w:endnote w:type="continuationSeparator" w:id="0">
    <w:p w:rsidR="00670040" w:rsidRDefault="0067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EndPr/>
    <w:sdtContent>
      <w:p w:rsidR="00C107C6" w:rsidRDefault="00C107C6">
        <w:pPr>
          <w:pStyle w:val="Kjene"/>
          <w:jc w:val="right"/>
        </w:pPr>
        <w:r>
          <w:fldChar w:fldCharType="begin"/>
        </w:r>
        <w:r>
          <w:instrText>PAGE   \* MERGEFORMAT</w:instrText>
        </w:r>
        <w:r>
          <w:fldChar w:fldCharType="separate"/>
        </w:r>
        <w:r w:rsidR="00155C13" w:rsidRPr="00155C13">
          <w:rPr>
            <w:noProof/>
            <w:lang w:val="lv-LV"/>
          </w:rPr>
          <w:t>12</w:t>
        </w:r>
        <w:r>
          <w:fldChar w:fldCharType="end"/>
        </w:r>
      </w:p>
    </w:sdtContent>
  </w:sdt>
  <w:p w:rsidR="00C107C6" w:rsidRDefault="00C107C6">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040" w:rsidRDefault="00670040">
      <w:r>
        <w:separator/>
      </w:r>
    </w:p>
  </w:footnote>
  <w:footnote w:type="continuationSeparator" w:id="0">
    <w:p w:rsidR="00670040" w:rsidRDefault="006700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2AB9"/>
    <w:multiLevelType w:val="hybridMultilevel"/>
    <w:tmpl w:val="B64E61BE"/>
    <w:lvl w:ilvl="0" w:tplc="BA501298">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15DB7"/>
    <w:multiLevelType w:val="hybridMultilevel"/>
    <w:tmpl w:val="9404FE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3" w15:restartNumberingAfterBreak="0">
    <w:nsid w:val="78DC654C"/>
    <w:multiLevelType w:val="hybridMultilevel"/>
    <w:tmpl w:val="86E6A132"/>
    <w:lvl w:ilvl="0" w:tplc="0AC441F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F9"/>
    <w:rsid w:val="000008D9"/>
    <w:rsid w:val="00010303"/>
    <w:rsid w:val="0006422C"/>
    <w:rsid w:val="00065A78"/>
    <w:rsid w:val="000742B6"/>
    <w:rsid w:val="000802D8"/>
    <w:rsid w:val="0008761C"/>
    <w:rsid w:val="000A55F5"/>
    <w:rsid w:val="000B2B50"/>
    <w:rsid w:val="000D3AF7"/>
    <w:rsid w:val="000E16B9"/>
    <w:rsid w:val="000E62C5"/>
    <w:rsid w:val="001128E6"/>
    <w:rsid w:val="0012384B"/>
    <w:rsid w:val="001314D7"/>
    <w:rsid w:val="00140088"/>
    <w:rsid w:val="00143EA3"/>
    <w:rsid w:val="00155BD3"/>
    <w:rsid w:val="00155C13"/>
    <w:rsid w:val="001571EE"/>
    <w:rsid w:val="001751B8"/>
    <w:rsid w:val="00180CB2"/>
    <w:rsid w:val="00180DEC"/>
    <w:rsid w:val="00187A7A"/>
    <w:rsid w:val="0019710F"/>
    <w:rsid w:val="001B7A03"/>
    <w:rsid w:val="001C34B8"/>
    <w:rsid w:val="001E30FF"/>
    <w:rsid w:val="001E3C69"/>
    <w:rsid w:val="001E70A6"/>
    <w:rsid w:val="00200DB5"/>
    <w:rsid w:val="002105E1"/>
    <w:rsid w:val="00220888"/>
    <w:rsid w:val="00230A06"/>
    <w:rsid w:val="002377E0"/>
    <w:rsid w:val="00245640"/>
    <w:rsid w:val="002517F1"/>
    <w:rsid w:val="00256D02"/>
    <w:rsid w:val="00284685"/>
    <w:rsid w:val="002A0290"/>
    <w:rsid w:val="00304799"/>
    <w:rsid w:val="0031455D"/>
    <w:rsid w:val="00322E95"/>
    <w:rsid w:val="00332F3B"/>
    <w:rsid w:val="003516D8"/>
    <w:rsid w:val="003619A7"/>
    <w:rsid w:val="0037093C"/>
    <w:rsid w:val="00376906"/>
    <w:rsid w:val="003800B1"/>
    <w:rsid w:val="00380BEA"/>
    <w:rsid w:val="00382C11"/>
    <w:rsid w:val="003944D9"/>
    <w:rsid w:val="003A7FF7"/>
    <w:rsid w:val="003B0566"/>
    <w:rsid w:val="003B0B9F"/>
    <w:rsid w:val="003C4BC1"/>
    <w:rsid w:val="003E3B7A"/>
    <w:rsid w:val="0040148A"/>
    <w:rsid w:val="004421BD"/>
    <w:rsid w:val="004467A0"/>
    <w:rsid w:val="00454635"/>
    <w:rsid w:val="004558F9"/>
    <w:rsid w:val="00460391"/>
    <w:rsid w:val="004640EF"/>
    <w:rsid w:val="00470626"/>
    <w:rsid w:val="00470F70"/>
    <w:rsid w:val="00475985"/>
    <w:rsid w:val="00477F2E"/>
    <w:rsid w:val="004A03C0"/>
    <w:rsid w:val="004B0525"/>
    <w:rsid w:val="004B2249"/>
    <w:rsid w:val="004B2B03"/>
    <w:rsid w:val="004C2E58"/>
    <w:rsid w:val="004F5799"/>
    <w:rsid w:val="005113CF"/>
    <w:rsid w:val="005116AC"/>
    <w:rsid w:val="00513518"/>
    <w:rsid w:val="005310F3"/>
    <w:rsid w:val="00537038"/>
    <w:rsid w:val="00541FFE"/>
    <w:rsid w:val="005429A8"/>
    <w:rsid w:val="00556A2F"/>
    <w:rsid w:val="00557B72"/>
    <w:rsid w:val="00571DBF"/>
    <w:rsid w:val="00583C08"/>
    <w:rsid w:val="00586EA8"/>
    <w:rsid w:val="00592494"/>
    <w:rsid w:val="00595ACC"/>
    <w:rsid w:val="005960C2"/>
    <w:rsid w:val="00597C91"/>
    <w:rsid w:val="005B2F15"/>
    <w:rsid w:val="005C019A"/>
    <w:rsid w:val="005C4B61"/>
    <w:rsid w:val="005D67FC"/>
    <w:rsid w:val="005D690F"/>
    <w:rsid w:val="005E2384"/>
    <w:rsid w:val="005E2AC4"/>
    <w:rsid w:val="005F54AB"/>
    <w:rsid w:val="005F626B"/>
    <w:rsid w:val="0060164E"/>
    <w:rsid w:val="00611A6A"/>
    <w:rsid w:val="00631956"/>
    <w:rsid w:val="00631B1E"/>
    <w:rsid w:val="0063395C"/>
    <w:rsid w:val="006412F1"/>
    <w:rsid w:val="00644AF6"/>
    <w:rsid w:val="00647844"/>
    <w:rsid w:val="00651B87"/>
    <w:rsid w:val="00657178"/>
    <w:rsid w:val="00663E48"/>
    <w:rsid w:val="00670040"/>
    <w:rsid w:val="006729E1"/>
    <w:rsid w:val="00677E32"/>
    <w:rsid w:val="00681C54"/>
    <w:rsid w:val="00686C6E"/>
    <w:rsid w:val="006872FA"/>
    <w:rsid w:val="006D3A47"/>
    <w:rsid w:val="006E019A"/>
    <w:rsid w:val="00713C21"/>
    <w:rsid w:val="00742233"/>
    <w:rsid w:val="00762FD0"/>
    <w:rsid w:val="00772927"/>
    <w:rsid w:val="00794808"/>
    <w:rsid w:val="00794DEF"/>
    <w:rsid w:val="00797B60"/>
    <w:rsid w:val="007A3EFD"/>
    <w:rsid w:val="007B1BA3"/>
    <w:rsid w:val="007C02EE"/>
    <w:rsid w:val="007D5CFF"/>
    <w:rsid w:val="007E3483"/>
    <w:rsid w:val="007E68AA"/>
    <w:rsid w:val="007E6EED"/>
    <w:rsid w:val="007F750C"/>
    <w:rsid w:val="00804B26"/>
    <w:rsid w:val="0081343F"/>
    <w:rsid w:val="00827D0A"/>
    <w:rsid w:val="008553AF"/>
    <w:rsid w:val="00855854"/>
    <w:rsid w:val="00856049"/>
    <w:rsid w:val="00856DF4"/>
    <w:rsid w:val="00865D88"/>
    <w:rsid w:val="00870E10"/>
    <w:rsid w:val="00871FBF"/>
    <w:rsid w:val="00872583"/>
    <w:rsid w:val="00876117"/>
    <w:rsid w:val="00881F95"/>
    <w:rsid w:val="00884770"/>
    <w:rsid w:val="00887E40"/>
    <w:rsid w:val="00896F87"/>
    <w:rsid w:val="008975D1"/>
    <w:rsid w:val="008A0A2C"/>
    <w:rsid w:val="008B5C7E"/>
    <w:rsid w:val="008C4538"/>
    <w:rsid w:val="008C4661"/>
    <w:rsid w:val="008D2852"/>
    <w:rsid w:val="008E1B13"/>
    <w:rsid w:val="008E1E79"/>
    <w:rsid w:val="00907CEA"/>
    <w:rsid w:val="00910822"/>
    <w:rsid w:val="00931903"/>
    <w:rsid w:val="00934A52"/>
    <w:rsid w:val="00937D67"/>
    <w:rsid w:val="00964724"/>
    <w:rsid w:val="00964B03"/>
    <w:rsid w:val="00964B08"/>
    <w:rsid w:val="009914D9"/>
    <w:rsid w:val="00992428"/>
    <w:rsid w:val="00994FB4"/>
    <w:rsid w:val="009A6C3E"/>
    <w:rsid w:val="009B4D99"/>
    <w:rsid w:val="009B6B3A"/>
    <w:rsid w:val="009D0AFF"/>
    <w:rsid w:val="009D4C1E"/>
    <w:rsid w:val="00A01966"/>
    <w:rsid w:val="00A211BB"/>
    <w:rsid w:val="00A251AC"/>
    <w:rsid w:val="00A262AC"/>
    <w:rsid w:val="00A4250B"/>
    <w:rsid w:val="00A5591C"/>
    <w:rsid w:val="00A5628A"/>
    <w:rsid w:val="00A63BFE"/>
    <w:rsid w:val="00A6554C"/>
    <w:rsid w:val="00A67A90"/>
    <w:rsid w:val="00A765CF"/>
    <w:rsid w:val="00A85D62"/>
    <w:rsid w:val="00A91E5E"/>
    <w:rsid w:val="00A9241E"/>
    <w:rsid w:val="00A95832"/>
    <w:rsid w:val="00AD04AA"/>
    <w:rsid w:val="00B50086"/>
    <w:rsid w:val="00B64987"/>
    <w:rsid w:val="00B70C86"/>
    <w:rsid w:val="00B90BC2"/>
    <w:rsid w:val="00BA2964"/>
    <w:rsid w:val="00BB2C3B"/>
    <w:rsid w:val="00BC0509"/>
    <w:rsid w:val="00BC7E26"/>
    <w:rsid w:val="00BE349C"/>
    <w:rsid w:val="00BE6DC3"/>
    <w:rsid w:val="00BF60DC"/>
    <w:rsid w:val="00BF7947"/>
    <w:rsid w:val="00C107C6"/>
    <w:rsid w:val="00C16245"/>
    <w:rsid w:val="00C218E4"/>
    <w:rsid w:val="00C81C3A"/>
    <w:rsid w:val="00C92B88"/>
    <w:rsid w:val="00C97F60"/>
    <w:rsid w:val="00CD1784"/>
    <w:rsid w:val="00CE6755"/>
    <w:rsid w:val="00CF2AAC"/>
    <w:rsid w:val="00D0251D"/>
    <w:rsid w:val="00D221F7"/>
    <w:rsid w:val="00D23981"/>
    <w:rsid w:val="00D252C8"/>
    <w:rsid w:val="00D46E1B"/>
    <w:rsid w:val="00D767AC"/>
    <w:rsid w:val="00D84A34"/>
    <w:rsid w:val="00D9245A"/>
    <w:rsid w:val="00D968DB"/>
    <w:rsid w:val="00DA110E"/>
    <w:rsid w:val="00DB0E0C"/>
    <w:rsid w:val="00DB26CF"/>
    <w:rsid w:val="00DC47EF"/>
    <w:rsid w:val="00DD1244"/>
    <w:rsid w:val="00DF3EDE"/>
    <w:rsid w:val="00E1315D"/>
    <w:rsid w:val="00E14797"/>
    <w:rsid w:val="00E17006"/>
    <w:rsid w:val="00E2067A"/>
    <w:rsid w:val="00E23EED"/>
    <w:rsid w:val="00E30CAD"/>
    <w:rsid w:val="00E62B7F"/>
    <w:rsid w:val="00E77B86"/>
    <w:rsid w:val="00E97041"/>
    <w:rsid w:val="00E976A5"/>
    <w:rsid w:val="00EA2318"/>
    <w:rsid w:val="00EA3668"/>
    <w:rsid w:val="00EA434D"/>
    <w:rsid w:val="00EC04A9"/>
    <w:rsid w:val="00EF37AF"/>
    <w:rsid w:val="00F019A1"/>
    <w:rsid w:val="00F10E25"/>
    <w:rsid w:val="00F11BDE"/>
    <w:rsid w:val="00F17B8B"/>
    <w:rsid w:val="00F5523A"/>
    <w:rsid w:val="00F64712"/>
    <w:rsid w:val="00F64ADA"/>
    <w:rsid w:val="00F73D35"/>
    <w:rsid w:val="00F826EE"/>
    <w:rsid w:val="00F92C1E"/>
    <w:rsid w:val="00F94B3B"/>
    <w:rsid w:val="00FD54A1"/>
    <w:rsid w:val="00FD7D90"/>
    <w:rsid w:val="00FF5020"/>
    <w:rsid w:val="00FF5B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A245"/>
  <w15:chartTrackingRefBased/>
  <w15:docId w15:val="{E01082DF-A98E-4F14-B4AA-E225495A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558F9"/>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4558F9"/>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58F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4558F9"/>
    <w:pPr>
      <w:ind w:left="720"/>
      <w:contextualSpacing/>
    </w:pPr>
    <w:rPr>
      <w:lang w:val="en-US" w:eastAsia="en-US"/>
    </w:rPr>
  </w:style>
  <w:style w:type="paragraph" w:styleId="Bezatstarpm">
    <w:name w:val="No Spacing"/>
    <w:uiPriority w:val="1"/>
    <w:qFormat/>
    <w:rsid w:val="004558F9"/>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4558F9"/>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4558F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153D-7F87-4EBA-8709-774F3C97F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12</Pages>
  <Words>18840</Words>
  <Characters>10739</Characters>
  <Application>Microsoft Office Word</Application>
  <DocSecurity>0</DocSecurity>
  <Lines>89</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59</cp:revision>
  <dcterms:created xsi:type="dcterms:W3CDTF">2024-05-22T11:01:00Z</dcterms:created>
  <dcterms:modified xsi:type="dcterms:W3CDTF">2024-06-10T13:56:00Z</dcterms:modified>
</cp:coreProperties>
</file>