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8F9" w:rsidRPr="00FF56F8" w:rsidRDefault="004558F9" w:rsidP="004558F9">
      <w:pPr>
        <w:pStyle w:val="Virsraksts1"/>
        <w:rPr>
          <w:rFonts w:ascii="Arial Narrow" w:hAnsi="Arial Narrow"/>
          <w:lang w:val="lv-LV"/>
        </w:rPr>
      </w:pPr>
    </w:p>
    <w:p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4558F9" w:rsidRPr="00FF56F8" w:rsidRDefault="004558F9" w:rsidP="004558F9">
      <w:pPr>
        <w:jc w:val="both"/>
        <w:rPr>
          <w:rFonts w:ascii="Arial Narrow" w:hAnsi="Arial Narrow"/>
          <w:sz w:val="22"/>
          <w:szCs w:val="22"/>
        </w:rPr>
      </w:pPr>
    </w:p>
    <w:p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5C4B61">
        <w:rPr>
          <w:rFonts w:ascii="Arial Narrow" w:hAnsi="Arial Narrow"/>
          <w:sz w:val="22"/>
          <w:szCs w:val="22"/>
        </w:rPr>
        <w:t>8. maijā</w:t>
      </w:r>
    </w:p>
    <w:p w:rsidR="004558F9" w:rsidRPr="00FF56F8"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4558F9" w:rsidRPr="00FF56F8" w:rsidRDefault="004558F9" w:rsidP="004558F9">
      <w:pPr>
        <w:jc w:val="both"/>
        <w:rPr>
          <w:rFonts w:ascii="Arial Narrow" w:hAnsi="Arial Narrow"/>
          <w:sz w:val="22"/>
          <w:szCs w:val="22"/>
        </w:rPr>
      </w:pPr>
    </w:p>
    <w:p w:rsidR="004558F9" w:rsidRPr="00FF56F8" w:rsidRDefault="00DD1244" w:rsidP="004558F9">
      <w:pPr>
        <w:jc w:val="center"/>
        <w:rPr>
          <w:rFonts w:ascii="Arial Narrow" w:hAnsi="Arial Narrow"/>
          <w:b/>
          <w:sz w:val="22"/>
          <w:szCs w:val="22"/>
        </w:rPr>
      </w:pPr>
      <w:r>
        <w:rPr>
          <w:rFonts w:ascii="Arial Narrow" w:hAnsi="Arial Narrow"/>
          <w:b/>
          <w:sz w:val="22"/>
          <w:szCs w:val="22"/>
        </w:rPr>
        <w:t>434</w:t>
      </w:r>
      <w:r w:rsidR="004558F9">
        <w:rPr>
          <w:rFonts w:ascii="Arial Narrow" w:hAnsi="Arial Narrow"/>
          <w:b/>
          <w:sz w:val="22"/>
          <w:szCs w:val="22"/>
        </w:rPr>
        <w:t xml:space="preserve">. </w:t>
      </w:r>
      <w:r w:rsidR="004558F9" w:rsidRPr="00FF56F8">
        <w:rPr>
          <w:rFonts w:ascii="Arial Narrow" w:hAnsi="Arial Narrow"/>
          <w:b/>
          <w:sz w:val="22"/>
          <w:szCs w:val="22"/>
        </w:rPr>
        <w:t>sēdes</w:t>
      </w:r>
    </w:p>
    <w:p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rsidTr="001314D7">
        <w:trPr>
          <w:trHeight w:val="346"/>
        </w:trPr>
        <w:tc>
          <w:tcPr>
            <w:tcW w:w="1915" w:type="dxa"/>
          </w:tcPr>
          <w:p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Pr="00FB557F">
              <w:rPr>
                <w:rFonts w:ascii="Arial Narrow" w:hAnsi="Arial Narrow"/>
                <w:sz w:val="22"/>
                <w:szCs w:val="22"/>
              </w:rPr>
              <w:t xml:space="preserve"> A. Ancāne, J. Dambis, A. Kušķis,  A.</w:t>
            </w:r>
            <w:r w:rsidR="005C4B61">
              <w:rPr>
                <w:rFonts w:ascii="Arial Narrow" w:hAnsi="Arial Narrow"/>
                <w:sz w:val="22"/>
                <w:szCs w:val="22"/>
              </w:rPr>
              <w:t xml:space="preserve"> Lapiņš, R. Liepiņš</w:t>
            </w:r>
            <w:r w:rsidRPr="00FB557F">
              <w:rPr>
                <w:rFonts w:ascii="Arial Narrow" w:hAnsi="Arial Narrow"/>
                <w:sz w:val="22"/>
                <w:szCs w:val="22"/>
              </w:rPr>
              <w:t>, D. P</w:t>
            </w:r>
            <w:r w:rsidR="005C4B61">
              <w:rPr>
                <w:rFonts w:ascii="Arial Narrow" w:hAnsi="Arial Narrow"/>
                <w:sz w:val="22"/>
                <w:szCs w:val="22"/>
              </w:rPr>
              <w:t>ētersone (attālināti), P. Ratas</w:t>
            </w:r>
          </w:p>
          <w:p w:rsidR="005C4B61" w:rsidRDefault="005C4B61" w:rsidP="001314D7">
            <w:pPr>
              <w:jc w:val="both"/>
              <w:rPr>
                <w:rFonts w:ascii="Arial Narrow" w:hAnsi="Arial Narrow"/>
                <w:sz w:val="22"/>
                <w:szCs w:val="22"/>
              </w:rPr>
            </w:pPr>
          </w:p>
          <w:p w:rsidR="005C4B61" w:rsidRDefault="005C4B61" w:rsidP="001314D7">
            <w:pPr>
              <w:jc w:val="both"/>
              <w:rPr>
                <w:rFonts w:ascii="Arial Narrow" w:hAnsi="Arial Narrow"/>
                <w:sz w:val="22"/>
                <w:szCs w:val="22"/>
              </w:rPr>
            </w:pPr>
            <w:r>
              <w:rPr>
                <w:rFonts w:ascii="Arial Narrow" w:hAnsi="Arial Narrow"/>
                <w:sz w:val="22"/>
                <w:szCs w:val="22"/>
              </w:rPr>
              <w:t>U. Bratuškins (attālināti)</w:t>
            </w:r>
            <w:r w:rsidR="00E30CAD">
              <w:rPr>
                <w:rFonts w:ascii="Arial Narrow" w:hAnsi="Arial Narrow"/>
                <w:sz w:val="22"/>
                <w:szCs w:val="22"/>
              </w:rPr>
              <w:t xml:space="preserve"> – eksperts (RTU)</w:t>
            </w:r>
          </w:p>
          <w:p w:rsidR="005C4B61" w:rsidRPr="00FB557F" w:rsidRDefault="005C4B61" w:rsidP="001314D7">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r w:rsidRPr="00FB557F">
              <w:rPr>
                <w:rFonts w:ascii="Arial Narrow" w:hAnsi="Arial Narrow"/>
                <w:sz w:val="22"/>
                <w:szCs w:val="22"/>
              </w:rPr>
              <w:t>– Nacionālā kultūras mantojuma pārvalde</w:t>
            </w:r>
          </w:p>
          <w:p w:rsidR="004558F9" w:rsidRPr="00FB557F" w:rsidRDefault="004558F9" w:rsidP="001314D7">
            <w:pPr>
              <w:jc w:val="both"/>
              <w:rPr>
                <w:rFonts w:ascii="Arial Narrow" w:hAnsi="Arial Narrow"/>
                <w:sz w:val="22"/>
                <w:szCs w:val="22"/>
              </w:rPr>
            </w:pPr>
            <w:r w:rsidRPr="00FB557F">
              <w:rPr>
                <w:rFonts w:ascii="Arial Narrow" w:hAnsi="Arial Narrow"/>
                <w:sz w:val="22"/>
                <w:szCs w:val="22"/>
              </w:rPr>
              <w:t>A. Pudāne</w:t>
            </w:r>
            <w:r w:rsidR="005C4B61">
              <w:rPr>
                <w:rFonts w:ascii="Arial Narrow" w:hAnsi="Arial Narrow"/>
                <w:sz w:val="22"/>
                <w:szCs w:val="22"/>
              </w:rPr>
              <w:t xml:space="preserve"> (attālināti)</w:t>
            </w:r>
            <w:r w:rsidRPr="00FB557F">
              <w:rPr>
                <w:rFonts w:ascii="Arial Narrow" w:hAnsi="Arial Narrow"/>
                <w:sz w:val="22"/>
                <w:szCs w:val="22"/>
              </w:rPr>
              <w:t xml:space="preserve"> – Nacionālā kultūras mantojuma pārvalde</w:t>
            </w:r>
          </w:p>
          <w:p w:rsidR="004558F9" w:rsidRPr="00FB557F" w:rsidRDefault="004558F9" w:rsidP="001314D7">
            <w:pPr>
              <w:jc w:val="both"/>
              <w:rPr>
                <w:rFonts w:ascii="Arial Narrow" w:hAnsi="Arial Narrow"/>
                <w:sz w:val="22"/>
                <w:szCs w:val="22"/>
              </w:rPr>
            </w:pPr>
            <w:r w:rsidRPr="00FB557F">
              <w:rPr>
                <w:rFonts w:ascii="Arial Narrow" w:hAnsi="Arial Narrow"/>
                <w:sz w:val="22"/>
                <w:szCs w:val="22"/>
              </w:rPr>
              <w:t xml:space="preserve">M. Levina (attālināti) – Nacionālā kultūras mantojuma pārvalde </w:t>
            </w:r>
          </w:p>
          <w:p w:rsidR="004558F9" w:rsidRPr="00FB557F" w:rsidRDefault="005C4B61" w:rsidP="001314D7">
            <w:pPr>
              <w:jc w:val="both"/>
              <w:rPr>
                <w:rFonts w:ascii="Arial Narrow" w:hAnsi="Arial Narrow"/>
                <w:sz w:val="22"/>
                <w:szCs w:val="22"/>
              </w:rPr>
            </w:pPr>
            <w:r>
              <w:rPr>
                <w:rFonts w:ascii="Arial Narrow" w:hAnsi="Arial Narrow"/>
                <w:sz w:val="22"/>
                <w:szCs w:val="22"/>
              </w:rPr>
              <w:t>D. Krēgere</w:t>
            </w:r>
            <w:r w:rsidR="004558F9" w:rsidRPr="00FB557F">
              <w:rPr>
                <w:rFonts w:ascii="Arial Narrow" w:hAnsi="Arial Narrow"/>
                <w:sz w:val="22"/>
                <w:szCs w:val="22"/>
              </w:rPr>
              <w:t xml:space="preserve"> (attālināti) – Nacionālā kultūras mantojuma pārvalde </w:t>
            </w:r>
          </w:p>
          <w:p w:rsidR="004558F9" w:rsidRPr="00FB557F" w:rsidRDefault="004558F9" w:rsidP="001314D7">
            <w:pPr>
              <w:jc w:val="both"/>
              <w:rPr>
                <w:rFonts w:ascii="Arial Narrow" w:hAnsi="Arial Narrow"/>
                <w:sz w:val="22"/>
                <w:szCs w:val="22"/>
              </w:rPr>
            </w:pPr>
          </w:p>
          <w:p w:rsidR="004558F9" w:rsidRPr="00FB557F" w:rsidRDefault="004558F9" w:rsidP="001314D7">
            <w:pPr>
              <w:jc w:val="both"/>
              <w:rPr>
                <w:rFonts w:ascii="Arial Narrow" w:hAnsi="Arial Narrow"/>
                <w:sz w:val="22"/>
                <w:szCs w:val="22"/>
              </w:rPr>
            </w:pPr>
          </w:p>
        </w:tc>
      </w:tr>
      <w:tr w:rsidR="004558F9" w:rsidRPr="00E8352B" w:rsidTr="001314D7">
        <w:trPr>
          <w:trHeight w:val="650"/>
        </w:trPr>
        <w:tc>
          <w:tcPr>
            <w:tcW w:w="1915" w:type="dxa"/>
          </w:tcPr>
          <w:p w:rsidR="004558F9" w:rsidRPr="0062560F" w:rsidRDefault="004558F9" w:rsidP="001314D7">
            <w:pPr>
              <w:jc w:val="both"/>
              <w:rPr>
                <w:rFonts w:ascii="Arial Narrow" w:eastAsia="Calibri" w:hAnsi="Arial Narrow"/>
                <w:sz w:val="22"/>
                <w:szCs w:val="22"/>
              </w:rPr>
            </w:pPr>
          </w:p>
        </w:tc>
        <w:tc>
          <w:tcPr>
            <w:tcW w:w="7832" w:type="dxa"/>
          </w:tcPr>
          <w:p w:rsidR="004558F9" w:rsidRPr="001C7569" w:rsidRDefault="004558F9" w:rsidP="001314D7">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558F9" w:rsidRDefault="004558F9" w:rsidP="001314D7">
            <w:pPr>
              <w:jc w:val="both"/>
              <w:rPr>
                <w:rFonts w:ascii="Arial Narrow" w:hAnsi="Arial Narrow"/>
                <w:sz w:val="22"/>
                <w:szCs w:val="22"/>
              </w:rPr>
            </w:pPr>
          </w:p>
          <w:p w:rsidR="005C4B61" w:rsidRDefault="005C4B61" w:rsidP="001314D7">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 Sporta 2 </w:t>
            </w:r>
          </w:p>
          <w:p w:rsidR="005C4B61" w:rsidRDefault="005C4B61" w:rsidP="001314D7">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 Sporta 2</w:t>
            </w:r>
          </w:p>
          <w:p w:rsidR="00E30CAD" w:rsidRDefault="00E30CAD" w:rsidP="001314D7">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Pr>
                <w:rFonts w:ascii="Arial Narrow" w:hAnsi="Arial Narrow"/>
                <w:sz w:val="22"/>
                <w:szCs w:val="22"/>
              </w:rPr>
              <w:t xml:space="preserve"> – Sporta 2</w:t>
            </w:r>
          </w:p>
          <w:p w:rsidR="00E30CAD" w:rsidRDefault="00E30CAD" w:rsidP="00E30CAD">
            <w:pPr>
              <w:jc w:val="both"/>
              <w:rPr>
                <w:rFonts w:ascii="Arial Narrow" w:hAnsi="Arial Narrow"/>
                <w:sz w:val="22"/>
                <w:szCs w:val="22"/>
              </w:rPr>
            </w:pPr>
            <w:r>
              <w:rPr>
                <w:rFonts w:ascii="Arial Narrow" w:hAnsi="Arial Narrow"/>
                <w:sz w:val="22"/>
                <w:szCs w:val="22"/>
              </w:rPr>
              <w:t>B. Veide (attālināti) – Sporta 2</w:t>
            </w:r>
          </w:p>
          <w:p w:rsidR="00E30CAD" w:rsidRDefault="00E30CAD" w:rsidP="00E30CAD">
            <w:pPr>
              <w:jc w:val="both"/>
              <w:rPr>
                <w:rFonts w:ascii="Arial Narrow" w:hAnsi="Arial Narrow"/>
                <w:sz w:val="22"/>
                <w:szCs w:val="22"/>
              </w:rPr>
            </w:pPr>
            <w:r>
              <w:rPr>
                <w:rFonts w:ascii="Arial Narrow" w:hAnsi="Arial Narrow"/>
                <w:sz w:val="22"/>
                <w:szCs w:val="22"/>
              </w:rPr>
              <w:t>I. Sīpola (attālināti) – Sporta 2</w:t>
            </w:r>
          </w:p>
          <w:p w:rsidR="00E30CAD" w:rsidRDefault="00E30CAD" w:rsidP="00E30CAD">
            <w:pPr>
              <w:jc w:val="both"/>
              <w:rPr>
                <w:rFonts w:ascii="Arial Narrow" w:hAnsi="Arial Narrow"/>
                <w:sz w:val="22"/>
                <w:szCs w:val="22"/>
              </w:rPr>
            </w:pPr>
            <w:r>
              <w:rPr>
                <w:rFonts w:ascii="Arial Narrow" w:hAnsi="Arial Narrow"/>
                <w:sz w:val="22"/>
                <w:szCs w:val="22"/>
              </w:rPr>
              <w:t>Z. Straume (attālināti) – Sporta 2</w:t>
            </w:r>
          </w:p>
          <w:p w:rsidR="00E30CAD" w:rsidRDefault="00E30CAD" w:rsidP="00E30CAD">
            <w:pPr>
              <w:jc w:val="both"/>
              <w:rPr>
                <w:rFonts w:ascii="Arial Narrow" w:hAnsi="Arial Narrow"/>
                <w:sz w:val="22"/>
                <w:szCs w:val="22"/>
              </w:rPr>
            </w:pPr>
            <w:r>
              <w:rPr>
                <w:rFonts w:ascii="Arial Narrow" w:hAnsi="Arial Narrow"/>
                <w:sz w:val="22"/>
                <w:szCs w:val="22"/>
              </w:rPr>
              <w:t>E. Majevska (attālināti) – Sporta 2</w:t>
            </w:r>
          </w:p>
          <w:p w:rsidR="00E30CAD" w:rsidRDefault="00E30CAD" w:rsidP="00E30CAD">
            <w:pPr>
              <w:jc w:val="both"/>
              <w:rPr>
                <w:rFonts w:ascii="Arial Narrow" w:hAnsi="Arial Narrow"/>
                <w:sz w:val="22"/>
                <w:szCs w:val="22"/>
              </w:rPr>
            </w:pPr>
            <w:r>
              <w:rPr>
                <w:rFonts w:ascii="Arial Narrow" w:hAnsi="Arial Narrow"/>
                <w:sz w:val="22"/>
                <w:szCs w:val="22"/>
              </w:rPr>
              <w:t>U. Junkers (attālināti) – Sporta 2</w:t>
            </w:r>
          </w:p>
          <w:p w:rsidR="00E30CAD" w:rsidRDefault="00E30CAD" w:rsidP="001314D7">
            <w:pPr>
              <w:jc w:val="both"/>
              <w:rPr>
                <w:rFonts w:ascii="Arial Narrow" w:hAnsi="Arial Narrow"/>
                <w:sz w:val="22"/>
                <w:szCs w:val="22"/>
              </w:rPr>
            </w:pPr>
            <w:r>
              <w:rPr>
                <w:rFonts w:ascii="Arial Narrow" w:hAnsi="Arial Narrow"/>
                <w:sz w:val="22"/>
                <w:szCs w:val="22"/>
              </w:rPr>
              <w:t>J. Lipskis (attālināti) – Sporta 2</w:t>
            </w:r>
          </w:p>
          <w:p w:rsidR="00E30CAD" w:rsidRDefault="005C4B61" w:rsidP="001314D7">
            <w:pPr>
              <w:jc w:val="both"/>
              <w:rPr>
                <w:rFonts w:ascii="Arial Narrow" w:hAnsi="Arial Narrow"/>
                <w:sz w:val="22"/>
                <w:szCs w:val="22"/>
              </w:rPr>
            </w:pPr>
            <w:r>
              <w:rPr>
                <w:rFonts w:ascii="Arial Narrow" w:hAnsi="Arial Narrow"/>
                <w:sz w:val="22"/>
                <w:szCs w:val="22"/>
              </w:rPr>
              <w:t>I. Purs – rotaļu laukums Vērmanes dārzā</w:t>
            </w:r>
          </w:p>
          <w:p w:rsidR="005C4B61" w:rsidRDefault="005C4B61" w:rsidP="001314D7">
            <w:pPr>
              <w:jc w:val="both"/>
              <w:rPr>
                <w:rFonts w:ascii="Arial Narrow" w:hAnsi="Arial Narrow"/>
                <w:sz w:val="22"/>
                <w:szCs w:val="22"/>
              </w:rPr>
            </w:pPr>
            <w:r>
              <w:rPr>
                <w:rFonts w:ascii="Arial Narrow" w:hAnsi="Arial Narrow"/>
                <w:sz w:val="22"/>
                <w:szCs w:val="22"/>
              </w:rPr>
              <w:t>L. Sproģe (attālināti) – rotaļu laukums Vērmanes dārzā</w:t>
            </w:r>
          </w:p>
          <w:p w:rsidR="00E30CAD" w:rsidRDefault="00E30CAD" w:rsidP="00E30CAD">
            <w:pPr>
              <w:jc w:val="both"/>
              <w:rPr>
                <w:rFonts w:ascii="Arial Narrow" w:hAnsi="Arial Narrow"/>
                <w:sz w:val="22"/>
                <w:szCs w:val="22"/>
              </w:rPr>
            </w:pPr>
            <w:r>
              <w:rPr>
                <w:rFonts w:ascii="Arial Narrow" w:hAnsi="Arial Narrow"/>
                <w:sz w:val="22"/>
                <w:szCs w:val="22"/>
              </w:rPr>
              <w:t>J. Alksnis – Dzirnavu 59</w:t>
            </w:r>
          </w:p>
          <w:p w:rsidR="00E30CAD" w:rsidRDefault="00E30CAD" w:rsidP="00E30CAD">
            <w:pPr>
              <w:jc w:val="both"/>
              <w:rPr>
                <w:rFonts w:ascii="Arial Narrow" w:hAnsi="Arial Narrow"/>
                <w:sz w:val="22"/>
                <w:szCs w:val="22"/>
              </w:rPr>
            </w:pPr>
            <w:r>
              <w:rPr>
                <w:rFonts w:ascii="Arial Narrow" w:hAnsi="Arial Narrow"/>
                <w:sz w:val="22"/>
                <w:szCs w:val="22"/>
              </w:rPr>
              <w:t>M. Bērziņš – Dzirnavu 59</w:t>
            </w:r>
          </w:p>
          <w:p w:rsidR="004558F9" w:rsidRDefault="004558F9" w:rsidP="001314D7">
            <w:pPr>
              <w:jc w:val="both"/>
              <w:rPr>
                <w:rFonts w:ascii="Arial Narrow" w:hAnsi="Arial Narrow"/>
                <w:sz w:val="22"/>
                <w:szCs w:val="22"/>
              </w:rPr>
            </w:pPr>
          </w:p>
          <w:p w:rsidR="004558F9" w:rsidRPr="001C7569" w:rsidRDefault="004558F9" w:rsidP="001314D7">
            <w:pPr>
              <w:jc w:val="both"/>
              <w:rPr>
                <w:rFonts w:ascii="Arial Narrow" w:hAnsi="Arial Narrow"/>
                <w:sz w:val="22"/>
                <w:szCs w:val="22"/>
              </w:rPr>
            </w:pPr>
          </w:p>
        </w:tc>
      </w:tr>
    </w:tbl>
    <w:p w:rsidR="004558F9"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4558F9" w:rsidRDefault="004558F9" w:rsidP="004558F9">
      <w:pPr>
        <w:rPr>
          <w:rFonts w:ascii="Arial Narrow" w:hAnsi="Arial Narrow"/>
          <w:sz w:val="22"/>
          <w:szCs w:val="22"/>
        </w:rPr>
      </w:pPr>
    </w:p>
    <w:p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rsidR="004558F9" w:rsidRDefault="004558F9" w:rsidP="004558F9">
      <w:pPr>
        <w:rPr>
          <w:rFonts w:ascii="Arial Narrow" w:hAnsi="Arial Narrow"/>
          <w:sz w:val="22"/>
          <w:szCs w:val="22"/>
        </w:rPr>
      </w:pPr>
    </w:p>
    <w:p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rsidTr="001314D7">
        <w:trPr>
          <w:jc w:val="center"/>
        </w:trPr>
        <w:tc>
          <w:tcPr>
            <w:tcW w:w="9639" w:type="dxa"/>
            <w:shd w:val="clear" w:color="auto" w:fill="auto"/>
          </w:tcPr>
          <w:p w:rsidR="004558F9" w:rsidRDefault="004558F9" w:rsidP="001314D7">
            <w:pPr>
              <w:rPr>
                <w:rFonts w:ascii="Arial Narrow" w:hAnsi="Arial Narrow"/>
                <w:sz w:val="22"/>
                <w:szCs w:val="22"/>
              </w:rPr>
            </w:pPr>
          </w:p>
          <w:p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434. sēdes darba kārtība</w:t>
            </w:r>
          </w:p>
        </w:tc>
      </w:tr>
    </w:tbl>
    <w:p w:rsidR="004558F9" w:rsidRDefault="004558F9" w:rsidP="004558F9">
      <w:pPr>
        <w:pStyle w:val="Sarakstarindkopa"/>
        <w:ind w:left="0"/>
        <w:jc w:val="both"/>
        <w:rPr>
          <w:rFonts w:ascii="Arial Narrow" w:hAnsi="Arial Narrow"/>
          <w:sz w:val="22"/>
          <w:szCs w:val="22"/>
          <w:lang w:val="lv-LV"/>
        </w:rPr>
      </w:pPr>
    </w:p>
    <w:p w:rsidR="000E16B9" w:rsidRDefault="000E16B9"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Pirms darba kārtības apstiprināšanas, A. Lapiņš aizrāda RVC SAP locekļiem par nepieciešamību ierasties laicīgi uz sēdes sākumu.</w:t>
      </w:r>
    </w:p>
    <w:p w:rsidR="000E16B9" w:rsidRDefault="000E16B9" w:rsidP="004558F9">
      <w:pPr>
        <w:pStyle w:val="Sarakstarindkopa"/>
        <w:tabs>
          <w:tab w:val="left" w:pos="4320"/>
        </w:tabs>
        <w:ind w:left="0"/>
        <w:jc w:val="both"/>
        <w:rPr>
          <w:rFonts w:ascii="Arial Narrow" w:hAnsi="Arial Narrow"/>
          <w:sz w:val="22"/>
          <w:szCs w:val="22"/>
          <w:lang w:val="lv-LV"/>
        </w:rPr>
      </w:pPr>
    </w:p>
    <w:p w:rsidR="004558F9" w:rsidRDefault="004558F9"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434. sēdes darba kārtību. </w:t>
      </w:r>
    </w:p>
    <w:p w:rsidR="000E16B9" w:rsidRDefault="000E16B9" w:rsidP="004558F9">
      <w:pPr>
        <w:pStyle w:val="Sarakstarindkopa"/>
        <w:tabs>
          <w:tab w:val="left" w:pos="4320"/>
        </w:tabs>
        <w:ind w:left="0"/>
        <w:jc w:val="both"/>
        <w:rPr>
          <w:rFonts w:ascii="Arial Narrow" w:hAnsi="Arial Narrow"/>
          <w:sz w:val="22"/>
          <w:szCs w:val="22"/>
          <w:lang w:val="lv-LV"/>
        </w:rPr>
      </w:pPr>
    </w:p>
    <w:p w:rsidR="004558F9" w:rsidRPr="00FF56F8" w:rsidRDefault="004558F9"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rsidTr="001314D7">
        <w:trPr>
          <w:jc w:val="center"/>
        </w:trPr>
        <w:tc>
          <w:tcPr>
            <w:tcW w:w="9639" w:type="dxa"/>
            <w:shd w:val="clear" w:color="auto" w:fill="auto"/>
          </w:tcPr>
          <w:p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Pr>
                <w:rFonts w:ascii="Arial Narrow" w:hAnsi="Arial Narrow"/>
                <w:b/>
                <w:sz w:val="22"/>
                <w:szCs w:val="22"/>
                <w:lang w:val="lv-LV"/>
              </w:rPr>
              <w:t>435.</w:t>
            </w:r>
            <w:r w:rsidRPr="001057AE">
              <w:rPr>
                <w:rFonts w:ascii="Arial Narrow" w:hAnsi="Arial Narrow"/>
                <w:b/>
                <w:sz w:val="22"/>
                <w:szCs w:val="22"/>
                <w:lang w:val="lv-LV"/>
              </w:rPr>
              <w:t xml:space="preserve"> sēde</w:t>
            </w:r>
          </w:p>
        </w:tc>
      </w:tr>
    </w:tbl>
    <w:p w:rsidR="004558F9" w:rsidRPr="00B6006E" w:rsidRDefault="004558F9" w:rsidP="004558F9">
      <w:pPr>
        <w:jc w:val="both"/>
        <w:rPr>
          <w:rFonts w:ascii="Arial Narrow" w:hAnsi="Arial Narrow"/>
          <w:sz w:val="22"/>
          <w:szCs w:val="22"/>
        </w:rPr>
      </w:pPr>
    </w:p>
    <w:p w:rsidR="004558F9"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Pr>
          <w:rFonts w:ascii="Arial Narrow" w:hAnsi="Arial Narrow"/>
          <w:sz w:val="22"/>
          <w:szCs w:val="22"/>
        </w:rPr>
        <w:t>435. sēdi sasaukt</w:t>
      </w:r>
      <w:r w:rsidRPr="00B6006E">
        <w:rPr>
          <w:rFonts w:ascii="Arial Narrow" w:hAnsi="Arial Narrow"/>
          <w:sz w:val="22"/>
          <w:szCs w:val="22"/>
        </w:rPr>
        <w:t xml:space="preserve"> 22.05.</w:t>
      </w:r>
      <w:r w:rsidR="00F10E25">
        <w:rPr>
          <w:rFonts w:ascii="Arial Narrow" w:hAnsi="Arial Narrow"/>
          <w:sz w:val="22"/>
          <w:szCs w:val="22"/>
        </w:rPr>
        <w:t xml:space="preserve">, bet 436. sēdi provizoriski sasaukt </w:t>
      </w:r>
      <w:r>
        <w:rPr>
          <w:rFonts w:ascii="Arial Narrow" w:hAnsi="Arial Narrow"/>
          <w:sz w:val="22"/>
          <w:szCs w:val="22"/>
        </w:rPr>
        <w:t>5. jūnijā</w:t>
      </w:r>
      <w:r w:rsidR="005116AC">
        <w:rPr>
          <w:rFonts w:ascii="Arial Narrow" w:hAnsi="Arial Narrow"/>
          <w:sz w:val="22"/>
          <w:szCs w:val="22"/>
        </w:rPr>
        <w:t>.</w:t>
      </w:r>
    </w:p>
    <w:p w:rsidR="005116AC" w:rsidRPr="00B6006E" w:rsidRDefault="005116AC" w:rsidP="004558F9">
      <w:pPr>
        <w:jc w:val="both"/>
        <w:rPr>
          <w:rFonts w:ascii="Arial Narrow" w:hAnsi="Arial Narrow"/>
          <w:sz w:val="22"/>
          <w:szCs w:val="22"/>
        </w:rPr>
      </w:pPr>
    </w:p>
    <w:p w:rsidR="004558F9" w:rsidRDefault="004558F9" w:rsidP="004558F9">
      <w:pPr>
        <w:jc w:val="both"/>
        <w:rPr>
          <w:rFonts w:ascii="Arial Narrow" w:hAnsi="Arial Narrow"/>
          <w:b/>
          <w:bCs/>
          <w:sz w:val="22"/>
          <w:szCs w:val="22"/>
        </w:rPr>
      </w:pPr>
    </w:p>
    <w:p w:rsidR="004558F9" w:rsidRDefault="004558F9" w:rsidP="004558F9">
      <w:pPr>
        <w:widowControl w:val="0"/>
        <w:autoSpaceDE w:val="0"/>
        <w:autoSpaceDN w:val="0"/>
        <w:adjustRightInd w:val="0"/>
        <w:jc w:val="both"/>
        <w:rPr>
          <w:rFonts w:ascii="Arial Narrow" w:hAnsi="Arial Narrow"/>
          <w:b/>
          <w:bCs/>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4558F9" w:rsidRDefault="004558F9" w:rsidP="004558F9">
      <w:pPr>
        <w:pBdr>
          <w:bottom w:val="single" w:sz="4" w:space="1" w:color="auto"/>
        </w:pBdr>
        <w:jc w:val="center"/>
        <w:rPr>
          <w:rFonts w:ascii="Arial Narrow" w:hAnsi="Arial Narrow"/>
          <w:sz w:val="22"/>
          <w:szCs w:val="22"/>
        </w:rPr>
      </w:pPr>
      <w:r w:rsidRPr="00116A36">
        <w:rPr>
          <w:rFonts w:ascii="Arial Narrow" w:hAnsi="Arial Narrow"/>
          <w:b/>
          <w:sz w:val="22"/>
          <w:szCs w:val="22"/>
        </w:rPr>
        <w:t>Konsultatīvā prezentācija par Sporta 2 kvartāla attīstības koncepciju</w:t>
      </w:r>
      <w:r w:rsidRPr="00140B09">
        <w:rPr>
          <w:rFonts w:ascii="Arial Narrow" w:hAnsi="Arial Narrow"/>
          <w:b/>
          <w:sz w:val="22"/>
          <w:szCs w:val="22"/>
        </w:rPr>
        <w:t>;</w:t>
      </w:r>
      <w:r>
        <w:rPr>
          <w:rFonts w:ascii="Arial Narrow" w:hAnsi="Arial Narrow"/>
          <w:b/>
          <w:sz w:val="22"/>
          <w:szCs w:val="22"/>
        </w:rPr>
        <w:br/>
      </w:r>
      <w:r w:rsidRPr="00BE6E54">
        <w:rPr>
          <w:rFonts w:ascii="Arial Narrow" w:hAnsi="Arial Narrow"/>
          <w:b/>
          <w:sz w:val="22"/>
          <w:szCs w:val="22"/>
        </w:rPr>
        <w:t xml:space="preserve">Iesniedzējs: </w:t>
      </w:r>
      <w:r w:rsidRPr="00116A36">
        <w:rPr>
          <w:rFonts w:ascii="Arial Narrow" w:hAnsi="Arial Narrow" w:cs="Arial"/>
          <w:b/>
          <w:bCs/>
          <w:color w:val="000000"/>
          <w:sz w:val="22"/>
          <w:szCs w:val="22"/>
          <w:shd w:val="clear" w:color="auto" w:fill="FFFFFF"/>
        </w:rPr>
        <w:t>SIA “Sporta 2”</w:t>
      </w:r>
    </w:p>
    <w:p w:rsidR="004558F9" w:rsidRDefault="004558F9" w:rsidP="004558F9">
      <w:pPr>
        <w:widowControl w:val="0"/>
        <w:autoSpaceDE w:val="0"/>
        <w:autoSpaceDN w:val="0"/>
        <w:adjustRightInd w:val="0"/>
        <w:jc w:val="both"/>
        <w:rPr>
          <w:rFonts w:ascii="Arial Narrow" w:hAnsi="Arial Narrow"/>
          <w:sz w:val="22"/>
          <w:szCs w:val="22"/>
        </w:rPr>
      </w:pPr>
    </w:p>
    <w:p w:rsidR="004558F9" w:rsidRPr="008C4538" w:rsidRDefault="00FD7D90" w:rsidP="00FD7D9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Priekšā stādās attīstītāju pārstāvis A. </w:t>
      </w:r>
      <w:proofErr w:type="spellStart"/>
      <w:r>
        <w:rPr>
          <w:rFonts w:ascii="Arial Narrow" w:hAnsi="Arial Narrow"/>
          <w:sz w:val="22"/>
          <w:szCs w:val="22"/>
        </w:rPr>
        <w:t>Kublačovs</w:t>
      </w:r>
      <w:proofErr w:type="spellEnd"/>
      <w:r>
        <w:rPr>
          <w:rFonts w:ascii="Arial Narrow" w:hAnsi="Arial Narrow"/>
          <w:sz w:val="22"/>
          <w:szCs w:val="22"/>
        </w:rPr>
        <w:t xml:space="preserve"> un iepazīstina ar projekta arhitektiem – J. Nordi nu M. </w:t>
      </w:r>
      <w:proofErr w:type="spellStart"/>
      <w:r>
        <w:rPr>
          <w:rFonts w:ascii="Arial Narrow" w:hAnsi="Arial Narrow"/>
          <w:sz w:val="22"/>
          <w:szCs w:val="22"/>
        </w:rPr>
        <w:t>Rikardu</w:t>
      </w:r>
      <w:proofErr w:type="spellEnd"/>
      <w:r>
        <w:rPr>
          <w:rFonts w:ascii="Arial Narrow" w:hAnsi="Arial Narrow"/>
          <w:sz w:val="22"/>
          <w:szCs w:val="22"/>
        </w:rPr>
        <w:t>. Informē, ka par vajadzību</w:t>
      </w:r>
      <w:r w:rsidR="00876117">
        <w:rPr>
          <w:rFonts w:ascii="Arial Narrow" w:hAnsi="Arial Narrow"/>
          <w:sz w:val="22"/>
          <w:szCs w:val="22"/>
        </w:rPr>
        <w:t xml:space="preserve"> konsultatīvi</w:t>
      </w:r>
      <w:r>
        <w:rPr>
          <w:rFonts w:ascii="Arial Narrow" w:hAnsi="Arial Narrow"/>
          <w:sz w:val="22"/>
          <w:szCs w:val="22"/>
        </w:rPr>
        <w:t xml:space="preserve"> vērsties RVC SAP, norādījis RD PAD. Projekts paredz izmaiņas RVC aizsardzības zonā. </w:t>
      </w:r>
      <w:r w:rsidR="000E16B9">
        <w:rPr>
          <w:rFonts w:ascii="Arial Narrow" w:hAnsi="Arial Narrow"/>
          <w:sz w:val="22"/>
          <w:szCs w:val="22"/>
        </w:rPr>
        <w:t>Skaidro, ka paredzētas izmaiņas attīst</w:t>
      </w:r>
      <w:r w:rsidR="00876117">
        <w:rPr>
          <w:rFonts w:ascii="Arial Narrow" w:hAnsi="Arial Narrow"/>
          <w:sz w:val="22"/>
          <w:szCs w:val="22"/>
        </w:rPr>
        <w:t xml:space="preserve">ības idejā, </w:t>
      </w:r>
      <w:r w:rsidR="00DD1244">
        <w:rPr>
          <w:rFonts w:ascii="Arial Narrow" w:hAnsi="Arial Narrow"/>
          <w:sz w:val="22"/>
          <w:szCs w:val="22"/>
        </w:rPr>
        <w:t>ilustratīvi</w:t>
      </w:r>
      <w:r w:rsidR="00876117">
        <w:rPr>
          <w:rFonts w:ascii="Arial Narrow" w:hAnsi="Arial Narrow"/>
          <w:sz w:val="22"/>
          <w:szCs w:val="22"/>
        </w:rPr>
        <w:t xml:space="preserve"> norā</w:t>
      </w:r>
      <w:r w:rsidR="00DD1244">
        <w:rPr>
          <w:rFonts w:ascii="Arial Narrow" w:hAnsi="Arial Narrow"/>
          <w:sz w:val="22"/>
          <w:szCs w:val="22"/>
        </w:rPr>
        <w:t>dot uz prezentācijas titulbildē</w:t>
      </w:r>
      <w:r w:rsidR="00876117">
        <w:rPr>
          <w:rFonts w:ascii="Arial Narrow" w:hAnsi="Arial Narrow"/>
          <w:sz w:val="22"/>
          <w:szCs w:val="22"/>
        </w:rPr>
        <w:t xml:space="preserve"> redzamo vizualizāciju, kuras centrā redzama divstāvu ēka, iepriekš paredzēt</w:t>
      </w:r>
      <w:r w:rsidR="00DD1244">
        <w:rPr>
          <w:rFonts w:ascii="Arial Narrow" w:hAnsi="Arial Narrow"/>
          <w:sz w:val="22"/>
          <w:szCs w:val="22"/>
        </w:rPr>
        <w:t>a nojaukšanai</w:t>
      </w:r>
      <w:r w:rsidR="00876117">
        <w:rPr>
          <w:rFonts w:ascii="Arial Narrow" w:hAnsi="Arial Narrow"/>
          <w:sz w:val="22"/>
          <w:szCs w:val="22"/>
        </w:rPr>
        <w:t xml:space="preserve">, taču </w:t>
      </w:r>
      <w:r w:rsidR="00DD1244">
        <w:rPr>
          <w:rFonts w:ascii="Arial Narrow" w:hAnsi="Arial Narrow"/>
          <w:sz w:val="22"/>
          <w:szCs w:val="22"/>
        </w:rPr>
        <w:t>jaunajā vīzijā</w:t>
      </w:r>
      <w:r w:rsidR="00876117">
        <w:rPr>
          <w:rFonts w:ascii="Arial Narrow" w:hAnsi="Arial Narrow"/>
          <w:sz w:val="22"/>
          <w:szCs w:val="22"/>
        </w:rPr>
        <w:t xml:space="preserve"> tā tiks saglabāta. Turpina ar kvartāla novietojumu pilsētā, apraksta, ka atrodas “kvartāla attālumā no RVC”, </w:t>
      </w:r>
      <w:r w:rsidR="00DD1244">
        <w:rPr>
          <w:rFonts w:ascii="Arial Narrow" w:hAnsi="Arial Narrow"/>
          <w:sz w:val="22"/>
          <w:szCs w:val="22"/>
        </w:rPr>
        <w:t>raksturo</w:t>
      </w:r>
      <w:r w:rsidR="00876117">
        <w:rPr>
          <w:rFonts w:ascii="Arial Narrow" w:hAnsi="Arial Narrow"/>
          <w:sz w:val="22"/>
          <w:szCs w:val="22"/>
        </w:rPr>
        <w:t xml:space="preserve"> apkaimi un iezīmē, ka </w:t>
      </w:r>
      <w:r w:rsidR="00C042D0">
        <w:rPr>
          <w:rFonts w:ascii="Arial Narrow" w:hAnsi="Arial Narrow"/>
          <w:sz w:val="22"/>
          <w:szCs w:val="22"/>
        </w:rPr>
        <w:t>teritorija</w:t>
      </w:r>
      <w:r w:rsidR="00876117">
        <w:rPr>
          <w:rFonts w:ascii="Arial Narrow" w:hAnsi="Arial Narrow"/>
          <w:sz w:val="22"/>
          <w:szCs w:val="22"/>
        </w:rPr>
        <w:t xml:space="preserve"> atrodas starp Vesetas, Sporta</w:t>
      </w:r>
      <w:r w:rsidR="00964B03">
        <w:rPr>
          <w:rFonts w:ascii="Arial Narrow" w:hAnsi="Arial Narrow"/>
          <w:sz w:val="22"/>
          <w:szCs w:val="22"/>
        </w:rPr>
        <w:t xml:space="preserve"> </w:t>
      </w:r>
      <w:r w:rsidR="00876117">
        <w:rPr>
          <w:rFonts w:ascii="Arial Narrow" w:hAnsi="Arial Narrow"/>
          <w:sz w:val="22"/>
          <w:szCs w:val="22"/>
        </w:rPr>
        <w:t xml:space="preserve">un Hanzas ielām. Prezentē analīzi, kurā izskatīta kvartāla sasniedzamība ar kājām, secinot, ka </w:t>
      </w:r>
      <w:r w:rsidR="00DD1244">
        <w:rPr>
          <w:rFonts w:ascii="Arial Narrow" w:hAnsi="Arial Narrow"/>
          <w:sz w:val="22"/>
          <w:szCs w:val="22"/>
        </w:rPr>
        <w:t>teritorija</w:t>
      </w:r>
      <w:r w:rsidR="00180DEC">
        <w:rPr>
          <w:rFonts w:ascii="Arial Narrow" w:hAnsi="Arial Narrow"/>
          <w:sz w:val="22"/>
          <w:szCs w:val="22"/>
        </w:rPr>
        <w:t xml:space="preserve"> labi sasniedzama</w:t>
      </w:r>
      <w:r w:rsidR="00841297">
        <w:rPr>
          <w:rFonts w:ascii="Arial Narrow" w:hAnsi="Arial Narrow"/>
          <w:sz w:val="22"/>
          <w:szCs w:val="22"/>
        </w:rPr>
        <w:t xml:space="preserve">, </w:t>
      </w:r>
      <w:r w:rsidR="00876117">
        <w:rPr>
          <w:rFonts w:ascii="Arial Narrow" w:hAnsi="Arial Narrow"/>
          <w:sz w:val="22"/>
          <w:szCs w:val="22"/>
        </w:rPr>
        <w:t xml:space="preserve">piebilst, ka </w:t>
      </w:r>
      <w:r w:rsidR="00180DEC">
        <w:rPr>
          <w:rFonts w:ascii="Arial Narrow" w:hAnsi="Arial Narrow"/>
          <w:sz w:val="22"/>
          <w:szCs w:val="22"/>
        </w:rPr>
        <w:t xml:space="preserve">prezentētajā </w:t>
      </w:r>
      <w:r w:rsidR="00876117">
        <w:rPr>
          <w:rFonts w:ascii="Arial Narrow" w:hAnsi="Arial Narrow"/>
          <w:sz w:val="22"/>
          <w:szCs w:val="22"/>
        </w:rPr>
        <w:t>shēmā redzamais ierāvums saistīts ar vēl neizbūvētu Sporta ielas izbūves pagarinājumu.</w:t>
      </w:r>
      <w:r w:rsidR="00180DEC">
        <w:rPr>
          <w:rFonts w:ascii="Arial Narrow" w:hAnsi="Arial Narrow"/>
          <w:sz w:val="22"/>
          <w:szCs w:val="22"/>
        </w:rPr>
        <w:t xml:space="preserve"> Dalās ar</w:t>
      </w:r>
      <w:r w:rsidR="00876117">
        <w:rPr>
          <w:rFonts w:ascii="Arial Narrow" w:hAnsi="Arial Narrow"/>
          <w:sz w:val="22"/>
          <w:szCs w:val="22"/>
        </w:rPr>
        <w:t xml:space="preserve"> informāciju par atbilstību teritorijas attīstības plānošanas dokumentiem, </w:t>
      </w:r>
      <w:r w:rsidR="000A55F5">
        <w:rPr>
          <w:rFonts w:ascii="Arial Narrow" w:hAnsi="Arial Narrow"/>
          <w:sz w:val="22"/>
          <w:szCs w:val="22"/>
        </w:rPr>
        <w:t>izceļ 2022. gadā RD PAD sniegto atbildi, par iespējām rīkoties, saistībā ar spēkā esošo detālplānojumu, kas pieļauj izmaiņas detālplānojumā ietvertajā apbūves iecerē, ja tās atbilst teritorijas izmantošanas un apbūves nosacījumiem un detālplānojuma izstrādes mērķim. Atbilstība tiktu vērtēta būvniecības procesa ietveros. Nolasa detālplānojuma mērķi “Veidot funkcionāli un arhitektoniski vienotu kvartāla attīstības redzējumu, integrējot to esošajā un plānotajā Skanstes apkaimes pilsētbūvnieciskajā struktūrā, ņemot vērā tās atrašanos RVC aizsardzības zonā.”</w:t>
      </w:r>
      <w:r w:rsidR="00964B03">
        <w:rPr>
          <w:rFonts w:ascii="Arial Narrow" w:hAnsi="Arial Narrow"/>
          <w:sz w:val="22"/>
          <w:szCs w:val="22"/>
        </w:rPr>
        <w:t xml:space="preserve"> Norāda, ka teritorija ietilpst Skanstes apkaimē, nolasa informāciju par apbūves parametriem, izceļot vienu</w:t>
      </w:r>
      <w:r w:rsidR="00A24F2E">
        <w:rPr>
          <w:rFonts w:ascii="Arial Narrow" w:hAnsi="Arial Narrow"/>
          <w:sz w:val="22"/>
          <w:szCs w:val="22"/>
        </w:rPr>
        <w:t xml:space="preserve"> no</w:t>
      </w:r>
      <w:r w:rsidR="00964B03">
        <w:rPr>
          <w:rFonts w:ascii="Arial Narrow" w:hAnsi="Arial Narrow"/>
          <w:sz w:val="22"/>
          <w:szCs w:val="22"/>
        </w:rPr>
        <w:t xml:space="preserve"> elementiem – publiskās ārtelpas joslu. Skaidro, ka minētā josla būtu kā turpinājums Grostonas ielai, tā šķērso kvartālu un idejiski tai būtu jāturpinās caur Skonto stadionam. Stāsta par plānoto satiksmes organizāciju, kas ir primāri vērsta uz gājējiem, ir vēlme arī mainīt esošas gājēju pārejas</w:t>
      </w:r>
      <w:r w:rsidR="000B2B50">
        <w:rPr>
          <w:rFonts w:ascii="Arial Narrow" w:hAnsi="Arial Narrow"/>
          <w:sz w:val="22"/>
          <w:szCs w:val="22"/>
        </w:rPr>
        <w:t xml:space="preserve"> Hanzas ielā</w:t>
      </w:r>
      <w:r w:rsidR="00964B03">
        <w:rPr>
          <w:rFonts w:ascii="Arial Narrow" w:hAnsi="Arial Narrow"/>
          <w:sz w:val="22"/>
          <w:szCs w:val="22"/>
        </w:rPr>
        <w:t xml:space="preserve"> atrašan</w:t>
      </w:r>
      <w:r w:rsidR="000B2B50">
        <w:rPr>
          <w:rFonts w:ascii="Arial Narrow" w:hAnsi="Arial Narrow"/>
          <w:sz w:val="22"/>
          <w:szCs w:val="22"/>
        </w:rPr>
        <w:t>ās vietu, to asējot uz Antonijas ielas pusi.</w:t>
      </w:r>
      <w:r w:rsidR="008C4538">
        <w:rPr>
          <w:rFonts w:ascii="Arial Narrow" w:hAnsi="Arial Narrow"/>
          <w:sz w:val="22"/>
          <w:szCs w:val="22"/>
        </w:rPr>
        <w:t xml:space="preserve"> Runājot par apbūves stāviem, skaidro</w:t>
      </w:r>
      <w:r w:rsidR="00A24F2E">
        <w:rPr>
          <w:rFonts w:ascii="Arial Narrow" w:hAnsi="Arial Narrow"/>
          <w:sz w:val="22"/>
          <w:szCs w:val="22"/>
        </w:rPr>
        <w:t>,</w:t>
      </w:r>
      <w:r w:rsidR="008C4538">
        <w:rPr>
          <w:rFonts w:ascii="Arial Narrow" w:hAnsi="Arial Narrow"/>
          <w:sz w:val="22"/>
          <w:szCs w:val="22"/>
        </w:rPr>
        <w:t xml:space="preserve"> ka to augstumus diktē blakus kvartālu augstumi, </w:t>
      </w:r>
      <w:r w:rsidR="00A2069B">
        <w:rPr>
          <w:rFonts w:ascii="Arial Narrow" w:hAnsi="Arial Narrow"/>
          <w:sz w:val="22"/>
          <w:szCs w:val="22"/>
        </w:rPr>
        <w:t>iezīmē vēsturisku zefīru fabrikas ēku</w:t>
      </w:r>
      <w:r w:rsidR="008C4538">
        <w:rPr>
          <w:rFonts w:ascii="Arial Narrow" w:hAnsi="Arial Narrow"/>
          <w:sz w:val="22"/>
          <w:szCs w:val="22"/>
        </w:rPr>
        <w:t>, kuru</w:t>
      </w:r>
      <w:r w:rsidR="00A2069B">
        <w:rPr>
          <w:rFonts w:ascii="Arial Narrow" w:hAnsi="Arial Narrow"/>
          <w:sz w:val="22"/>
          <w:szCs w:val="22"/>
        </w:rPr>
        <w:t xml:space="preserve"> plānots saglabāt. P</w:t>
      </w:r>
      <w:r w:rsidR="008C4538">
        <w:rPr>
          <w:rFonts w:ascii="Arial Narrow" w:hAnsi="Arial Narrow"/>
          <w:sz w:val="22"/>
          <w:szCs w:val="22"/>
        </w:rPr>
        <w:t>ret Vesetas ielas fronti maksimālais augstums 6 stāvi, līdz 9 stāviem kvartāla iekšienē. Raksturo to kā “mierīgu” apbūvi apkaimes kontekstā. Turpina par plānošanas dokumentiem, demonstrējot shēmas, kas saistītas ar satiksmes infrastruktūru un gājēju savienojumiem. Atšķirībā no iepriekšējās attīstības koncepcijas, kas paredzētu teritoriju iežogot, pašlaik kvartāls paredzēts kā daļa no pilsētas. Noslēgumā iezīmē galvenos datus skaitļos, i</w:t>
      </w:r>
      <w:r w:rsidR="00841297">
        <w:rPr>
          <w:rFonts w:ascii="Arial Narrow" w:hAnsi="Arial Narrow"/>
          <w:sz w:val="22"/>
          <w:szCs w:val="22"/>
        </w:rPr>
        <w:t>ezīmējot</w:t>
      </w:r>
      <w:r w:rsidR="008C4538">
        <w:rPr>
          <w:rFonts w:ascii="Arial Narrow" w:hAnsi="Arial Narrow"/>
          <w:sz w:val="22"/>
          <w:szCs w:val="22"/>
        </w:rPr>
        <w:t xml:space="preserve"> plānotās dažādās funkcijas, piebilstot, ka </w:t>
      </w:r>
      <w:r w:rsidR="00841297">
        <w:rPr>
          <w:rFonts w:ascii="Arial Narrow" w:hAnsi="Arial Narrow"/>
          <w:sz w:val="22"/>
          <w:szCs w:val="22"/>
        </w:rPr>
        <w:t>iecerēts</w:t>
      </w:r>
      <w:r w:rsidR="008C4538">
        <w:rPr>
          <w:rFonts w:ascii="Arial Narrow" w:hAnsi="Arial Narrow"/>
          <w:sz w:val="22"/>
          <w:szCs w:val="22"/>
        </w:rPr>
        <w:t xml:space="preserve"> izpildīt </w:t>
      </w:r>
      <w:proofErr w:type="spellStart"/>
      <w:r w:rsidR="008C4538" w:rsidRPr="008C4538">
        <w:rPr>
          <w:rFonts w:ascii="Arial Narrow" w:hAnsi="Arial Narrow"/>
          <w:i/>
          <w:sz w:val="22"/>
          <w:szCs w:val="22"/>
        </w:rPr>
        <w:t>Breeam</w:t>
      </w:r>
      <w:proofErr w:type="spellEnd"/>
      <w:r w:rsidR="008C4538">
        <w:rPr>
          <w:rFonts w:ascii="Arial Narrow" w:hAnsi="Arial Narrow"/>
          <w:sz w:val="22"/>
          <w:szCs w:val="22"/>
        </w:rPr>
        <w:t xml:space="preserve"> </w:t>
      </w:r>
      <w:proofErr w:type="spellStart"/>
      <w:r w:rsidR="008C4538">
        <w:rPr>
          <w:rFonts w:ascii="Arial Narrow" w:hAnsi="Arial Narrow"/>
          <w:i/>
          <w:sz w:val="22"/>
          <w:szCs w:val="22"/>
        </w:rPr>
        <w:t>excellent</w:t>
      </w:r>
      <w:proofErr w:type="spellEnd"/>
      <w:r w:rsidR="008C4538">
        <w:rPr>
          <w:rFonts w:ascii="Arial Narrow" w:hAnsi="Arial Narrow"/>
          <w:sz w:val="22"/>
          <w:szCs w:val="22"/>
        </w:rPr>
        <w:t xml:space="preserve"> sertifikāciju. Stāstījuma noslēgumā prezentē aktuālo </w:t>
      </w:r>
      <w:r w:rsidR="00180DEC">
        <w:rPr>
          <w:rFonts w:ascii="Arial Narrow" w:hAnsi="Arial Narrow"/>
          <w:sz w:val="22"/>
          <w:szCs w:val="22"/>
        </w:rPr>
        <w:t>ģenerālplāna</w:t>
      </w:r>
      <w:r w:rsidR="008C4538">
        <w:rPr>
          <w:rFonts w:ascii="Arial Narrow" w:hAnsi="Arial Narrow"/>
          <w:sz w:val="22"/>
          <w:szCs w:val="22"/>
        </w:rPr>
        <w:t xml:space="preserve"> skici, </w:t>
      </w:r>
      <w:r w:rsidR="003800B1">
        <w:rPr>
          <w:rFonts w:ascii="Arial Narrow" w:hAnsi="Arial Narrow"/>
          <w:sz w:val="22"/>
          <w:szCs w:val="22"/>
        </w:rPr>
        <w:t xml:space="preserve">iezīmējot plānotās attīstības kārtas, izceļot vēsturisko katlu māju, kas tikšot saglabāta, kaut arī tas nav obligāts nosacījums, bet agrāko zefīru noliktavas ēku </w:t>
      </w:r>
      <w:r w:rsidR="00AE41A0">
        <w:rPr>
          <w:rFonts w:ascii="Arial Narrow" w:hAnsi="Arial Narrow"/>
          <w:sz w:val="22"/>
          <w:szCs w:val="22"/>
        </w:rPr>
        <w:t>nosauc par kvartāla vizītkarti.</w:t>
      </w:r>
    </w:p>
    <w:p w:rsidR="00454635" w:rsidRDefault="00454635" w:rsidP="004558F9">
      <w:pPr>
        <w:widowControl w:val="0"/>
        <w:autoSpaceDE w:val="0"/>
        <w:autoSpaceDN w:val="0"/>
        <w:adjustRightInd w:val="0"/>
        <w:jc w:val="both"/>
        <w:rPr>
          <w:rFonts w:ascii="Arial Narrow" w:hAnsi="Arial Narrow"/>
          <w:sz w:val="22"/>
          <w:szCs w:val="22"/>
        </w:rPr>
      </w:pPr>
    </w:p>
    <w:p w:rsidR="005113CF" w:rsidRDefault="00865D88" w:rsidP="005A494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pārņem stāstījumu, komentējot prezentācijā redzamo mobilitātes shēmu. Izceļ trīs no esošās apbūves saglabājamos apjomus, </w:t>
      </w:r>
      <w:r w:rsidR="005A494B">
        <w:rPr>
          <w:rFonts w:ascii="Arial Narrow" w:hAnsi="Arial Narrow"/>
          <w:sz w:val="22"/>
          <w:szCs w:val="22"/>
        </w:rPr>
        <w:t xml:space="preserve">skaidro, ka </w:t>
      </w:r>
      <w:r>
        <w:rPr>
          <w:rFonts w:ascii="Arial Narrow" w:hAnsi="Arial Narrow"/>
          <w:sz w:val="22"/>
          <w:szCs w:val="22"/>
        </w:rPr>
        <w:t>tie nosaka publiskās zonas apbūves līnijas. Iezīmē un iztirzā shematiskajā plānā redzamo. Turpi</w:t>
      </w:r>
      <w:r w:rsidR="00180DEC">
        <w:rPr>
          <w:rFonts w:ascii="Arial Narrow" w:hAnsi="Arial Narrow"/>
          <w:sz w:val="22"/>
          <w:szCs w:val="22"/>
        </w:rPr>
        <w:t>na, izklāstot par autonovietņu risinājumiem</w:t>
      </w:r>
      <w:r w:rsidR="005A494B">
        <w:rPr>
          <w:rFonts w:ascii="Arial Narrow" w:hAnsi="Arial Narrow"/>
          <w:sz w:val="22"/>
          <w:szCs w:val="22"/>
        </w:rPr>
        <w:t xml:space="preserve"> un</w:t>
      </w:r>
      <w:r w:rsidR="005113CF">
        <w:rPr>
          <w:rFonts w:ascii="Arial Narrow" w:hAnsi="Arial Narrow"/>
          <w:sz w:val="22"/>
          <w:szCs w:val="22"/>
        </w:rPr>
        <w:t xml:space="preserve"> apjomu augstumiem, to veidošanā ņemts vērā apkārtnes konteksts, kopumā kvartālā paredzētas no 1 – 8 stāvus augstas ēkas (8 stāvi ir tikai vienai celtnei). Demonstrē apjomu augstuma griezumus mērogā.</w:t>
      </w:r>
    </w:p>
    <w:p w:rsidR="00454635" w:rsidRDefault="00454635" w:rsidP="004558F9">
      <w:pPr>
        <w:widowControl w:val="0"/>
        <w:autoSpaceDE w:val="0"/>
        <w:autoSpaceDN w:val="0"/>
        <w:adjustRightInd w:val="0"/>
        <w:jc w:val="both"/>
        <w:rPr>
          <w:rFonts w:ascii="Arial Narrow" w:hAnsi="Arial Narrow"/>
          <w:sz w:val="22"/>
          <w:szCs w:val="22"/>
        </w:rPr>
      </w:pPr>
    </w:p>
    <w:p w:rsidR="005113CF"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sidR="00454635">
        <w:rPr>
          <w:rFonts w:ascii="Arial Narrow" w:hAnsi="Arial Narrow"/>
          <w:sz w:val="22"/>
          <w:szCs w:val="22"/>
        </w:rPr>
        <w:t xml:space="preserve"> </w:t>
      </w:r>
      <w:r w:rsidR="005113CF">
        <w:rPr>
          <w:rFonts w:ascii="Arial Narrow" w:hAnsi="Arial Narrow"/>
          <w:sz w:val="22"/>
          <w:szCs w:val="22"/>
        </w:rPr>
        <w:t xml:space="preserve">īsumā apraksta, ka paredzētas dažāda tipa telpas </w:t>
      </w:r>
      <w:r w:rsidR="00454635">
        <w:rPr>
          <w:rFonts w:ascii="Arial Narrow" w:hAnsi="Arial Narrow"/>
          <w:sz w:val="22"/>
          <w:szCs w:val="22"/>
        </w:rPr>
        <w:t xml:space="preserve">– mājokļi, mazumtirdzniecība, komercplatības, publiskā ārtelpa, ēdināšana, restorāni, terase uz augstākās ēkas, </w:t>
      </w:r>
      <w:r w:rsidR="005113CF">
        <w:rPr>
          <w:rFonts w:ascii="Arial Narrow" w:hAnsi="Arial Narrow"/>
          <w:sz w:val="22"/>
          <w:szCs w:val="22"/>
        </w:rPr>
        <w:t xml:space="preserve">plānots izvērst </w:t>
      </w:r>
      <w:proofErr w:type="spellStart"/>
      <w:r w:rsidR="005113CF">
        <w:rPr>
          <w:rFonts w:ascii="Arial Narrow" w:hAnsi="Arial Narrow"/>
          <w:sz w:val="22"/>
          <w:szCs w:val="22"/>
        </w:rPr>
        <w:t>eko</w:t>
      </w:r>
      <w:proofErr w:type="spellEnd"/>
      <w:r w:rsidR="005113CF">
        <w:rPr>
          <w:rFonts w:ascii="Arial Narrow" w:hAnsi="Arial Narrow"/>
          <w:sz w:val="22"/>
          <w:szCs w:val="22"/>
        </w:rPr>
        <w:t>-ēdināšanu</w:t>
      </w:r>
      <w:r w:rsidR="00454635">
        <w:rPr>
          <w:rFonts w:ascii="Arial Narrow" w:hAnsi="Arial Narrow"/>
          <w:sz w:val="22"/>
          <w:szCs w:val="22"/>
        </w:rPr>
        <w:t>, iespējams,</w:t>
      </w:r>
      <w:r w:rsidR="005113CF">
        <w:rPr>
          <w:rFonts w:ascii="Arial Narrow" w:hAnsi="Arial Narrow"/>
          <w:sz w:val="22"/>
          <w:szCs w:val="22"/>
        </w:rPr>
        <w:t xml:space="preserve"> arī</w:t>
      </w:r>
      <w:r w:rsidR="00454635">
        <w:rPr>
          <w:rFonts w:ascii="Arial Narrow" w:hAnsi="Arial Narrow"/>
          <w:sz w:val="22"/>
          <w:szCs w:val="22"/>
        </w:rPr>
        <w:t xml:space="preserve"> izb</w:t>
      </w:r>
      <w:r w:rsidR="005113CF">
        <w:rPr>
          <w:rFonts w:ascii="Arial Narrow" w:hAnsi="Arial Narrow"/>
          <w:sz w:val="22"/>
          <w:szCs w:val="22"/>
        </w:rPr>
        <w:t xml:space="preserve">raukuma ēdināšanas tipa vietas. Uzsver vietas atmosfēras nozīmi, kvartālā apvienotos daba, sports, nedaudz kultūras, atpūta. Jau </w:t>
      </w:r>
      <w:r w:rsidR="00597C91">
        <w:rPr>
          <w:rFonts w:ascii="Arial Narrow" w:hAnsi="Arial Narrow"/>
          <w:sz w:val="22"/>
          <w:szCs w:val="22"/>
        </w:rPr>
        <w:t>tiek veikta</w:t>
      </w:r>
      <w:r w:rsidR="00180DEC">
        <w:rPr>
          <w:rFonts w:ascii="Arial Narrow" w:hAnsi="Arial Narrow"/>
          <w:sz w:val="22"/>
          <w:szCs w:val="22"/>
        </w:rPr>
        <w:t xml:space="preserve"> tirgus</w:t>
      </w:r>
      <w:r w:rsidR="00597C91">
        <w:rPr>
          <w:rFonts w:ascii="Arial Narrow" w:hAnsi="Arial Narrow"/>
          <w:sz w:val="22"/>
          <w:szCs w:val="22"/>
        </w:rPr>
        <w:t xml:space="preserve"> izpēte, funkcijas iezīmētas </w:t>
      </w:r>
      <w:r w:rsidR="00597C91">
        <w:rPr>
          <w:rFonts w:ascii="Arial Narrow" w:hAnsi="Arial Narrow"/>
          <w:sz w:val="22"/>
          <w:szCs w:val="22"/>
        </w:rPr>
        <w:lastRenderedPageBreak/>
        <w:t>ģenerālplānā un</w:t>
      </w:r>
      <w:r w:rsidR="005113CF">
        <w:rPr>
          <w:rFonts w:ascii="Arial Narrow" w:hAnsi="Arial Narrow"/>
          <w:sz w:val="22"/>
          <w:szCs w:val="22"/>
        </w:rPr>
        <w:t xml:space="preserve"> </w:t>
      </w:r>
      <w:r w:rsidR="00597C91">
        <w:rPr>
          <w:rFonts w:ascii="Arial Narrow" w:hAnsi="Arial Narrow"/>
          <w:sz w:val="22"/>
          <w:szCs w:val="22"/>
        </w:rPr>
        <w:t xml:space="preserve">notiek </w:t>
      </w:r>
      <w:r w:rsidR="005113CF">
        <w:rPr>
          <w:rFonts w:ascii="Arial Narrow" w:hAnsi="Arial Narrow"/>
          <w:sz w:val="22"/>
          <w:szCs w:val="22"/>
        </w:rPr>
        <w:t xml:space="preserve">darbs ar potenciālajiem klientiem, lai īstenotu </w:t>
      </w:r>
      <w:r w:rsidR="00597C91">
        <w:rPr>
          <w:rFonts w:ascii="Arial Narrow" w:hAnsi="Arial Narrow"/>
          <w:sz w:val="22"/>
          <w:szCs w:val="22"/>
        </w:rPr>
        <w:t>plānoto, pauž cerību, ka kvartālā nebūs mirušo zonu.</w:t>
      </w:r>
    </w:p>
    <w:p w:rsidR="00454635" w:rsidRDefault="00454635" w:rsidP="004558F9">
      <w:pPr>
        <w:widowControl w:val="0"/>
        <w:autoSpaceDE w:val="0"/>
        <w:autoSpaceDN w:val="0"/>
        <w:adjustRightInd w:val="0"/>
        <w:jc w:val="both"/>
        <w:rPr>
          <w:rFonts w:ascii="Arial Narrow" w:hAnsi="Arial Narrow"/>
          <w:sz w:val="22"/>
          <w:szCs w:val="22"/>
        </w:rPr>
      </w:pPr>
    </w:p>
    <w:p w:rsidR="00597C91" w:rsidRDefault="0045463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w:t>
      </w:r>
      <w:r w:rsidR="00597C91">
        <w:rPr>
          <w:rFonts w:ascii="Arial Narrow" w:hAnsi="Arial Narrow"/>
          <w:sz w:val="22"/>
          <w:szCs w:val="22"/>
        </w:rPr>
        <w:t>turpina ar vizualizācijām. Kvartāls paredzēts kā magnēts, kas piesaistītu cilvēkus. Iezīmē, ka viena no problēmām ir lietusūdens novadīšana, skaidro kāds būtu plānotais risinājums. Apraksta vizualizācijās redzamo, komentē arhitektūras idejas, runā par vēsturiskās katlu mājas, kuru plānots saglabāt, neskaidro nākotni.</w:t>
      </w:r>
    </w:p>
    <w:p w:rsidR="00597C91" w:rsidRDefault="00597C91" w:rsidP="004558F9">
      <w:pPr>
        <w:widowControl w:val="0"/>
        <w:autoSpaceDE w:val="0"/>
        <w:autoSpaceDN w:val="0"/>
        <w:adjustRightInd w:val="0"/>
        <w:jc w:val="both"/>
        <w:rPr>
          <w:rFonts w:ascii="Arial Narrow" w:hAnsi="Arial Narrow"/>
          <w:sz w:val="22"/>
          <w:szCs w:val="22"/>
        </w:rPr>
      </w:pPr>
    </w:p>
    <w:p w:rsidR="00597C91" w:rsidRDefault="00597C9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piebilst, ka pēc reiz piedzīvotas negatīvas pieredzes, vēsturiskās mājas liekot būt piesardzīgiem.</w:t>
      </w:r>
    </w:p>
    <w:p w:rsidR="00597C91" w:rsidRDefault="00597C91" w:rsidP="004558F9">
      <w:pPr>
        <w:widowControl w:val="0"/>
        <w:autoSpaceDE w:val="0"/>
        <w:autoSpaceDN w:val="0"/>
        <w:adjustRightInd w:val="0"/>
        <w:jc w:val="both"/>
        <w:rPr>
          <w:rFonts w:ascii="Arial Narrow" w:hAnsi="Arial Narrow"/>
          <w:sz w:val="22"/>
          <w:szCs w:val="22"/>
        </w:rPr>
      </w:pPr>
    </w:p>
    <w:p w:rsidR="00597C91" w:rsidRDefault="00597C91" w:rsidP="00597C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turpina aprakstīt redzamo. Iezīmē vietu, kur veidosies laukums, kā potenci</w:t>
      </w:r>
      <w:r w:rsidR="00180DEC">
        <w:rPr>
          <w:rFonts w:ascii="Arial Narrow" w:hAnsi="Arial Narrow"/>
          <w:sz w:val="22"/>
          <w:szCs w:val="22"/>
        </w:rPr>
        <w:t>āla vieta pasākumiem un kvartāla</w:t>
      </w:r>
      <w:r>
        <w:rPr>
          <w:rFonts w:ascii="Arial Narrow" w:hAnsi="Arial Narrow"/>
          <w:sz w:val="22"/>
          <w:szCs w:val="22"/>
        </w:rPr>
        <w:t xml:space="preserve"> augstāko ēku, kas vizuāli dominētu, piesaistītu un ar ārēji izceltu liftu aicinātu cilvēkus uz panorāmas bāru.</w:t>
      </w:r>
    </w:p>
    <w:p w:rsidR="00597C91" w:rsidRDefault="00597C91" w:rsidP="004558F9">
      <w:pPr>
        <w:widowControl w:val="0"/>
        <w:autoSpaceDE w:val="0"/>
        <w:autoSpaceDN w:val="0"/>
        <w:adjustRightInd w:val="0"/>
        <w:jc w:val="both"/>
        <w:rPr>
          <w:rFonts w:ascii="Arial Narrow" w:hAnsi="Arial Narrow"/>
          <w:sz w:val="22"/>
          <w:szCs w:val="22"/>
        </w:rPr>
      </w:pPr>
    </w:p>
    <w:p w:rsidR="003800B1" w:rsidRDefault="0024564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Pr>
          <w:rFonts w:ascii="Arial Narrow" w:hAnsi="Arial Narrow"/>
          <w:sz w:val="22"/>
          <w:szCs w:val="22"/>
        </w:rPr>
        <w:t xml:space="preserve"> papildina, ka apjomu kompozīcija tiek veidota uz augstāko punktu, kura novietojums ir uz Hanzas ielas ass.</w:t>
      </w:r>
    </w:p>
    <w:p w:rsidR="000802D8" w:rsidRDefault="000802D8" w:rsidP="004558F9">
      <w:pPr>
        <w:widowControl w:val="0"/>
        <w:autoSpaceDE w:val="0"/>
        <w:autoSpaceDN w:val="0"/>
        <w:adjustRightInd w:val="0"/>
        <w:jc w:val="both"/>
        <w:rPr>
          <w:rFonts w:ascii="Arial Narrow" w:hAnsi="Arial Narrow"/>
          <w:sz w:val="22"/>
          <w:szCs w:val="22"/>
        </w:rPr>
      </w:pPr>
    </w:p>
    <w:p w:rsidR="000802D8" w:rsidRDefault="000802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sidR="00245640">
        <w:rPr>
          <w:rFonts w:ascii="Arial Narrow" w:hAnsi="Arial Narrow"/>
          <w:sz w:val="22"/>
          <w:szCs w:val="22"/>
        </w:rPr>
        <w:t xml:space="preserve"> turpina </w:t>
      </w:r>
      <w:r w:rsidR="00180DEC">
        <w:rPr>
          <w:rFonts w:ascii="Arial Narrow" w:hAnsi="Arial Narrow"/>
          <w:sz w:val="22"/>
          <w:szCs w:val="22"/>
        </w:rPr>
        <w:t>prezentēt</w:t>
      </w:r>
      <w:r w:rsidR="00245640">
        <w:rPr>
          <w:rFonts w:ascii="Arial Narrow" w:hAnsi="Arial Narrow"/>
          <w:sz w:val="22"/>
          <w:szCs w:val="22"/>
        </w:rPr>
        <w:t xml:space="preserve"> vizualizācijas. Kā sarežģītu iezīmē situāciju skatā no Hanzas ielas (pret Skonto stadionu), vietā, kur iela saliecas uz labo pusi. Minētajā vietā ielas satiekas 45 grādu leņķī</w:t>
      </w:r>
      <w:r w:rsidR="004F5799">
        <w:rPr>
          <w:rFonts w:ascii="Arial Narrow" w:hAnsi="Arial Narrow"/>
          <w:sz w:val="22"/>
          <w:szCs w:val="22"/>
        </w:rPr>
        <w:t xml:space="preserve"> un vēlme esot saglabāt </w:t>
      </w:r>
      <w:proofErr w:type="spellStart"/>
      <w:r w:rsidR="004F5799">
        <w:rPr>
          <w:rFonts w:ascii="Arial Narrow" w:hAnsi="Arial Narrow"/>
          <w:sz w:val="22"/>
          <w:szCs w:val="22"/>
        </w:rPr>
        <w:t>ortogonalitāti</w:t>
      </w:r>
      <w:proofErr w:type="spellEnd"/>
      <w:r w:rsidR="004F5799">
        <w:rPr>
          <w:rFonts w:ascii="Arial Narrow" w:hAnsi="Arial Narrow"/>
          <w:sz w:val="22"/>
          <w:szCs w:val="22"/>
        </w:rPr>
        <w:t>, nevis integrēt</w:t>
      </w:r>
      <w:r w:rsidR="005A494B">
        <w:rPr>
          <w:rFonts w:ascii="Arial Narrow" w:hAnsi="Arial Narrow"/>
          <w:sz w:val="22"/>
          <w:szCs w:val="22"/>
        </w:rPr>
        <w:t xml:space="preserve"> ēku citā leņķī. K</w:t>
      </w:r>
      <w:r w:rsidR="004F5799">
        <w:rPr>
          <w:rFonts w:ascii="Arial Narrow" w:hAnsi="Arial Narrow"/>
          <w:sz w:val="22"/>
          <w:szCs w:val="22"/>
        </w:rPr>
        <w:t>ā risinājumu redz veidot trīs dažādus apjomus, kas</w:t>
      </w:r>
      <w:r w:rsidR="007B1BA3">
        <w:rPr>
          <w:rFonts w:ascii="Arial Narrow" w:hAnsi="Arial Narrow"/>
          <w:sz w:val="22"/>
          <w:szCs w:val="22"/>
        </w:rPr>
        <w:t>,</w:t>
      </w:r>
      <w:r w:rsidR="00BF60DC">
        <w:rPr>
          <w:rFonts w:ascii="Arial Narrow" w:hAnsi="Arial Narrow"/>
          <w:sz w:val="22"/>
          <w:szCs w:val="22"/>
        </w:rPr>
        <w:t xml:space="preserve"> saistīti ar apzaļumotu,</w:t>
      </w:r>
      <w:r w:rsidR="004F5799">
        <w:rPr>
          <w:rFonts w:ascii="Arial Narrow" w:hAnsi="Arial Narrow"/>
          <w:sz w:val="22"/>
          <w:szCs w:val="22"/>
        </w:rPr>
        <w:t xml:space="preserve"> labiekārtotu pāreju, kurā atrastos </w:t>
      </w:r>
      <w:proofErr w:type="spellStart"/>
      <w:r w:rsidR="004F5799">
        <w:rPr>
          <w:rFonts w:ascii="Arial Narrow" w:hAnsi="Arial Narrow"/>
          <w:sz w:val="22"/>
          <w:szCs w:val="22"/>
        </w:rPr>
        <w:t>autonovietne</w:t>
      </w:r>
      <w:proofErr w:type="spellEnd"/>
      <w:r w:rsidR="004F5799">
        <w:rPr>
          <w:rFonts w:ascii="Arial Narrow" w:hAnsi="Arial Narrow"/>
          <w:sz w:val="22"/>
          <w:szCs w:val="22"/>
        </w:rPr>
        <w:t>. Cer, ka risinājums</w:t>
      </w:r>
      <w:r w:rsidR="00BF60DC">
        <w:rPr>
          <w:rFonts w:ascii="Arial Narrow" w:hAnsi="Arial Narrow"/>
          <w:sz w:val="22"/>
          <w:szCs w:val="22"/>
        </w:rPr>
        <w:t xml:space="preserve"> veicinātu cilvēku vēlmi doties kvartālā. </w:t>
      </w:r>
      <w:r w:rsidR="004F5799">
        <w:rPr>
          <w:rFonts w:ascii="Arial Narrow" w:hAnsi="Arial Narrow"/>
          <w:sz w:val="22"/>
          <w:szCs w:val="22"/>
        </w:rPr>
        <w:t xml:space="preserve">Turpina ar </w:t>
      </w:r>
      <w:r w:rsidR="001128E6">
        <w:rPr>
          <w:rFonts w:ascii="Arial Narrow" w:hAnsi="Arial Narrow"/>
          <w:sz w:val="22"/>
          <w:szCs w:val="22"/>
        </w:rPr>
        <w:t xml:space="preserve">stāstījumu par </w:t>
      </w:r>
      <w:r w:rsidR="004F5799">
        <w:rPr>
          <w:rFonts w:ascii="Arial Narrow" w:hAnsi="Arial Narrow"/>
          <w:sz w:val="22"/>
          <w:szCs w:val="22"/>
        </w:rPr>
        <w:t xml:space="preserve">kvartāla iekšieni, tajā saglabājušās arī vecas sliedes, ko varētu </w:t>
      </w:r>
      <w:r w:rsidR="001128E6">
        <w:rPr>
          <w:rFonts w:ascii="Arial Narrow" w:hAnsi="Arial Narrow"/>
          <w:sz w:val="22"/>
          <w:szCs w:val="22"/>
        </w:rPr>
        <w:t>izmantot. Demonstrē nakts skatu vizualizācijas</w:t>
      </w:r>
      <w:r w:rsidR="004F5799">
        <w:rPr>
          <w:rFonts w:ascii="Arial Narrow" w:hAnsi="Arial Narrow"/>
          <w:sz w:val="22"/>
          <w:szCs w:val="22"/>
        </w:rPr>
        <w:t>, runā par tehniskiem jautājumiem un skaidro</w:t>
      </w:r>
      <w:r w:rsidR="00B12440">
        <w:rPr>
          <w:rFonts w:ascii="Arial Narrow" w:hAnsi="Arial Narrow"/>
          <w:sz w:val="22"/>
          <w:szCs w:val="22"/>
        </w:rPr>
        <w:t xml:space="preserve"> iecerēto attīstību pa kārtām, secību</w:t>
      </w:r>
      <w:r w:rsidR="004F5799">
        <w:rPr>
          <w:rFonts w:ascii="Arial Narrow" w:hAnsi="Arial Narrow"/>
          <w:sz w:val="22"/>
          <w:szCs w:val="22"/>
        </w:rPr>
        <w:t xml:space="preserve"> ietekmē arī plānotās funkcijas.</w:t>
      </w:r>
      <w:r w:rsidR="00BC7E26">
        <w:rPr>
          <w:rFonts w:ascii="Arial Narrow" w:hAnsi="Arial Narrow"/>
          <w:sz w:val="22"/>
          <w:szCs w:val="22"/>
        </w:rPr>
        <w:t xml:space="preserve"> </w:t>
      </w:r>
    </w:p>
    <w:p w:rsidR="000802D8" w:rsidRDefault="000802D8" w:rsidP="004558F9">
      <w:pPr>
        <w:widowControl w:val="0"/>
        <w:autoSpaceDE w:val="0"/>
        <w:autoSpaceDN w:val="0"/>
        <w:adjustRightInd w:val="0"/>
        <w:jc w:val="both"/>
        <w:rPr>
          <w:rFonts w:ascii="Arial Narrow" w:hAnsi="Arial Narrow"/>
          <w:sz w:val="22"/>
          <w:szCs w:val="22"/>
        </w:rPr>
      </w:pPr>
    </w:p>
    <w:p w:rsidR="00BC7E26"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w:t>
      </w:r>
      <w:r w:rsidR="00BC7E26">
        <w:rPr>
          <w:rFonts w:ascii="Arial Narrow" w:hAnsi="Arial Narrow"/>
          <w:sz w:val="22"/>
          <w:szCs w:val="22"/>
        </w:rPr>
        <w:t xml:space="preserve">pārņem stāstījumu, skaidrojot, ka </w:t>
      </w:r>
      <w:r w:rsidR="00855854">
        <w:rPr>
          <w:rFonts w:ascii="Arial Narrow" w:hAnsi="Arial Narrow"/>
          <w:sz w:val="22"/>
          <w:szCs w:val="22"/>
        </w:rPr>
        <w:t xml:space="preserve">pirmās kārtas </w:t>
      </w:r>
      <w:r w:rsidR="00BC7E26">
        <w:rPr>
          <w:rFonts w:ascii="Arial Narrow" w:hAnsi="Arial Narrow"/>
          <w:sz w:val="22"/>
          <w:szCs w:val="22"/>
        </w:rPr>
        <w:t>būvprojektu minimālā sastāvā vēloties paspēt sagatavot līdz rudenim, bet visas kārtas pabeigt 2033. gadā. Piebilst, ka daudz kas atkarīgs no tirgus un lūdz Padomes vērtējumu un idejas.</w:t>
      </w:r>
      <w:r w:rsidR="00855854">
        <w:rPr>
          <w:rFonts w:ascii="Arial Narrow" w:hAnsi="Arial Narrow"/>
          <w:sz w:val="22"/>
          <w:szCs w:val="22"/>
        </w:rPr>
        <w:t xml:space="preserve"> </w:t>
      </w:r>
    </w:p>
    <w:p w:rsidR="00D968DB" w:rsidRDefault="00D968DB" w:rsidP="004558F9">
      <w:pPr>
        <w:widowControl w:val="0"/>
        <w:autoSpaceDE w:val="0"/>
        <w:autoSpaceDN w:val="0"/>
        <w:adjustRightInd w:val="0"/>
        <w:jc w:val="both"/>
        <w:rPr>
          <w:rFonts w:ascii="Arial Narrow" w:hAnsi="Arial Narrow"/>
          <w:sz w:val="22"/>
          <w:szCs w:val="22"/>
        </w:rPr>
      </w:pPr>
    </w:p>
    <w:p w:rsidR="00D968DB" w:rsidRDefault="00D968D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BC7E26">
        <w:rPr>
          <w:rFonts w:ascii="Arial Narrow" w:hAnsi="Arial Narrow"/>
          <w:sz w:val="22"/>
          <w:szCs w:val="22"/>
        </w:rPr>
        <w:t xml:space="preserve">Lapiņš pateicas par stāstījumu. Lūdz padalīties </w:t>
      </w:r>
      <w:r w:rsidR="00FC6F7E">
        <w:rPr>
          <w:rFonts w:ascii="Arial Narrow" w:hAnsi="Arial Narrow"/>
          <w:sz w:val="22"/>
          <w:szCs w:val="22"/>
        </w:rPr>
        <w:t>p</w:t>
      </w:r>
      <w:r w:rsidR="00BC7E26">
        <w:rPr>
          <w:rFonts w:ascii="Arial Narrow" w:hAnsi="Arial Narrow"/>
          <w:sz w:val="22"/>
          <w:szCs w:val="22"/>
        </w:rPr>
        <w:t xml:space="preserve">ar </w:t>
      </w:r>
      <w:proofErr w:type="spellStart"/>
      <w:r w:rsidR="00BC7E26">
        <w:rPr>
          <w:rFonts w:ascii="Arial Narrow" w:hAnsi="Arial Narrow"/>
          <w:sz w:val="22"/>
          <w:szCs w:val="22"/>
        </w:rPr>
        <w:t>Kublačova</w:t>
      </w:r>
      <w:proofErr w:type="spellEnd"/>
      <w:r w:rsidR="00BC7E26">
        <w:rPr>
          <w:rFonts w:ascii="Arial Narrow" w:hAnsi="Arial Narrow"/>
          <w:sz w:val="22"/>
          <w:szCs w:val="22"/>
        </w:rPr>
        <w:t xml:space="preserve"> kunga minēto negatīvo pieredzi ar vēsturiskām ēkām.</w:t>
      </w:r>
    </w:p>
    <w:p w:rsidR="00D968DB" w:rsidRDefault="00D968DB" w:rsidP="004558F9">
      <w:pPr>
        <w:widowControl w:val="0"/>
        <w:autoSpaceDE w:val="0"/>
        <w:autoSpaceDN w:val="0"/>
        <w:adjustRightInd w:val="0"/>
        <w:jc w:val="both"/>
        <w:rPr>
          <w:rFonts w:ascii="Arial Narrow" w:hAnsi="Arial Narrow"/>
          <w:sz w:val="22"/>
          <w:szCs w:val="22"/>
        </w:rPr>
      </w:pPr>
    </w:p>
    <w:p w:rsidR="00BC7E26" w:rsidRDefault="00BC7E2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skaidro, ka runa bija par kultūrvēsturiski vērtīgu, saglabājamu ēku, kas sagruva, ceļot Satekles biznesa centru</w:t>
      </w:r>
      <w:r w:rsidR="00855854">
        <w:rPr>
          <w:rFonts w:ascii="Arial Narrow" w:hAnsi="Arial Narrow"/>
          <w:sz w:val="22"/>
          <w:szCs w:val="22"/>
        </w:rPr>
        <w:t>.</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180C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iebilst, ka</w:t>
      </w:r>
      <w:r w:rsidR="00855854">
        <w:rPr>
          <w:rFonts w:ascii="Arial Narrow" w:hAnsi="Arial Narrow"/>
          <w:sz w:val="22"/>
          <w:szCs w:val="22"/>
        </w:rPr>
        <w:t xml:space="preserve"> minētajā gadījumā nav vainojams ēkas vēsturiskums, bet gan</w:t>
      </w:r>
      <w:r>
        <w:rPr>
          <w:rFonts w:ascii="Arial Narrow" w:hAnsi="Arial Narrow"/>
          <w:sz w:val="22"/>
          <w:szCs w:val="22"/>
        </w:rPr>
        <w:t xml:space="preserve"> nebija ievērota darbu secība</w:t>
      </w:r>
      <w:r w:rsidR="00855854">
        <w:rPr>
          <w:rFonts w:ascii="Arial Narrow" w:hAnsi="Arial Narrow"/>
          <w:sz w:val="22"/>
          <w:szCs w:val="22"/>
        </w:rPr>
        <w:t>. Uzsver, ka darbu secības ievērošana ir ļoti būtiska.</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sidR="00855854">
        <w:rPr>
          <w:rFonts w:ascii="Arial Narrow" w:hAnsi="Arial Narrow"/>
          <w:sz w:val="22"/>
          <w:szCs w:val="22"/>
        </w:rPr>
        <w:t xml:space="preserve"> un J. </w:t>
      </w:r>
      <w:proofErr w:type="spellStart"/>
      <w:r w:rsidR="00855854">
        <w:rPr>
          <w:rFonts w:ascii="Arial Narrow" w:hAnsi="Arial Narrow"/>
          <w:sz w:val="22"/>
          <w:szCs w:val="22"/>
        </w:rPr>
        <w:t>Norde</w:t>
      </w:r>
      <w:proofErr w:type="spellEnd"/>
      <w:r>
        <w:rPr>
          <w:rFonts w:ascii="Arial Narrow" w:hAnsi="Arial Narrow"/>
          <w:sz w:val="22"/>
          <w:szCs w:val="22"/>
        </w:rPr>
        <w:t xml:space="preserve"> </w:t>
      </w:r>
      <w:r w:rsidR="00855854">
        <w:rPr>
          <w:rFonts w:ascii="Arial Narrow" w:hAnsi="Arial Narrow"/>
          <w:sz w:val="22"/>
          <w:szCs w:val="22"/>
        </w:rPr>
        <w:t>piekrīt R. Liepiņa teiktajam, taču norāda, ka tik un tā saskatot riskus.</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85585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interesējas par iepriekšējām attīstības vīzijām, kurās plānojumā bija redzamas “līkloču” veida ēkas, kas nav īstenotas</w:t>
      </w:r>
      <w:r w:rsidR="00BC0509">
        <w:rPr>
          <w:rFonts w:ascii="Arial Narrow" w:hAnsi="Arial Narrow"/>
          <w:sz w:val="22"/>
          <w:szCs w:val="22"/>
        </w:rPr>
        <w:t xml:space="preserve"> prezentētajā versijā</w:t>
      </w:r>
      <w:r>
        <w:rPr>
          <w:rFonts w:ascii="Arial Narrow" w:hAnsi="Arial Narrow"/>
          <w:sz w:val="22"/>
          <w:szCs w:val="22"/>
        </w:rPr>
        <w:t>.</w:t>
      </w:r>
    </w:p>
    <w:p w:rsidR="00180CB2" w:rsidRDefault="00180CB2" w:rsidP="004558F9">
      <w:pPr>
        <w:widowControl w:val="0"/>
        <w:autoSpaceDE w:val="0"/>
        <w:autoSpaceDN w:val="0"/>
        <w:adjustRightInd w:val="0"/>
        <w:jc w:val="both"/>
        <w:rPr>
          <w:rFonts w:ascii="Arial Narrow" w:hAnsi="Arial Narrow"/>
          <w:sz w:val="22"/>
          <w:szCs w:val="22"/>
        </w:rPr>
      </w:pPr>
    </w:p>
    <w:p w:rsidR="00855854"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sidR="00855854">
        <w:rPr>
          <w:rFonts w:ascii="Arial Narrow" w:hAnsi="Arial Narrow"/>
          <w:sz w:val="22"/>
          <w:szCs w:val="22"/>
        </w:rPr>
        <w:t xml:space="preserve"> atbild, ka pie minētās vīzijas aptuveni pirms 10 gadiem strādāja cita arhitektu komanda un bija plānots primāri attīstīt mājokļu funkciju. Viena no lielākajām atšķirībām </w:t>
      </w:r>
      <w:r w:rsidR="003516D8">
        <w:rPr>
          <w:rFonts w:ascii="Arial Narrow" w:hAnsi="Arial Narrow"/>
          <w:sz w:val="22"/>
          <w:szCs w:val="22"/>
        </w:rPr>
        <w:t>esot</w:t>
      </w:r>
      <w:r w:rsidR="00855854">
        <w:rPr>
          <w:rFonts w:ascii="Arial Narrow" w:hAnsi="Arial Narrow"/>
          <w:sz w:val="22"/>
          <w:szCs w:val="22"/>
        </w:rPr>
        <w:t xml:space="preserve"> tāda, ka </w:t>
      </w:r>
      <w:r w:rsidR="002A0290">
        <w:rPr>
          <w:rFonts w:ascii="Arial Narrow" w:hAnsi="Arial Narrow"/>
          <w:sz w:val="22"/>
          <w:szCs w:val="22"/>
        </w:rPr>
        <w:t>pāri publiskās ārtelpas joslai bija paredzēti savienojumi 2., 3. stāva līmenī. Bijušas arī citas vīzijas, kas neesot likušās atbilstošas</w:t>
      </w:r>
      <w:r w:rsidR="003B0566">
        <w:rPr>
          <w:rFonts w:ascii="Arial Narrow" w:hAnsi="Arial Narrow"/>
          <w:sz w:val="22"/>
          <w:szCs w:val="22"/>
        </w:rPr>
        <w:t xml:space="preserve"> </w:t>
      </w:r>
      <w:r w:rsidR="00583C08">
        <w:rPr>
          <w:rFonts w:ascii="Arial Narrow" w:hAnsi="Arial Narrow"/>
          <w:sz w:val="22"/>
          <w:szCs w:val="22"/>
        </w:rPr>
        <w:t>attīstītāja</w:t>
      </w:r>
      <w:r w:rsidR="002A0290">
        <w:rPr>
          <w:rFonts w:ascii="Arial Narrow" w:hAnsi="Arial Narrow"/>
          <w:sz w:val="22"/>
          <w:szCs w:val="22"/>
        </w:rPr>
        <w:t xml:space="preserve"> vēlmēm.</w:t>
      </w:r>
    </w:p>
    <w:p w:rsidR="00180CB2" w:rsidRDefault="00180CB2" w:rsidP="004558F9">
      <w:pPr>
        <w:widowControl w:val="0"/>
        <w:autoSpaceDE w:val="0"/>
        <w:autoSpaceDN w:val="0"/>
        <w:adjustRightInd w:val="0"/>
        <w:jc w:val="both"/>
        <w:rPr>
          <w:rFonts w:ascii="Arial Narrow" w:hAnsi="Arial Narrow"/>
          <w:sz w:val="22"/>
          <w:szCs w:val="22"/>
        </w:rPr>
      </w:pPr>
    </w:p>
    <w:p w:rsidR="002A0290"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sidR="00180CB2">
        <w:rPr>
          <w:rFonts w:ascii="Arial Narrow" w:hAnsi="Arial Narrow"/>
          <w:sz w:val="22"/>
          <w:szCs w:val="22"/>
        </w:rPr>
        <w:t xml:space="preserve"> </w:t>
      </w:r>
      <w:r w:rsidR="002A0290">
        <w:rPr>
          <w:rFonts w:ascii="Arial Narrow" w:hAnsi="Arial Narrow"/>
          <w:sz w:val="22"/>
          <w:szCs w:val="22"/>
        </w:rPr>
        <w:t>piemetina, ka agrākajās vīzijās bija paredzēts īstenot maksimālo atļauto apjomu, bet jaunā vīzija atšķiras ar citu pieeju, tuvinot jaunās apbūves mērogu vēsturiskajam centram.</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2A029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180CB2">
        <w:rPr>
          <w:rFonts w:ascii="Arial Narrow" w:hAnsi="Arial Narrow"/>
          <w:sz w:val="22"/>
          <w:szCs w:val="22"/>
        </w:rPr>
        <w:t xml:space="preserve">Liepiņš </w:t>
      </w:r>
      <w:r>
        <w:rPr>
          <w:rFonts w:ascii="Arial Narrow" w:hAnsi="Arial Narrow"/>
          <w:sz w:val="22"/>
          <w:szCs w:val="22"/>
        </w:rPr>
        <w:t>vaicā, vai būvniecības kārtu secību ietekmē fakts, ka daļa esošo ēku pašlaik funkcionē.</w:t>
      </w:r>
    </w:p>
    <w:p w:rsidR="00180CB2" w:rsidRDefault="00180CB2" w:rsidP="004558F9">
      <w:pPr>
        <w:widowControl w:val="0"/>
        <w:autoSpaceDE w:val="0"/>
        <w:autoSpaceDN w:val="0"/>
        <w:adjustRightInd w:val="0"/>
        <w:jc w:val="both"/>
        <w:rPr>
          <w:rFonts w:ascii="Arial Narrow" w:hAnsi="Arial Narrow"/>
          <w:sz w:val="22"/>
          <w:szCs w:val="22"/>
        </w:rPr>
      </w:pPr>
    </w:p>
    <w:p w:rsidR="002A0290"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w:t>
      </w:r>
      <w:r w:rsidR="002A0290">
        <w:rPr>
          <w:rFonts w:ascii="Arial Narrow" w:hAnsi="Arial Narrow"/>
          <w:sz w:val="22"/>
          <w:szCs w:val="22"/>
        </w:rPr>
        <w:t xml:space="preserve">atbild, ka tas ir viens no aspektiem, taču arī funkcionalitātes ziņā – kvartāla “atvēršana” </w:t>
      </w:r>
      <w:r w:rsidR="002A0290">
        <w:rPr>
          <w:rFonts w:ascii="Arial Narrow" w:hAnsi="Arial Narrow"/>
          <w:sz w:val="22"/>
          <w:szCs w:val="22"/>
        </w:rPr>
        <w:lastRenderedPageBreak/>
        <w:t xml:space="preserve">sāksies no centra puses, paralēli tam, nevis atstājot tukšu laukumu, bet saglabājot esošās funkcijas. Tāpat, </w:t>
      </w:r>
      <w:r w:rsidR="00FC6F7E">
        <w:rPr>
          <w:rFonts w:ascii="Arial Narrow" w:hAnsi="Arial Narrow"/>
          <w:sz w:val="22"/>
          <w:szCs w:val="22"/>
        </w:rPr>
        <w:t>pēdējās</w:t>
      </w:r>
      <w:r w:rsidR="00541FFE">
        <w:rPr>
          <w:rFonts w:ascii="Arial Narrow" w:hAnsi="Arial Narrow"/>
          <w:sz w:val="22"/>
          <w:szCs w:val="22"/>
        </w:rPr>
        <w:t xml:space="preserve"> apzināti tiks</w:t>
      </w:r>
      <w:r w:rsidR="00FC6F7E">
        <w:rPr>
          <w:rFonts w:ascii="Arial Narrow" w:hAnsi="Arial Narrow"/>
          <w:sz w:val="22"/>
          <w:szCs w:val="22"/>
        </w:rPr>
        <w:t xml:space="preserve"> celtas mājokļu ēkas</w:t>
      </w:r>
      <w:r w:rsidR="002A0290">
        <w:rPr>
          <w:rFonts w:ascii="Arial Narrow" w:hAnsi="Arial Narrow"/>
          <w:sz w:val="22"/>
          <w:szCs w:val="22"/>
        </w:rPr>
        <w:t>, jo pastāvīgajiem iedzīvotājiem būvniecības trokšņi radītu lielākus traucēkļus, nekā biroju u.c. funkciju ēku izmantotājiem.</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2A029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180CB2">
        <w:rPr>
          <w:rFonts w:ascii="Arial Narrow" w:hAnsi="Arial Narrow"/>
          <w:sz w:val="22"/>
          <w:szCs w:val="22"/>
        </w:rPr>
        <w:t xml:space="preserve">Dambis </w:t>
      </w:r>
      <w:r>
        <w:rPr>
          <w:rFonts w:ascii="Arial Narrow" w:hAnsi="Arial Narrow"/>
          <w:sz w:val="22"/>
          <w:szCs w:val="22"/>
        </w:rPr>
        <w:t xml:space="preserve">vaicā, vai ir pieejams kāds plāns, kurā </w:t>
      </w:r>
      <w:r w:rsidR="00CF2AAC">
        <w:rPr>
          <w:rFonts w:ascii="Arial Narrow" w:hAnsi="Arial Narrow"/>
          <w:sz w:val="22"/>
          <w:szCs w:val="22"/>
        </w:rPr>
        <w:t>atzīmētas</w:t>
      </w:r>
      <w:r>
        <w:rPr>
          <w:rFonts w:ascii="Arial Narrow" w:hAnsi="Arial Narrow"/>
          <w:sz w:val="22"/>
          <w:szCs w:val="22"/>
        </w:rPr>
        <w:t xml:space="preserve"> visas</w:t>
      </w:r>
      <w:r w:rsidR="00541FFE">
        <w:rPr>
          <w:rFonts w:ascii="Arial Narrow" w:hAnsi="Arial Narrow"/>
          <w:sz w:val="22"/>
          <w:szCs w:val="22"/>
        </w:rPr>
        <w:t xml:space="preserve"> teritorijā</w:t>
      </w:r>
      <w:r>
        <w:rPr>
          <w:rFonts w:ascii="Arial Narrow" w:hAnsi="Arial Narrow"/>
          <w:sz w:val="22"/>
          <w:szCs w:val="22"/>
        </w:rPr>
        <w:t xml:space="preserve"> </w:t>
      </w:r>
      <w:r w:rsidR="00CF2AAC">
        <w:rPr>
          <w:rFonts w:ascii="Arial Narrow" w:hAnsi="Arial Narrow"/>
          <w:sz w:val="22"/>
          <w:szCs w:val="22"/>
        </w:rPr>
        <w:t xml:space="preserve">esošās vērtības, to </w:t>
      </w:r>
      <w:r w:rsidR="00D767AC">
        <w:rPr>
          <w:rFonts w:ascii="Arial Narrow" w:hAnsi="Arial Narrow"/>
          <w:sz w:val="22"/>
          <w:szCs w:val="22"/>
        </w:rPr>
        <w:t>iz</w:t>
      </w:r>
      <w:r w:rsidR="00CF2AAC">
        <w:rPr>
          <w:rFonts w:ascii="Arial Narrow" w:hAnsi="Arial Narrow"/>
          <w:sz w:val="22"/>
          <w:szCs w:val="22"/>
        </w:rPr>
        <w:t>vērtējums un kā tās izskatās.</w:t>
      </w:r>
    </w:p>
    <w:p w:rsidR="00180CB2" w:rsidRDefault="00180CB2" w:rsidP="004558F9">
      <w:pPr>
        <w:widowControl w:val="0"/>
        <w:autoSpaceDE w:val="0"/>
        <w:autoSpaceDN w:val="0"/>
        <w:adjustRightInd w:val="0"/>
        <w:jc w:val="both"/>
        <w:rPr>
          <w:rFonts w:ascii="Arial Narrow" w:hAnsi="Arial Narrow"/>
          <w:sz w:val="22"/>
          <w:szCs w:val="22"/>
        </w:rPr>
      </w:pPr>
    </w:p>
    <w:p w:rsidR="00D767AC"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w:t>
      </w:r>
      <w:r w:rsidR="00D767AC">
        <w:rPr>
          <w:rFonts w:ascii="Arial Narrow" w:hAnsi="Arial Narrow"/>
          <w:sz w:val="22"/>
          <w:szCs w:val="22"/>
        </w:rPr>
        <w:t xml:space="preserve">skaidro, ka, jau detālplānojuma izstrādes ietvaros, veikta kvartāla izpēte. Piebilst, ka kopš tā brīža </w:t>
      </w:r>
      <w:r w:rsidR="00541FFE">
        <w:rPr>
          <w:rFonts w:ascii="Arial Narrow" w:hAnsi="Arial Narrow"/>
          <w:sz w:val="22"/>
          <w:szCs w:val="22"/>
        </w:rPr>
        <w:t>“</w:t>
      </w:r>
      <w:r w:rsidR="00D767AC">
        <w:rPr>
          <w:rFonts w:ascii="Arial Narrow" w:hAnsi="Arial Narrow"/>
          <w:sz w:val="22"/>
          <w:szCs w:val="22"/>
        </w:rPr>
        <w:t>nekas neesot kļuvis vērtīgāks</w:t>
      </w:r>
      <w:r w:rsidR="00541FFE">
        <w:rPr>
          <w:rFonts w:ascii="Arial Narrow" w:hAnsi="Arial Narrow"/>
          <w:sz w:val="22"/>
          <w:szCs w:val="22"/>
        </w:rPr>
        <w:t>”</w:t>
      </w:r>
      <w:r w:rsidR="00D767AC">
        <w:rPr>
          <w:rFonts w:ascii="Arial Narrow" w:hAnsi="Arial Narrow"/>
          <w:sz w:val="22"/>
          <w:szCs w:val="22"/>
        </w:rPr>
        <w:t>. Atbildot uz jautājumu, vai tiek ņemts vērā izvērtējums, norāda, ka tiekot saglabāts pat vairāk nekā prasīts.</w:t>
      </w:r>
    </w:p>
    <w:p w:rsidR="00180CB2" w:rsidRDefault="00180CB2" w:rsidP="004558F9">
      <w:pPr>
        <w:widowControl w:val="0"/>
        <w:autoSpaceDE w:val="0"/>
        <w:autoSpaceDN w:val="0"/>
        <w:adjustRightInd w:val="0"/>
        <w:jc w:val="both"/>
        <w:rPr>
          <w:rFonts w:ascii="Arial Narrow" w:hAnsi="Arial Narrow"/>
          <w:sz w:val="22"/>
          <w:szCs w:val="22"/>
        </w:rPr>
      </w:pPr>
    </w:p>
    <w:p w:rsidR="00D767AC" w:rsidRDefault="00D767A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180CB2">
        <w:rPr>
          <w:rFonts w:ascii="Arial Narrow" w:hAnsi="Arial Narrow"/>
          <w:sz w:val="22"/>
          <w:szCs w:val="22"/>
        </w:rPr>
        <w:t xml:space="preserve">Dambis </w:t>
      </w:r>
      <w:r>
        <w:rPr>
          <w:rFonts w:ascii="Arial Narrow" w:hAnsi="Arial Narrow"/>
          <w:sz w:val="22"/>
          <w:szCs w:val="22"/>
        </w:rPr>
        <w:t>skaidro domu, ka bez apbūves, kurai noteikts kultūrvēsturiskās vērtības līmenis, var pastāvēt atsevišķi elementi, kas nav ēkas, taču ir vērtīgi un interesanti.</w:t>
      </w:r>
    </w:p>
    <w:p w:rsidR="00180CB2" w:rsidRDefault="00180CB2" w:rsidP="004558F9">
      <w:pPr>
        <w:widowControl w:val="0"/>
        <w:autoSpaceDE w:val="0"/>
        <w:autoSpaceDN w:val="0"/>
        <w:adjustRightInd w:val="0"/>
        <w:jc w:val="both"/>
        <w:rPr>
          <w:rFonts w:ascii="Arial Narrow" w:hAnsi="Arial Narrow"/>
          <w:sz w:val="22"/>
          <w:szCs w:val="22"/>
        </w:rPr>
      </w:pPr>
    </w:p>
    <w:p w:rsidR="00180CB2" w:rsidRDefault="00D767A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pauž, ka nekā tāda </w:t>
      </w:r>
      <w:r w:rsidR="000D3AF7">
        <w:rPr>
          <w:rFonts w:ascii="Arial Narrow" w:hAnsi="Arial Narrow"/>
          <w:sz w:val="22"/>
          <w:szCs w:val="22"/>
        </w:rPr>
        <w:t>nav</w:t>
      </w:r>
      <w:r>
        <w:rPr>
          <w:rFonts w:ascii="Arial Narrow" w:hAnsi="Arial Narrow"/>
          <w:sz w:val="22"/>
          <w:szCs w:val="22"/>
        </w:rPr>
        <w:t>.</w:t>
      </w:r>
    </w:p>
    <w:p w:rsidR="00180CB2" w:rsidRDefault="00180CB2" w:rsidP="004558F9">
      <w:pPr>
        <w:widowControl w:val="0"/>
        <w:autoSpaceDE w:val="0"/>
        <w:autoSpaceDN w:val="0"/>
        <w:adjustRightInd w:val="0"/>
        <w:jc w:val="both"/>
        <w:rPr>
          <w:rFonts w:ascii="Arial Narrow" w:hAnsi="Arial Narrow"/>
          <w:sz w:val="22"/>
          <w:szCs w:val="22"/>
        </w:rPr>
      </w:pPr>
    </w:p>
    <w:p w:rsidR="00D767AC" w:rsidRDefault="00D767A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Nav skaidrības par to, kurš veicis</w:t>
      </w:r>
      <w:r w:rsidR="000D3AF7">
        <w:rPr>
          <w:rFonts w:ascii="Arial Narrow" w:hAnsi="Arial Narrow"/>
          <w:sz w:val="22"/>
          <w:szCs w:val="22"/>
        </w:rPr>
        <w:t xml:space="preserve"> kvartāla</w:t>
      </w:r>
      <w:r>
        <w:rPr>
          <w:rFonts w:ascii="Arial Narrow" w:hAnsi="Arial Narrow"/>
          <w:sz w:val="22"/>
          <w:szCs w:val="22"/>
        </w:rPr>
        <w:t xml:space="preserve"> izpēti, atsevišķi ēkas vērtēja “Arhitektoniskās izpētes grupa</w:t>
      </w:r>
      <w:r w:rsidR="004421BD">
        <w:rPr>
          <w:rFonts w:ascii="Arial Narrow" w:hAnsi="Arial Narrow"/>
          <w:sz w:val="22"/>
          <w:szCs w:val="22"/>
        </w:rPr>
        <w:t xml:space="preserve"> SIA</w:t>
      </w:r>
      <w:r w:rsidR="00C92B88">
        <w:rPr>
          <w:rFonts w:ascii="Arial Narrow" w:hAnsi="Arial Narrow"/>
          <w:sz w:val="22"/>
          <w:szCs w:val="22"/>
        </w:rPr>
        <w:t>”.</w:t>
      </w:r>
    </w:p>
    <w:p w:rsidR="00180CB2" w:rsidRDefault="00180CB2" w:rsidP="004558F9">
      <w:pPr>
        <w:widowControl w:val="0"/>
        <w:autoSpaceDE w:val="0"/>
        <w:autoSpaceDN w:val="0"/>
        <w:adjustRightInd w:val="0"/>
        <w:jc w:val="both"/>
        <w:rPr>
          <w:rFonts w:ascii="Arial Narrow" w:hAnsi="Arial Narrow"/>
          <w:sz w:val="22"/>
          <w:szCs w:val="22"/>
        </w:rPr>
      </w:pPr>
    </w:p>
    <w:p w:rsidR="004421BD" w:rsidRDefault="004421B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norāda uz vienu ēku, apcerīgi sakot, ka arī to varētu integrēt jaunajā kvartālā, taču vēl esot mērķis atrast vietu tērauda skurstenim, kuru vēlas pārcelt no esošās vietas.</w:t>
      </w:r>
    </w:p>
    <w:p w:rsidR="00180CB2" w:rsidRDefault="00180CB2" w:rsidP="004558F9">
      <w:pPr>
        <w:widowControl w:val="0"/>
        <w:autoSpaceDE w:val="0"/>
        <w:autoSpaceDN w:val="0"/>
        <w:adjustRightInd w:val="0"/>
        <w:jc w:val="both"/>
        <w:rPr>
          <w:rFonts w:ascii="Arial Narrow" w:hAnsi="Arial Narrow"/>
          <w:sz w:val="22"/>
          <w:szCs w:val="22"/>
        </w:rPr>
      </w:pPr>
    </w:p>
    <w:p w:rsidR="004421BD" w:rsidRDefault="004421B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J. Dambja jautājuma tiek precizēts, ka, lai arī ieteikums nākt uz RVC SAP dots RD PAD, tā mērķis patiešām bijusi tikai konsultācija, nevis atbalsta saņemšana ar lēmumu.</w:t>
      </w:r>
    </w:p>
    <w:p w:rsidR="00180CB2" w:rsidRDefault="00180CB2" w:rsidP="004558F9">
      <w:pPr>
        <w:widowControl w:val="0"/>
        <w:autoSpaceDE w:val="0"/>
        <w:autoSpaceDN w:val="0"/>
        <w:adjustRightInd w:val="0"/>
        <w:jc w:val="both"/>
        <w:rPr>
          <w:rFonts w:ascii="Arial Narrow" w:hAnsi="Arial Narrow"/>
          <w:sz w:val="22"/>
          <w:szCs w:val="22"/>
        </w:rPr>
      </w:pPr>
    </w:p>
    <w:p w:rsidR="004421BD" w:rsidRDefault="004421B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uzteic ieceri, paužot, ka kvartāls pilnīgi noteikti būs pienesums pilsētai. Vērtējumā izceļ atvērto gājēju zonu, no pieredzes izsakot, ka tādas telpas labi darbojoties un dzīve virmošot.</w:t>
      </w:r>
    </w:p>
    <w:p w:rsidR="00180CB2" w:rsidRDefault="00180CB2" w:rsidP="004558F9">
      <w:pPr>
        <w:widowControl w:val="0"/>
        <w:autoSpaceDE w:val="0"/>
        <w:autoSpaceDN w:val="0"/>
        <w:adjustRightInd w:val="0"/>
        <w:jc w:val="both"/>
        <w:rPr>
          <w:rFonts w:ascii="Arial Narrow" w:hAnsi="Arial Narrow"/>
          <w:sz w:val="22"/>
          <w:szCs w:val="22"/>
        </w:rPr>
      </w:pPr>
    </w:p>
    <w:p w:rsidR="004421BD" w:rsidRDefault="00180C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4421BD">
        <w:rPr>
          <w:rFonts w:ascii="Arial Narrow" w:hAnsi="Arial Narrow"/>
          <w:sz w:val="22"/>
          <w:szCs w:val="22"/>
        </w:rPr>
        <w:t xml:space="preserve"> saistībā ar publisko ārtelpu, bilst, ka kompozīc</w:t>
      </w:r>
      <w:r w:rsidR="005F626B">
        <w:rPr>
          <w:rFonts w:ascii="Arial Narrow" w:hAnsi="Arial Narrow"/>
          <w:sz w:val="22"/>
          <w:szCs w:val="22"/>
        </w:rPr>
        <w:t>ija ir ļoti pārliecinoša, taču velk paralēles ar apstākļiem Andrejsalā, kur detālplānojums nosaka publiskās ārtelpas gabarītus un attālumus starp ēkām. Projekta izstr</w:t>
      </w:r>
      <w:r w:rsidR="009D0AFF">
        <w:rPr>
          <w:rFonts w:ascii="Arial Narrow" w:hAnsi="Arial Narrow"/>
          <w:sz w:val="22"/>
          <w:szCs w:val="22"/>
        </w:rPr>
        <w:t>ādē attīstītāju pārstāvjiem bijusi</w:t>
      </w:r>
      <w:r w:rsidR="005F626B">
        <w:rPr>
          <w:rFonts w:ascii="Arial Narrow" w:hAnsi="Arial Narrow"/>
          <w:sz w:val="22"/>
          <w:szCs w:val="22"/>
        </w:rPr>
        <w:t xml:space="preserve"> pārliecība, ka nepieciešams samazināt publiskās ārtelpas platumu, kas bija šaurāks nekā pašlaik aplūkotajā projektā. Tam par iemeslu minēti Rīgas klimatiskie apstākļi. Vaicā, vai ir domāts par to kā veidosies iekšējais klimats.</w:t>
      </w:r>
    </w:p>
    <w:p w:rsidR="001E30FF" w:rsidRDefault="001E30FF" w:rsidP="004558F9">
      <w:pPr>
        <w:widowControl w:val="0"/>
        <w:autoSpaceDE w:val="0"/>
        <w:autoSpaceDN w:val="0"/>
        <w:adjustRightInd w:val="0"/>
        <w:jc w:val="both"/>
        <w:rPr>
          <w:rFonts w:ascii="Arial Narrow" w:hAnsi="Arial Narrow"/>
          <w:sz w:val="22"/>
          <w:szCs w:val="22"/>
        </w:rPr>
      </w:pPr>
    </w:p>
    <w:p w:rsidR="005F626B"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5F626B">
        <w:rPr>
          <w:rFonts w:ascii="Arial Narrow" w:hAnsi="Arial Narrow"/>
          <w:sz w:val="22"/>
          <w:szCs w:val="22"/>
        </w:rPr>
        <w:t>Kublačovs</w:t>
      </w:r>
      <w:proofErr w:type="spellEnd"/>
      <w:r w:rsidR="005F626B">
        <w:rPr>
          <w:rFonts w:ascii="Arial Narrow" w:hAnsi="Arial Narrow"/>
          <w:sz w:val="22"/>
          <w:szCs w:val="22"/>
        </w:rPr>
        <w:t xml:space="preserve"> skaidro, ka platums nedrīkst būt mazāks par 9m, rāda attēlā centrālo vietu, kas </w:t>
      </w:r>
      <w:r w:rsidR="009D0AFF">
        <w:rPr>
          <w:rFonts w:ascii="Arial Narrow" w:hAnsi="Arial Narrow"/>
          <w:sz w:val="22"/>
          <w:szCs w:val="22"/>
        </w:rPr>
        <w:t xml:space="preserve">ir </w:t>
      </w:r>
      <w:r w:rsidR="005F626B">
        <w:rPr>
          <w:rFonts w:ascii="Arial Narrow" w:hAnsi="Arial Narrow"/>
          <w:sz w:val="22"/>
          <w:szCs w:val="22"/>
        </w:rPr>
        <w:t>platāk</w:t>
      </w:r>
      <w:r w:rsidR="009D0AFF">
        <w:rPr>
          <w:rFonts w:ascii="Arial Narrow" w:hAnsi="Arial Narrow"/>
          <w:sz w:val="22"/>
          <w:szCs w:val="22"/>
        </w:rPr>
        <w:t>ā, bilst, ka plānojums</w:t>
      </w:r>
      <w:r w:rsidR="005F626B">
        <w:rPr>
          <w:rFonts w:ascii="Arial Narrow" w:hAnsi="Arial Narrow"/>
          <w:sz w:val="22"/>
          <w:szCs w:val="22"/>
        </w:rPr>
        <w:t xml:space="preserve"> veidojies organiski un neesot sajūtas, ka vajadzētu kaut ko mainīt. </w:t>
      </w:r>
      <w:r w:rsidR="009D0AFF">
        <w:rPr>
          <w:rFonts w:ascii="Arial Narrow" w:hAnsi="Arial Narrow"/>
          <w:sz w:val="22"/>
          <w:szCs w:val="22"/>
        </w:rPr>
        <w:t>Platums</w:t>
      </w:r>
      <w:r w:rsidR="005F626B">
        <w:rPr>
          <w:rFonts w:ascii="Arial Narrow" w:hAnsi="Arial Narrow"/>
          <w:sz w:val="22"/>
          <w:szCs w:val="22"/>
        </w:rPr>
        <w:t xml:space="preserve"> arī nepieciešams, lai saglabātu asējumu uz Grostonas ielu. Uzskata, ka vide būs komfortabla. </w:t>
      </w:r>
    </w:p>
    <w:p w:rsidR="005F626B" w:rsidRDefault="005F626B" w:rsidP="004558F9">
      <w:pPr>
        <w:widowControl w:val="0"/>
        <w:autoSpaceDE w:val="0"/>
        <w:autoSpaceDN w:val="0"/>
        <w:adjustRightInd w:val="0"/>
        <w:jc w:val="both"/>
        <w:rPr>
          <w:rFonts w:ascii="Arial Narrow" w:hAnsi="Arial Narrow"/>
          <w:sz w:val="22"/>
          <w:szCs w:val="22"/>
        </w:rPr>
      </w:pPr>
    </w:p>
    <w:p w:rsidR="001E30FF" w:rsidRDefault="005F626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papildina, ka, saliekot rindā funkcijas, platums ir minimālais, lai ļautu iznest galdiņus gar ēku fasādēm un, tā kā plānotās ēkas ir pašpietiekamas, neliekoties, ka būtu nepieciešamas vēl kādas papildus būves. Mērogs </w:t>
      </w:r>
      <w:r w:rsidR="00522AEE">
        <w:rPr>
          <w:rFonts w:ascii="Arial Narrow" w:hAnsi="Arial Narrow"/>
          <w:sz w:val="22"/>
          <w:szCs w:val="22"/>
        </w:rPr>
        <w:t>arī neizslēdz iespēju papildinājumiem nākotnē.</w:t>
      </w:r>
    </w:p>
    <w:p w:rsidR="005F626B" w:rsidRDefault="005F626B" w:rsidP="004558F9">
      <w:pPr>
        <w:widowControl w:val="0"/>
        <w:autoSpaceDE w:val="0"/>
        <w:autoSpaceDN w:val="0"/>
        <w:adjustRightInd w:val="0"/>
        <w:jc w:val="both"/>
        <w:rPr>
          <w:rFonts w:ascii="Arial Narrow" w:hAnsi="Arial Narrow"/>
          <w:sz w:val="22"/>
          <w:szCs w:val="22"/>
        </w:rPr>
      </w:pPr>
    </w:p>
    <w:p w:rsidR="001E30FF" w:rsidRDefault="003C4BC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piebilst, ka jautājums esot labs un ka labiekārtojuma vīzija </w:t>
      </w:r>
      <w:r w:rsidR="009D0AFF">
        <w:rPr>
          <w:rFonts w:ascii="Arial Narrow" w:hAnsi="Arial Narrow"/>
          <w:sz w:val="22"/>
          <w:szCs w:val="22"/>
        </w:rPr>
        <w:t>vēl nav izstrādāta detalizēti,</w:t>
      </w:r>
      <w:r>
        <w:rPr>
          <w:rFonts w:ascii="Arial Narrow" w:hAnsi="Arial Narrow"/>
          <w:sz w:val="22"/>
          <w:szCs w:val="22"/>
        </w:rPr>
        <w:t xml:space="preserve"> darbs tiks turpināts ar ainavu arhitektiem, tajā skaitā jāatrisina lietusūdens apsaimniekošanas jautājums.</w:t>
      </w:r>
    </w:p>
    <w:p w:rsidR="001E30FF" w:rsidRDefault="001E30FF" w:rsidP="004558F9">
      <w:pPr>
        <w:widowControl w:val="0"/>
        <w:autoSpaceDE w:val="0"/>
        <w:autoSpaceDN w:val="0"/>
        <w:adjustRightInd w:val="0"/>
        <w:jc w:val="both"/>
        <w:rPr>
          <w:rFonts w:ascii="Arial Narrow" w:hAnsi="Arial Narrow"/>
          <w:sz w:val="22"/>
          <w:szCs w:val="22"/>
        </w:rPr>
      </w:pPr>
    </w:p>
    <w:p w:rsidR="003C4BC1"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sidR="001E30FF">
        <w:rPr>
          <w:rFonts w:ascii="Arial Narrow" w:hAnsi="Arial Narrow"/>
          <w:sz w:val="22"/>
          <w:szCs w:val="22"/>
        </w:rPr>
        <w:t xml:space="preserve"> </w:t>
      </w:r>
      <w:r w:rsidR="003C4BC1">
        <w:rPr>
          <w:rFonts w:ascii="Arial Narrow" w:hAnsi="Arial Narrow"/>
          <w:sz w:val="22"/>
          <w:szCs w:val="22"/>
        </w:rPr>
        <w:t>papildina, ka ārtelpas zonai nav ielas telp</w:t>
      </w:r>
      <w:r w:rsidR="00877740">
        <w:rPr>
          <w:rFonts w:ascii="Arial Narrow" w:hAnsi="Arial Narrow"/>
          <w:sz w:val="22"/>
          <w:szCs w:val="22"/>
        </w:rPr>
        <w:t>isko parametru. Šaurākā vieta būs</w:t>
      </w:r>
      <w:r w:rsidR="003C4BC1">
        <w:rPr>
          <w:rFonts w:ascii="Arial Narrow" w:hAnsi="Arial Narrow"/>
          <w:sz w:val="22"/>
          <w:szCs w:val="22"/>
        </w:rPr>
        <w:t xml:space="preserve"> pie Sporta ielas, kur ienāk kvartālā un, nonākot iekšpagalma vidē, centrs vairāk nolasāms kā laukums, aiz kura seko sašaurinājums.</w:t>
      </w:r>
    </w:p>
    <w:p w:rsidR="001E30FF" w:rsidRDefault="001E30FF" w:rsidP="004558F9">
      <w:pPr>
        <w:widowControl w:val="0"/>
        <w:autoSpaceDE w:val="0"/>
        <w:autoSpaceDN w:val="0"/>
        <w:adjustRightInd w:val="0"/>
        <w:jc w:val="both"/>
        <w:rPr>
          <w:rFonts w:ascii="Arial Narrow" w:hAnsi="Arial Narrow"/>
          <w:sz w:val="22"/>
          <w:szCs w:val="22"/>
        </w:rPr>
      </w:pPr>
    </w:p>
    <w:p w:rsidR="001E30FF" w:rsidRDefault="001E30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3C4BC1">
        <w:rPr>
          <w:rFonts w:ascii="Arial Narrow" w:hAnsi="Arial Narrow"/>
          <w:sz w:val="22"/>
          <w:szCs w:val="22"/>
        </w:rPr>
        <w:t xml:space="preserve">pateicas par izsmeļošo prezentāciju un pauž atzinību par ieguldīto. Izsaka bažas </w:t>
      </w:r>
      <w:r w:rsidR="007D5CFF">
        <w:rPr>
          <w:rFonts w:ascii="Arial Narrow" w:hAnsi="Arial Narrow"/>
          <w:sz w:val="22"/>
          <w:szCs w:val="22"/>
        </w:rPr>
        <w:t>saistībā ar</w:t>
      </w:r>
      <w:r w:rsidR="003C4BC1">
        <w:rPr>
          <w:rFonts w:ascii="Arial Narrow" w:hAnsi="Arial Narrow"/>
          <w:sz w:val="22"/>
          <w:szCs w:val="22"/>
        </w:rPr>
        <w:t xml:space="preserve"> publisko ārtelpu ielu frontē, ņemot vērā lielo uzsvaru uz kvartāla iekšējo struktūru. Daļu daudzveidības būtu labi sajust arī ielas telpā, to neatstājot novārtā.</w:t>
      </w:r>
    </w:p>
    <w:p w:rsidR="007D5CFF" w:rsidRDefault="007D5CFF" w:rsidP="004558F9">
      <w:pPr>
        <w:widowControl w:val="0"/>
        <w:autoSpaceDE w:val="0"/>
        <w:autoSpaceDN w:val="0"/>
        <w:adjustRightInd w:val="0"/>
        <w:jc w:val="both"/>
        <w:rPr>
          <w:rFonts w:ascii="Arial Narrow" w:hAnsi="Arial Narrow"/>
          <w:sz w:val="22"/>
          <w:szCs w:val="22"/>
        </w:rPr>
      </w:pPr>
    </w:p>
    <w:p w:rsidR="001E30FF"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w:t>
      </w:r>
      <w:r w:rsidR="003C4BC1">
        <w:rPr>
          <w:rFonts w:ascii="Arial Narrow" w:hAnsi="Arial Narrow"/>
          <w:sz w:val="22"/>
          <w:szCs w:val="22"/>
        </w:rPr>
        <w:t xml:space="preserve">atsaucas, ka mēģināšot to ņemt vērā un jādomā kā </w:t>
      </w:r>
      <w:r w:rsidR="00BE6DC3">
        <w:rPr>
          <w:rFonts w:ascii="Arial Narrow" w:hAnsi="Arial Narrow"/>
          <w:sz w:val="22"/>
          <w:szCs w:val="22"/>
        </w:rPr>
        <w:t>vidi</w:t>
      </w:r>
      <w:r w:rsidR="003C4BC1">
        <w:rPr>
          <w:rFonts w:ascii="Arial Narrow" w:hAnsi="Arial Narrow"/>
          <w:sz w:val="22"/>
          <w:szCs w:val="22"/>
        </w:rPr>
        <w:t xml:space="preserve"> iedzīvināt.</w:t>
      </w:r>
    </w:p>
    <w:p w:rsidR="001E30FF" w:rsidRDefault="001E30FF" w:rsidP="004558F9">
      <w:pPr>
        <w:widowControl w:val="0"/>
        <w:autoSpaceDE w:val="0"/>
        <w:autoSpaceDN w:val="0"/>
        <w:adjustRightInd w:val="0"/>
        <w:jc w:val="both"/>
        <w:rPr>
          <w:rFonts w:ascii="Arial Narrow" w:hAnsi="Arial Narrow"/>
          <w:sz w:val="22"/>
          <w:szCs w:val="22"/>
        </w:rPr>
      </w:pPr>
    </w:p>
    <w:p w:rsidR="001E30FF" w:rsidRDefault="003C4BC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J. </w:t>
      </w:r>
      <w:proofErr w:type="spellStart"/>
      <w:r w:rsidR="001E30FF">
        <w:rPr>
          <w:rFonts w:ascii="Arial Narrow" w:hAnsi="Arial Narrow"/>
          <w:sz w:val="22"/>
          <w:szCs w:val="22"/>
        </w:rPr>
        <w:t>Norde</w:t>
      </w:r>
      <w:proofErr w:type="spellEnd"/>
      <w:r>
        <w:rPr>
          <w:rFonts w:ascii="Arial Narrow" w:hAnsi="Arial Narrow"/>
          <w:sz w:val="22"/>
          <w:szCs w:val="22"/>
        </w:rPr>
        <w:t xml:space="preserve"> papildina, ka pa perimetru paredzētas</w:t>
      </w:r>
      <w:r w:rsidR="001E30FF">
        <w:rPr>
          <w:rFonts w:ascii="Arial Narrow" w:hAnsi="Arial Narrow"/>
          <w:sz w:val="22"/>
          <w:szCs w:val="22"/>
        </w:rPr>
        <w:t xml:space="preserve"> komercplatības</w:t>
      </w:r>
      <w:r>
        <w:rPr>
          <w:rFonts w:ascii="Arial Narrow" w:hAnsi="Arial Narrow"/>
          <w:sz w:val="22"/>
          <w:szCs w:val="22"/>
        </w:rPr>
        <w:t>.</w:t>
      </w:r>
    </w:p>
    <w:p w:rsidR="001E30FF" w:rsidRDefault="001E30FF" w:rsidP="004558F9">
      <w:pPr>
        <w:widowControl w:val="0"/>
        <w:autoSpaceDE w:val="0"/>
        <w:autoSpaceDN w:val="0"/>
        <w:adjustRightInd w:val="0"/>
        <w:jc w:val="both"/>
        <w:rPr>
          <w:rFonts w:ascii="Arial Narrow" w:hAnsi="Arial Narrow"/>
          <w:sz w:val="22"/>
          <w:szCs w:val="22"/>
        </w:rPr>
      </w:pPr>
    </w:p>
    <w:p w:rsidR="003C4BC1"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sidR="001E30FF">
        <w:rPr>
          <w:rFonts w:ascii="Arial Narrow" w:hAnsi="Arial Narrow"/>
          <w:sz w:val="22"/>
          <w:szCs w:val="22"/>
        </w:rPr>
        <w:t xml:space="preserve"> </w:t>
      </w:r>
      <w:r w:rsidR="003C4BC1">
        <w:rPr>
          <w:rFonts w:ascii="Arial Narrow" w:hAnsi="Arial Narrow"/>
          <w:sz w:val="22"/>
          <w:szCs w:val="22"/>
        </w:rPr>
        <w:t xml:space="preserve">piebilst, ka </w:t>
      </w:r>
      <w:r w:rsidR="001E30FF">
        <w:rPr>
          <w:rFonts w:ascii="Arial Narrow" w:hAnsi="Arial Narrow"/>
          <w:sz w:val="22"/>
          <w:szCs w:val="22"/>
        </w:rPr>
        <w:t>no ielas telpas viedokļa Vesetas un</w:t>
      </w:r>
      <w:r w:rsidR="003C4BC1">
        <w:rPr>
          <w:rFonts w:ascii="Arial Narrow" w:hAnsi="Arial Narrow"/>
          <w:sz w:val="22"/>
          <w:szCs w:val="22"/>
        </w:rPr>
        <w:t xml:space="preserve"> Sporta ielas</w:t>
      </w:r>
      <w:r w:rsidR="001E30FF">
        <w:rPr>
          <w:rFonts w:ascii="Arial Narrow" w:hAnsi="Arial Narrow"/>
          <w:sz w:val="22"/>
          <w:szCs w:val="22"/>
        </w:rPr>
        <w:t xml:space="preserve"> krustojums </w:t>
      </w:r>
      <w:r w:rsidR="003C4BC1">
        <w:rPr>
          <w:rFonts w:ascii="Arial Narrow" w:hAnsi="Arial Narrow"/>
          <w:sz w:val="22"/>
          <w:szCs w:val="22"/>
        </w:rPr>
        <w:t>ir ar pazeminātu ielas mērogu, saglabājot ielas telpisko sajūtu.</w:t>
      </w:r>
    </w:p>
    <w:p w:rsidR="001E30FF" w:rsidRDefault="001E30FF" w:rsidP="004558F9">
      <w:pPr>
        <w:widowControl w:val="0"/>
        <w:autoSpaceDE w:val="0"/>
        <w:autoSpaceDN w:val="0"/>
        <w:adjustRightInd w:val="0"/>
        <w:jc w:val="both"/>
        <w:rPr>
          <w:rFonts w:ascii="Arial Narrow" w:hAnsi="Arial Narrow"/>
          <w:sz w:val="22"/>
          <w:szCs w:val="22"/>
        </w:rPr>
      </w:pPr>
    </w:p>
    <w:p w:rsidR="003C4BC1" w:rsidRDefault="003C4BC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1E30FF">
        <w:rPr>
          <w:rFonts w:ascii="Arial Narrow" w:hAnsi="Arial Narrow"/>
          <w:sz w:val="22"/>
          <w:szCs w:val="22"/>
        </w:rPr>
        <w:t xml:space="preserve">Liepiņš </w:t>
      </w:r>
      <w:r>
        <w:rPr>
          <w:rFonts w:ascii="Arial Narrow" w:hAnsi="Arial Narrow"/>
          <w:sz w:val="22"/>
          <w:szCs w:val="22"/>
        </w:rPr>
        <w:t xml:space="preserve">uzskata, ka ir labi, </w:t>
      </w:r>
      <w:r w:rsidR="003A7FF7">
        <w:rPr>
          <w:rFonts w:ascii="Arial Narrow" w:hAnsi="Arial Narrow"/>
          <w:sz w:val="22"/>
          <w:szCs w:val="22"/>
        </w:rPr>
        <w:t xml:space="preserve">ja publiskā ārtelpa ir platāka. Veidojot apbūves rādītājus zemākus par pieļautajiem, tiek koncentrēta uzmanība uz brīvo teritoriju. Vaicā par cilvēku plūsmu, jautājot kā tā virzīsies, ņemot vērā, ka </w:t>
      </w:r>
      <w:r w:rsidR="00A85D62">
        <w:rPr>
          <w:rFonts w:ascii="Arial Narrow" w:hAnsi="Arial Narrow"/>
          <w:sz w:val="22"/>
          <w:szCs w:val="22"/>
        </w:rPr>
        <w:t>priekšā ir Skonto stadions un tai jāvirzās pa labi un kreisi. Norāda, ka uz publisko ārtelpu likts liels akcents un uz Skonto stadionu ved liela gājēju pāreja.</w:t>
      </w:r>
    </w:p>
    <w:p w:rsidR="001E30FF" w:rsidRDefault="001E30FF" w:rsidP="004558F9">
      <w:pPr>
        <w:widowControl w:val="0"/>
        <w:autoSpaceDE w:val="0"/>
        <w:autoSpaceDN w:val="0"/>
        <w:adjustRightInd w:val="0"/>
        <w:jc w:val="both"/>
        <w:rPr>
          <w:rFonts w:ascii="Arial Narrow" w:hAnsi="Arial Narrow"/>
          <w:sz w:val="22"/>
          <w:szCs w:val="22"/>
        </w:rPr>
      </w:pPr>
    </w:p>
    <w:p w:rsidR="001E30FF" w:rsidRDefault="00A85D6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min, ka </w:t>
      </w:r>
      <w:r w:rsidR="001E30FF">
        <w:rPr>
          <w:rFonts w:ascii="Arial Narrow" w:hAnsi="Arial Narrow"/>
          <w:sz w:val="22"/>
          <w:szCs w:val="22"/>
        </w:rPr>
        <w:t>uz</w:t>
      </w:r>
      <w:r>
        <w:rPr>
          <w:rFonts w:ascii="Arial Narrow" w:hAnsi="Arial Narrow"/>
          <w:sz w:val="22"/>
          <w:szCs w:val="22"/>
        </w:rPr>
        <w:t xml:space="preserve"> konkrēto aspektu norādījis </w:t>
      </w:r>
      <w:r w:rsidR="001E30FF">
        <w:rPr>
          <w:rFonts w:ascii="Arial Narrow" w:hAnsi="Arial Narrow"/>
          <w:sz w:val="22"/>
          <w:szCs w:val="22"/>
        </w:rPr>
        <w:t>arī Brūža kungs</w:t>
      </w:r>
      <w:r>
        <w:rPr>
          <w:rFonts w:ascii="Arial Narrow" w:hAnsi="Arial Narrow"/>
          <w:sz w:val="22"/>
          <w:szCs w:val="22"/>
        </w:rPr>
        <w:t xml:space="preserve"> [RD PAD], taču, radot vīziju, tiek ņemts vērā detālplānojums un pilsētas plānos stadiona minētajā vietā nākotnē nemaz nav. Taču vēlme ir tiekties uz savienojumu ar centru.</w:t>
      </w:r>
    </w:p>
    <w:p w:rsidR="00A85D62" w:rsidRDefault="00A85D62" w:rsidP="004558F9">
      <w:pPr>
        <w:widowControl w:val="0"/>
        <w:autoSpaceDE w:val="0"/>
        <w:autoSpaceDN w:val="0"/>
        <w:adjustRightInd w:val="0"/>
        <w:jc w:val="both"/>
        <w:rPr>
          <w:rFonts w:ascii="Arial Narrow" w:hAnsi="Arial Narrow"/>
          <w:sz w:val="22"/>
          <w:szCs w:val="22"/>
        </w:rPr>
      </w:pPr>
    </w:p>
    <w:p w:rsidR="001E30FF" w:rsidRDefault="00A85D6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par attīstības kārtām, vai publiskā gājēju zona ir beidzamais elements.</w:t>
      </w:r>
    </w:p>
    <w:p w:rsidR="001E30FF" w:rsidRDefault="001E30FF" w:rsidP="004558F9">
      <w:pPr>
        <w:widowControl w:val="0"/>
        <w:autoSpaceDE w:val="0"/>
        <w:autoSpaceDN w:val="0"/>
        <w:adjustRightInd w:val="0"/>
        <w:jc w:val="both"/>
        <w:rPr>
          <w:rFonts w:ascii="Arial Narrow" w:hAnsi="Arial Narrow"/>
          <w:sz w:val="22"/>
          <w:szCs w:val="22"/>
        </w:rPr>
      </w:pPr>
    </w:p>
    <w:p w:rsidR="00A85D62"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sidR="00A85D62">
        <w:rPr>
          <w:rFonts w:ascii="Arial Narrow" w:hAnsi="Arial Narrow"/>
          <w:sz w:val="22"/>
          <w:szCs w:val="22"/>
        </w:rPr>
        <w:t xml:space="preserve"> skaidro, ka komunikāciju izbūves dēļ</w:t>
      </w:r>
      <w:r w:rsidR="009D0351">
        <w:rPr>
          <w:rFonts w:ascii="Arial Narrow" w:hAnsi="Arial Narrow"/>
          <w:sz w:val="22"/>
          <w:szCs w:val="22"/>
        </w:rPr>
        <w:t xml:space="preserve"> tā</w:t>
      </w:r>
      <w:r w:rsidR="00A85D62">
        <w:rPr>
          <w:rFonts w:ascii="Arial Narrow" w:hAnsi="Arial Narrow"/>
          <w:sz w:val="22"/>
          <w:szCs w:val="22"/>
        </w:rPr>
        <w:t xml:space="preserve"> tomēr jābūvē ātrāk, taču visi labiekārtojuma elementi vēl netiks sakārtoti, </w:t>
      </w:r>
      <w:r w:rsidR="00DB0E0C">
        <w:rPr>
          <w:rFonts w:ascii="Arial Narrow" w:hAnsi="Arial Narrow"/>
          <w:sz w:val="22"/>
          <w:szCs w:val="22"/>
        </w:rPr>
        <w:t>sākotnēji</w:t>
      </w:r>
      <w:r w:rsidR="00A85D62">
        <w:rPr>
          <w:rFonts w:ascii="Arial Narrow" w:hAnsi="Arial Narrow"/>
          <w:sz w:val="22"/>
          <w:szCs w:val="22"/>
        </w:rPr>
        <w:t xml:space="preserve"> tiks saglabāts vēl esošais sporta pagalms</w:t>
      </w:r>
      <w:r w:rsidR="00DB0E0C">
        <w:rPr>
          <w:rFonts w:ascii="Arial Narrow" w:hAnsi="Arial Narrow"/>
          <w:sz w:val="22"/>
          <w:szCs w:val="22"/>
        </w:rPr>
        <w:t xml:space="preserve"> ar pašreizējām funkcijām.</w:t>
      </w:r>
    </w:p>
    <w:p w:rsidR="001E30FF" w:rsidRDefault="001E30FF" w:rsidP="004558F9">
      <w:pPr>
        <w:widowControl w:val="0"/>
        <w:autoSpaceDE w:val="0"/>
        <w:autoSpaceDN w:val="0"/>
        <w:adjustRightInd w:val="0"/>
        <w:jc w:val="both"/>
        <w:rPr>
          <w:rFonts w:ascii="Arial Narrow" w:hAnsi="Arial Narrow"/>
          <w:sz w:val="22"/>
          <w:szCs w:val="22"/>
        </w:rPr>
      </w:pPr>
    </w:p>
    <w:p w:rsidR="001E30FF" w:rsidRDefault="00DB0E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1E30FF">
        <w:rPr>
          <w:rFonts w:ascii="Arial Narrow" w:hAnsi="Arial Narrow"/>
          <w:sz w:val="22"/>
          <w:szCs w:val="22"/>
        </w:rPr>
        <w:t>Norde</w:t>
      </w:r>
      <w:proofErr w:type="spellEnd"/>
      <w:r>
        <w:rPr>
          <w:rFonts w:ascii="Arial Narrow" w:hAnsi="Arial Narrow"/>
          <w:sz w:val="22"/>
          <w:szCs w:val="22"/>
        </w:rPr>
        <w:t xml:space="preserve"> </w:t>
      </w:r>
      <w:r w:rsidR="00BE6DC3">
        <w:rPr>
          <w:rFonts w:ascii="Arial Narrow" w:hAnsi="Arial Narrow"/>
          <w:sz w:val="22"/>
          <w:szCs w:val="22"/>
        </w:rPr>
        <w:t xml:space="preserve">izsaka </w:t>
      </w:r>
      <w:r w:rsidR="00877740">
        <w:rPr>
          <w:rFonts w:ascii="Arial Narrow" w:hAnsi="Arial Narrow"/>
          <w:sz w:val="22"/>
          <w:szCs w:val="22"/>
        </w:rPr>
        <w:t>pārdomas</w:t>
      </w:r>
      <w:r>
        <w:rPr>
          <w:rFonts w:ascii="Arial Narrow" w:hAnsi="Arial Narrow"/>
          <w:sz w:val="22"/>
          <w:szCs w:val="22"/>
        </w:rPr>
        <w:t xml:space="preserve">, ka nākošais teritorijas, kurā ir Skonto stadions, īpašnieks noteikti vēlēsies piesaistīt cilvēku plūsmu. </w:t>
      </w:r>
    </w:p>
    <w:p w:rsidR="001314D7" w:rsidRDefault="001314D7" w:rsidP="004558F9">
      <w:pPr>
        <w:widowControl w:val="0"/>
        <w:autoSpaceDE w:val="0"/>
        <w:autoSpaceDN w:val="0"/>
        <w:adjustRightInd w:val="0"/>
        <w:jc w:val="both"/>
        <w:rPr>
          <w:rFonts w:ascii="Arial Narrow" w:hAnsi="Arial Narrow"/>
          <w:sz w:val="22"/>
          <w:szCs w:val="22"/>
        </w:rPr>
      </w:pPr>
    </w:p>
    <w:p w:rsidR="001314D7" w:rsidRDefault="00DB0E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runāts par gājēju plūsmām pilsētā. </w:t>
      </w:r>
    </w:p>
    <w:p w:rsidR="00DB0E0C" w:rsidRDefault="00DB0E0C" w:rsidP="004558F9">
      <w:pPr>
        <w:widowControl w:val="0"/>
        <w:autoSpaceDE w:val="0"/>
        <w:autoSpaceDN w:val="0"/>
        <w:adjustRightInd w:val="0"/>
        <w:jc w:val="both"/>
        <w:rPr>
          <w:rFonts w:ascii="Arial Narrow" w:hAnsi="Arial Narrow"/>
          <w:sz w:val="22"/>
          <w:szCs w:val="22"/>
        </w:rPr>
      </w:pPr>
    </w:p>
    <w:p w:rsidR="00DB0E0C" w:rsidRDefault="00DB0E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sasummē, ka U. Br</w:t>
      </w:r>
      <w:r w:rsidR="00F019A1">
        <w:rPr>
          <w:rFonts w:ascii="Arial Narrow" w:hAnsi="Arial Narrow"/>
          <w:sz w:val="22"/>
          <w:szCs w:val="22"/>
        </w:rPr>
        <w:t>atuškins un P. Ratas jau izteikuši</w:t>
      </w:r>
      <w:r w:rsidR="00877740">
        <w:rPr>
          <w:rFonts w:ascii="Arial Narrow" w:hAnsi="Arial Narrow"/>
          <w:sz w:val="22"/>
          <w:szCs w:val="22"/>
        </w:rPr>
        <w:t xml:space="preserve"> pozitīvu viedokli, aicina</w:t>
      </w:r>
      <w:r>
        <w:rPr>
          <w:rFonts w:ascii="Arial Narrow" w:hAnsi="Arial Narrow"/>
          <w:sz w:val="22"/>
          <w:szCs w:val="22"/>
        </w:rPr>
        <w:t xml:space="preserve"> pārējos RVC SAP locekļus izteikties.</w:t>
      </w:r>
    </w:p>
    <w:p w:rsidR="001314D7" w:rsidRDefault="001314D7" w:rsidP="004558F9">
      <w:pPr>
        <w:widowControl w:val="0"/>
        <w:autoSpaceDE w:val="0"/>
        <w:autoSpaceDN w:val="0"/>
        <w:adjustRightInd w:val="0"/>
        <w:jc w:val="both"/>
        <w:rPr>
          <w:rFonts w:ascii="Arial Narrow" w:hAnsi="Arial Narrow"/>
          <w:sz w:val="22"/>
          <w:szCs w:val="22"/>
        </w:rPr>
      </w:pPr>
    </w:p>
    <w:p w:rsidR="00DB0E0C" w:rsidRDefault="001314D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DB0E0C">
        <w:rPr>
          <w:rFonts w:ascii="Arial Narrow" w:hAnsi="Arial Narrow"/>
          <w:sz w:val="22"/>
          <w:szCs w:val="22"/>
        </w:rPr>
        <w:t xml:space="preserve">sāk, izsakot viedokli par plašāku pilsētas attīstības kontekstu. Izklāsta, ka Rīgai iegūstot UNESCO </w:t>
      </w:r>
      <w:r w:rsidR="00DB0E0C" w:rsidRPr="00D347E6">
        <w:rPr>
          <w:rFonts w:ascii="Arial Narrow" w:hAnsi="Arial Narrow"/>
          <w:sz w:val="22"/>
          <w:szCs w:val="22"/>
        </w:rPr>
        <w:t xml:space="preserve">Pasaules mantojuma vietas statusu, Skanstes apkaime tika plānota kā </w:t>
      </w:r>
      <w:r w:rsidR="009914D9" w:rsidRPr="00D347E6">
        <w:rPr>
          <w:rFonts w:ascii="Arial Narrow" w:hAnsi="Arial Narrow"/>
          <w:sz w:val="22"/>
          <w:szCs w:val="22"/>
        </w:rPr>
        <w:t>“</w:t>
      </w:r>
      <w:r w:rsidR="00DB0E0C" w:rsidRPr="00D347E6">
        <w:rPr>
          <w:rFonts w:ascii="Arial Narrow" w:hAnsi="Arial Narrow"/>
          <w:sz w:val="22"/>
          <w:szCs w:val="22"/>
        </w:rPr>
        <w:t>jaunā Rīga</w:t>
      </w:r>
      <w:r w:rsidR="009914D9" w:rsidRPr="00D347E6">
        <w:rPr>
          <w:rFonts w:ascii="Arial Narrow" w:hAnsi="Arial Narrow"/>
          <w:sz w:val="22"/>
          <w:szCs w:val="22"/>
        </w:rPr>
        <w:t>”</w:t>
      </w:r>
      <w:r w:rsidR="00DB0E0C" w:rsidRPr="00D347E6">
        <w:rPr>
          <w:rFonts w:ascii="Arial Narrow" w:hAnsi="Arial Narrow"/>
          <w:sz w:val="22"/>
          <w:szCs w:val="22"/>
        </w:rPr>
        <w:t xml:space="preserve">, kurai attīstīties jaunā kvalitātē, iespējams, sacenšoties ar veco. Vērtē, ka ideja bijusi laba, taču realizācijā tā nav izdevusies, uzskata, ka </w:t>
      </w:r>
      <w:r w:rsidR="00A106BE" w:rsidRPr="00D347E6">
        <w:rPr>
          <w:rFonts w:ascii="Arial Narrow" w:hAnsi="Arial Narrow"/>
          <w:sz w:val="22"/>
          <w:szCs w:val="22"/>
        </w:rPr>
        <w:t xml:space="preserve">vieta </w:t>
      </w:r>
      <w:r w:rsidR="00DB0E0C" w:rsidRPr="00D347E6">
        <w:rPr>
          <w:rFonts w:ascii="Arial Narrow" w:hAnsi="Arial Narrow"/>
          <w:sz w:val="22"/>
          <w:szCs w:val="22"/>
        </w:rPr>
        <w:t xml:space="preserve">ir savā ziņā “izniekota” un lielākā problēma ir </w:t>
      </w:r>
      <w:r w:rsidR="00200DB5" w:rsidRPr="00D347E6">
        <w:rPr>
          <w:rFonts w:ascii="Arial Narrow" w:hAnsi="Arial Narrow"/>
          <w:sz w:val="22"/>
          <w:szCs w:val="22"/>
        </w:rPr>
        <w:t>kopējas, spēcīgas idejas trūkums</w:t>
      </w:r>
      <w:r w:rsidR="00DB0E0C" w:rsidRPr="00D347E6">
        <w:rPr>
          <w:rFonts w:ascii="Arial Narrow" w:hAnsi="Arial Narrow"/>
          <w:sz w:val="22"/>
          <w:szCs w:val="22"/>
        </w:rPr>
        <w:t>. Citiem vārdiem – teritorija attīstīta bez pilsētplānošanas pieejas. Salīdzina, ka, piemēram, Barselonā</w:t>
      </w:r>
      <w:r w:rsidR="00DB26CF" w:rsidRPr="00D347E6">
        <w:rPr>
          <w:rFonts w:ascii="Arial Narrow" w:hAnsi="Arial Narrow"/>
          <w:sz w:val="22"/>
          <w:szCs w:val="22"/>
        </w:rPr>
        <w:t>, Marseļā</w:t>
      </w:r>
      <w:r w:rsidR="00DB0E0C" w:rsidRPr="00D347E6">
        <w:rPr>
          <w:rFonts w:ascii="Arial Narrow" w:hAnsi="Arial Narrow"/>
          <w:sz w:val="22"/>
          <w:szCs w:val="22"/>
        </w:rPr>
        <w:t xml:space="preserve"> vai Parīzē pieeja īstenota veiksmīgi. Turpina, ka nākotnes attīstības risināšana, veidojot atsevišķus kvartālus, kādā mērā varētu kompensēt to, kas nav izdevies. Raksturo, ka Vesetas un Hanzas iela ir robeža, aiz kuras mainās pilsētbūvnieciskais raksturs, apbūves principu sistēma, mērogs, ritms un notiek pāreja uz citu sajūtu. Kontekstā konkrētais piedāvājums ir simpātisks un pozitīvs, pat ja, diemžēl, Skanstes teritorijas kopējo haotisko situāciju tas nerisina un tajā </w:t>
      </w:r>
      <w:r w:rsidR="00200DB5" w:rsidRPr="00D347E6">
        <w:rPr>
          <w:rFonts w:ascii="Arial Narrow" w:hAnsi="Arial Narrow"/>
          <w:sz w:val="22"/>
          <w:szCs w:val="22"/>
        </w:rPr>
        <w:t>līdz šim</w:t>
      </w:r>
      <w:r w:rsidR="00DB0E0C" w:rsidRPr="00D347E6">
        <w:rPr>
          <w:rFonts w:ascii="Arial Narrow" w:hAnsi="Arial Narrow"/>
          <w:sz w:val="22"/>
          <w:szCs w:val="22"/>
        </w:rPr>
        <w:t xml:space="preserve"> īstenotais pēc 50 gadiem nevarēs tikt uzskatīts kā mūsu laika vērtība. Atsaucoties uz </w:t>
      </w:r>
      <w:r w:rsidR="00A106BE" w:rsidRPr="00D347E6">
        <w:rPr>
          <w:rFonts w:ascii="Arial Narrow" w:hAnsi="Arial Narrow"/>
          <w:sz w:val="22"/>
          <w:szCs w:val="22"/>
        </w:rPr>
        <w:t xml:space="preserve">notikušajām </w:t>
      </w:r>
      <w:r w:rsidR="00DB0E0C" w:rsidRPr="00D347E6">
        <w:rPr>
          <w:rFonts w:ascii="Arial Narrow" w:hAnsi="Arial Narrow"/>
          <w:sz w:val="22"/>
          <w:szCs w:val="22"/>
        </w:rPr>
        <w:t>sarunām</w:t>
      </w:r>
      <w:r w:rsidR="00DB0E0C">
        <w:rPr>
          <w:rFonts w:ascii="Arial Narrow" w:hAnsi="Arial Narrow"/>
          <w:sz w:val="22"/>
          <w:szCs w:val="22"/>
        </w:rPr>
        <w:t>, pauž, ka pub</w:t>
      </w:r>
      <w:r w:rsidR="00DB26CF">
        <w:rPr>
          <w:rFonts w:ascii="Arial Narrow" w:hAnsi="Arial Narrow"/>
          <w:sz w:val="22"/>
          <w:szCs w:val="22"/>
        </w:rPr>
        <w:t>liskā ārtelpa nav par plašu, bet ir iederīga konkrētajā pilsētvidē. Tāpat norāda, ka, pie nepieciešamības, dzīve ieviestu korekcijas un ārtelpā varētu parādīties vairāk za</w:t>
      </w:r>
      <w:r w:rsidR="00644AF6">
        <w:rPr>
          <w:rFonts w:ascii="Arial Narrow" w:hAnsi="Arial Narrow"/>
          <w:sz w:val="22"/>
          <w:szCs w:val="22"/>
        </w:rPr>
        <w:t>ļumu vai nelielu objektu</w:t>
      </w:r>
      <w:r w:rsidR="00DB26CF">
        <w:rPr>
          <w:rFonts w:ascii="Arial Narrow" w:hAnsi="Arial Narrow"/>
          <w:sz w:val="22"/>
          <w:szCs w:val="22"/>
        </w:rPr>
        <w:t>. Norāda, ka šodien nevar zināt nākotnes vajadzības, kādas tās būs pēc, teiksim, 20 gadiem, taču piedāvātā pieeja ļaus uz tām reaģēt. Kopumā pauž atbalstu, norāda, ka ir svarīgi paskatīties uz visām saglabājamām vērtībām – ne tikai ēkām, bet dažādiem elementiem, kas veido vietzīmi. Noslēdzot atkārto, ka virziens ir pozitīvs un apsveicams, īstenots labā kvalitātē, radīs augstvērtīgu pilsētvidi, un šādu pieeju īstenojot vairākās vietās, varētu nedaudz kompensēt diemžēl kopumā neizdevušās apkaimes vidi.</w:t>
      </w:r>
    </w:p>
    <w:p w:rsidR="005F54AB" w:rsidRDefault="005F54AB" w:rsidP="004558F9">
      <w:pPr>
        <w:widowControl w:val="0"/>
        <w:autoSpaceDE w:val="0"/>
        <w:autoSpaceDN w:val="0"/>
        <w:adjustRightInd w:val="0"/>
        <w:jc w:val="both"/>
        <w:rPr>
          <w:rFonts w:ascii="Arial Narrow" w:hAnsi="Arial Narrow"/>
          <w:sz w:val="22"/>
          <w:szCs w:val="22"/>
        </w:rPr>
      </w:pPr>
    </w:p>
    <w:p w:rsidR="00470626" w:rsidRDefault="005F54A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470626">
        <w:rPr>
          <w:rFonts w:ascii="Arial Narrow" w:hAnsi="Arial Narrow"/>
          <w:sz w:val="22"/>
          <w:szCs w:val="22"/>
        </w:rPr>
        <w:t>kopumā risinājumu vērtē kā pilsētbūvnieciski labu, uzteic vides kvalitātes saglabāšanu, saistībā ar zemāku apjomu līmeņu saglabāšanu. Kā visvājāko, saistībā ar ielas telpu, vērtē 1. kārtas risinājumu kurā, braucot pa Hanzas ielu, kā viens no galvenajiem skatpunktiem, vietā uz līkuma, būs zem apzaļumojuma paslēpta stāvvieta. Vaicā, kas būs ja augi neizaugtu, vai nākotnē netiktu kopti. Domā, ka tā ir riskanta zona kuru redz jau no tāluma, ar diviem ne tik izte</w:t>
      </w:r>
      <w:r w:rsidR="00964B08">
        <w:rPr>
          <w:rFonts w:ascii="Arial Narrow" w:hAnsi="Arial Narrow"/>
          <w:sz w:val="22"/>
          <w:szCs w:val="22"/>
        </w:rPr>
        <w:t>i</w:t>
      </w:r>
      <w:r w:rsidR="00470626">
        <w:rPr>
          <w:rFonts w:ascii="Arial Narrow" w:hAnsi="Arial Narrow"/>
          <w:sz w:val="22"/>
          <w:szCs w:val="22"/>
        </w:rPr>
        <w:t>ksmīgiem korpusiem.</w:t>
      </w:r>
    </w:p>
    <w:p w:rsidR="005F54AB" w:rsidRDefault="005F54AB" w:rsidP="004558F9">
      <w:pPr>
        <w:widowControl w:val="0"/>
        <w:autoSpaceDE w:val="0"/>
        <w:autoSpaceDN w:val="0"/>
        <w:adjustRightInd w:val="0"/>
        <w:jc w:val="both"/>
        <w:rPr>
          <w:rFonts w:ascii="Arial Narrow" w:hAnsi="Arial Narrow"/>
          <w:sz w:val="22"/>
          <w:szCs w:val="22"/>
        </w:rPr>
      </w:pPr>
    </w:p>
    <w:p w:rsidR="00964B08" w:rsidRDefault="0047062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5F54AB">
        <w:rPr>
          <w:rFonts w:ascii="Arial Narrow" w:hAnsi="Arial Narrow"/>
          <w:sz w:val="22"/>
          <w:szCs w:val="22"/>
        </w:rPr>
        <w:t>Norde</w:t>
      </w:r>
      <w:proofErr w:type="spellEnd"/>
      <w:r w:rsidR="005F54AB">
        <w:rPr>
          <w:rFonts w:ascii="Arial Narrow" w:hAnsi="Arial Narrow"/>
          <w:sz w:val="22"/>
          <w:szCs w:val="22"/>
        </w:rPr>
        <w:t xml:space="preserve"> </w:t>
      </w:r>
      <w:r w:rsidR="00964B08">
        <w:rPr>
          <w:rFonts w:ascii="Arial Narrow" w:hAnsi="Arial Narrow"/>
          <w:sz w:val="22"/>
          <w:szCs w:val="22"/>
        </w:rPr>
        <w:t>atbild, ka zaļumi noteikti tiks īstenoti un risinājums izvēlēts, izpētot dažādus variantus un galu galā nonākot pie šī, kā labākā risinājuma. Sniedz īsu ieskatu domu gaitā.</w:t>
      </w:r>
    </w:p>
    <w:p w:rsidR="00964B08" w:rsidRDefault="00964B08" w:rsidP="004558F9">
      <w:pPr>
        <w:widowControl w:val="0"/>
        <w:autoSpaceDE w:val="0"/>
        <w:autoSpaceDN w:val="0"/>
        <w:adjustRightInd w:val="0"/>
        <w:jc w:val="both"/>
        <w:rPr>
          <w:rFonts w:ascii="Arial Narrow" w:hAnsi="Arial Narrow"/>
          <w:sz w:val="22"/>
          <w:szCs w:val="22"/>
        </w:rPr>
      </w:pPr>
    </w:p>
    <w:p w:rsidR="00964B08" w:rsidRDefault="00964B0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R. Liepiņš turpina, ka zaļums ir labs, taču ilgtermiņā tas ir elements, par kuru pastāvīgi nāksies rūpēties un tieši šāds elements, kā vietas vizītkarte, pirmais, ko cilvēki redz, varētu būt problemātisks.</w:t>
      </w:r>
    </w:p>
    <w:p w:rsidR="00D46E1B" w:rsidRDefault="00D46E1B" w:rsidP="004558F9">
      <w:pPr>
        <w:widowControl w:val="0"/>
        <w:autoSpaceDE w:val="0"/>
        <w:autoSpaceDN w:val="0"/>
        <w:adjustRightInd w:val="0"/>
        <w:jc w:val="both"/>
        <w:rPr>
          <w:rFonts w:ascii="Arial Narrow" w:hAnsi="Arial Narrow"/>
          <w:sz w:val="22"/>
          <w:szCs w:val="22"/>
        </w:rPr>
      </w:pPr>
    </w:p>
    <w:p w:rsidR="00D46E1B" w:rsidRDefault="003800B1" w:rsidP="00E1479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Kublačovs</w:t>
      </w:r>
      <w:proofErr w:type="spellEnd"/>
      <w:r>
        <w:rPr>
          <w:rFonts w:ascii="Arial Narrow" w:hAnsi="Arial Narrow"/>
          <w:sz w:val="22"/>
          <w:szCs w:val="22"/>
        </w:rPr>
        <w:t xml:space="preserve"> </w:t>
      </w:r>
      <w:r w:rsidR="00E14797">
        <w:rPr>
          <w:rFonts w:ascii="Arial Narrow" w:hAnsi="Arial Narrow"/>
          <w:sz w:val="22"/>
          <w:szCs w:val="22"/>
        </w:rPr>
        <w:t xml:space="preserve">un J. </w:t>
      </w:r>
      <w:proofErr w:type="spellStart"/>
      <w:r w:rsidR="00E14797">
        <w:rPr>
          <w:rFonts w:ascii="Arial Narrow" w:hAnsi="Arial Narrow"/>
          <w:sz w:val="22"/>
          <w:szCs w:val="22"/>
        </w:rPr>
        <w:t>Norde</w:t>
      </w:r>
      <w:proofErr w:type="spellEnd"/>
      <w:r w:rsidR="00E14797">
        <w:rPr>
          <w:rFonts w:ascii="Arial Narrow" w:hAnsi="Arial Narrow"/>
          <w:sz w:val="22"/>
          <w:szCs w:val="22"/>
        </w:rPr>
        <w:t xml:space="preserve"> cenšas kliedēt bažas, daloties ar citiem piemēriem pilsētvidē, arī no savas pieredzes.</w:t>
      </w:r>
    </w:p>
    <w:p w:rsidR="00D46E1B" w:rsidRDefault="00D46E1B" w:rsidP="004558F9">
      <w:pPr>
        <w:widowControl w:val="0"/>
        <w:autoSpaceDE w:val="0"/>
        <w:autoSpaceDN w:val="0"/>
        <w:adjustRightInd w:val="0"/>
        <w:jc w:val="both"/>
        <w:rPr>
          <w:rFonts w:ascii="Arial Narrow" w:hAnsi="Arial Narrow"/>
          <w:sz w:val="22"/>
          <w:szCs w:val="22"/>
        </w:rPr>
      </w:pPr>
    </w:p>
    <w:p w:rsidR="00E14797" w:rsidRDefault="00E1479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46E1B">
        <w:rPr>
          <w:rFonts w:ascii="Arial Narrow" w:hAnsi="Arial Narrow"/>
          <w:sz w:val="22"/>
          <w:szCs w:val="22"/>
        </w:rPr>
        <w:t>Dambis</w:t>
      </w:r>
      <w:r>
        <w:rPr>
          <w:rFonts w:ascii="Arial Narrow" w:hAnsi="Arial Narrow"/>
          <w:sz w:val="22"/>
          <w:szCs w:val="22"/>
        </w:rPr>
        <w:t xml:space="preserve"> dalās, ka zaļo elementu uztver kā pāreju uz citu pilsētas raksturu un sajūtām, kas iez</w:t>
      </w:r>
      <w:r w:rsidR="00391180">
        <w:rPr>
          <w:rFonts w:ascii="Arial Narrow" w:hAnsi="Arial Narrow"/>
          <w:sz w:val="22"/>
          <w:szCs w:val="22"/>
        </w:rPr>
        <w:t>īmē, ka sākas cita pilsētas daļa</w:t>
      </w:r>
      <w:r>
        <w:rPr>
          <w:rFonts w:ascii="Arial Narrow" w:hAnsi="Arial Narrow"/>
          <w:sz w:val="22"/>
          <w:szCs w:val="22"/>
        </w:rPr>
        <w:t>, kas arī sav</w:t>
      </w:r>
      <w:r w:rsidR="00391180">
        <w:rPr>
          <w:rFonts w:ascii="Arial Narrow" w:hAnsi="Arial Narrow"/>
          <w:sz w:val="22"/>
          <w:szCs w:val="22"/>
        </w:rPr>
        <w:t>ulaik bijusi zaļāka par RVC</w:t>
      </w:r>
      <w:r>
        <w:rPr>
          <w:rFonts w:ascii="Arial Narrow" w:hAnsi="Arial Narrow"/>
          <w:sz w:val="22"/>
          <w:szCs w:val="22"/>
        </w:rPr>
        <w:t>. Piekrīt, ka par kvalitāti būs jārūpējas.</w:t>
      </w:r>
    </w:p>
    <w:p w:rsidR="00D46E1B" w:rsidRDefault="00D46E1B" w:rsidP="004558F9">
      <w:pPr>
        <w:widowControl w:val="0"/>
        <w:autoSpaceDE w:val="0"/>
        <w:autoSpaceDN w:val="0"/>
        <w:adjustRightInd w:val="0"/>
        <w:jc w:val="both"/>
        <w:rPr>
          <w:rFonts w:ascii="Arial Narrow" w:hAnsi="Arial Narrow"/>
          <w:sz w:val="22"/>
          <w:szCs w:val="22"/>
        </w:rPr>
      </w:pPr>
    </w:p>
    <w:p w:rsidR="00D46E1B" w:rsidRDefault="00E1479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bilst, ka kopumā piekrīt, tikai norādījis uz potenciālo risku. Retoriski piebilst – kas var būt labāk, par zaļu dārzu uz līkuma.</w:t>
      </w:r>
    </w:p>
    <w:p w:rsidR="00D46E1B" w:rsidRPr="00D347E6" w:rsidRDefault="00D46E1B" w:rsidP="004558F9">
      <w:pPr>
        <w:widowControl w:val="0"/>
        <w:autoSpaceDE w:val="0"/>
        <w:autoSpaceDN w:val="0"/>
        <w:adjustRightInd w:val="0"/>
        <w:jc w:val="both"/>
        <w:rPr>
          <w:rFonts w:ascii="Arial Narrow" w:hAnsi="Arial Narrow"/>
          <w:sz w:val="22"/>
          <w:szCs w:val="22"/>
        </w:rPr>
      </w:pPr>
    </w:p>
    <w:p w:rsidR="00D46E1B" w:rsidRPr="00D347E6" w:rsidRDefault="00E14797" w:rsidP="004558F9">
      <w:pPr>
        <w:widowControl w:val="0"/>
        <w:autoSpaceDE w:val="0"/>
        <w:autoSpaceDN w:val="0"/>
        <w:adjustRightInd w:val="0"/>
        <w:jc w:val="both"/>
        <w:rPr>
          <w:rFonts w:ascii="Arial Narrow" w:hAnsi="Arial Narrow"/>
          <w:sz w:val="22"/>
          <w:szCs w:val="22"/>
        </w:rPr>
      </w:pPr>
      <w:r w:rsidRPr="00D347E6">
        <w:rPr>
          <w:rFonts w:ascii="Arial Narrow" w:hAnsi="Arial Narrow"/>
          <w:sz w:val="22"/>
          <w:szCs w:val="22"/>
        </w:rPr>
        <w:t xml:space="preserve">J. Dambis bilst, ka vajadzētu parūpēties, lai pēc dažiem gadiem </w:t>
      </w:r>
      <w:r w:rsidR="00A106BE" w:rsidRPr="00D347E6">
        <w:rPr>
          <w:rFonts w:ascii="Arial Narrow" w:hAnsi="Arial Narrow"/>
          <w:sz w:val="22"/>
          <w:szCs w:val="22"/>
        </w:rPr>
        <w:t xml:space="preserve">iecere netiek aizmirsta un </w:t>
      </w:r>
      <w:r w:rsidRPr="00D347E6">
        <w:rPr>
          <w:rFonts w:ascii="Arial Narrow" w:hAnsi="Arial Narrow"/>
          <w:sz w:val="22"/>
          <w:szCs w:val="22"/>
        </w:rPr>
        <w:t>vieta nepārtaptu nebaudāmā skatā</w:t>
      </w:r>
      <w:r w:rsidR="004B4302" w:rsidRPr="00D347E6">
        <w:rPr>
          <w:rFonts w:ascii="Arial Narrow" w:hAnsi="Arial Narrow"/>
          <w:sz w:val="22"/>
          <w:szCs w:val="22"/>
        </w:rPr>
        <w:t>.</w:t>
      </w:r>
      <w:r w:rsidRPr="00D347E6">
        <w:rPr>
          <w:rFonts w:ascii="Arial Narrow" w:hAnsi="Arial Narrow"/>
          <w:sz w:val="22"/>
          <w:szCs w:val="22"/>
        </w:rPr>
        <w:t xml:space="preserve"> </w:t>
      </w:r>
      <w:r w:rsidR="004B4302" w:rsidRPr="00D347E6">
        <w:rPr>
          <w:rFonts w:ascii="Arial Narrow" w:hAnsi="Arial Narrow"/>
          <w:sz w:val="22"/>
          <w:szCs w:val="22"/>
        </w:rPr>
        <w:t>Z</w:t>
      </w:r>
      <w:r w:rsidR="00644AF6" w:rsidRPr="00D347E6">
        <w:rPr>
          <w:rFonts w:ascii="Arial Narrow" w:hAnsi="Arial Narrow"/>
          <w:sz w:val="22"/>
          <w:szCs w:val="22"/>
        </w:rPr>
        <w:t>aļ</w:t>
      </w:r>
      <w:r w:rsidR="004B4302" w:rsidRPr="00D347E6">
        <w:rPr>
          <w:rFonts w:ascii="Arial Narrow" w:hAnsi="Arial Narrow"/>
          <w:sz w:val="22"/>
          <w:szCs w:val="22"/>
        </w:rPr>
        <w:t>ā</w:t>
      </w:r>
      <w:r w:rsidR="00644AF6" w:rsidRPr="00D347E6">
        <w:rPr>
          <w:rFonts w:ascii="Arial Narrow" w:hAnsi="Arial Narrow"/>
          <w:sz w:val="22"/>
          <w:szCs w:val="22"/>
        </w:rPr>
        <w:t xml:space="preserve"> idej</w:t>
      </w:r>
      <w:r w:rsidR="004B4302" w:rsidRPr="00D347E6">
        <w:rPr>
          <w:rFonts w:ascii="Arial Narrow" w:hAnsi="Arial Narrow"/>
          <w:sz w:val="22"/>
          <w:szCs w:val="22"/>
        </w:rPr>
        <w:t>a</w:t>
      </w:r>
      <w:r w:rsidR="00644AF6" w:rsidRPr="00D347E6">
        <w:rPr>
          <w:rFonts w:ascii="Arial Narrow" w:hAnsi="Arial Narrow"/>
          <w:sz w:val="22"/>
          <w:szCs w:val="22"/>
        </w:rPr>
        <w:t xml:space="preserve"> </w:t>
      </w:r>
      <w:r w:rsidR="004B4302" w:rsidRPr="00D347E6">
        <w:rPr>
          <w:rFonts w:ascii="Arial Narrow" w:hAnsi="Arial Narrow"/>
          <w:sz w:val="22"/>
          <w:szCs w:val="22"/>
        </w:rPr>
        <w:t>jā</w:t>
      </w:r>
      <w:r w:rsidR="00644AF6" w:rsidRPr="00D347E6">
        <w:rPr>
          <w:rFonts w:ascii="Arial Narrow" w:hAnsi="Arial Narrow"/>
          <w:sz w:val="22"/>
          <w:szCs w:val="22"/>
        </w:rPr>
        <w:t>nostiprin</w:t>
      </w:r>
      <w:r w:rsidR="004B4302" w:rsidRPr="00D347E6">
        <w:rPr>
          <w:rFonts w:ascii="Arial Narrow" w:hAnsi="Arial Narrow"/>
          <w:sz w:val="22"/>
          <w:szCs w:val="22"/>
        </w:rPr>
        <w:t>a</w:t>
      </w:r>
      <w:r w:rsidR="00644AF6" w:rsidRPr="00D347E6">
        <w:rPr>
          <w:rFonts w:ascii="Arial Narrow" w:hAnsi="Arial Narrow"/>
          <w:sz w:val="22"/>
          <w:szCs w:val="22"/>
        </w:rPr>
        <w:t xml:space="preserve"> dokumentos.</w:t>
      </w:r>
    </w:p>
    <w:p w:rsidR="00D46E1B" w:rsidRDefault="00D46E1B" w:rsidP="004558F9">
      <w:pPr>
        <w:widowControl w:val="0"/>
        <w:autoSpaceDE w:val="0"/>
        <w:autoSpaceDN w:val="0"/>
        <w:adjustRightInd w:val="0"/>
        <w:jc w:val="both"/>
        <w:rPr>
          <w:rFonts w:ascii="Arial Narrow" w:hAnsi="Arial Narrow"/>
          <w:sz w:val="22"/>
          <w:szCs w:val="22"/>
        </w:rPr>
      </w:pPr>
    </w:p>
    <w:p w:rsidR="00E14797" w:rsidRPr="00E14797" w:rsidRDefault="00E1479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pievienojas diskusijai, norādot, ka gājēju ielas ierasti tiek virzītas turp, kur ir liela plūsma, taču konkrētajā vietā atmosfēru raksturo kā “</w:t>
      </w:r>
      <w:proofErr w:type="spellStart"/>
      <w:r>
        <w:rPr>
          <w:rFonts w:ascii="Arial Narrow" w:hAnsi="Arial Narrow"/>
          <w:sz w:val="22"/>
          <w:szCs w:val="22"/>
        </w:rPr>
        <w:t>automobīlisku</w:t>
      </w:r>
      <w:proofErr w:type="spellEnd"/>
      <w:r>
        <w:rPr>
          <w:rFonts w:ascii="Arial Narrow" w:hAnsi="Arial Narrow"/>
          <w:sz w:val="22"/>
          <w:szCs w:val="22"/>
        </w:rPr>
        <w:t xml:space="preserve">”. Tajā pašā laikā apzaļumojums piesedzot situāciju un, kā Liepiņa kungs minēja, konkrētais līkums veidos kvartāla vizītkarti, tāpēc būtu gudri to izstrādāt, tā, lai veidotos </w:t>
      </w:r>
      <w:r w:rsidR="004B0525">
        <w:rPr>
          <w:rFonts w:ascii="Arial Narrow" w:hAnsi="Arial Narrow"/>
          <w:sz w:val="22"/>
          <w:szCs w:val="22"/>
        </w:rPr>
        <w:t>“</w:t>
      </w:r>
      <w:proofErr w:type="spellStart"/>
      <w:r>
        <w:rPr>
          <w:rFonts w:ascii="Arial Narrow" w:hAnsi="Arial Narrow"/>
          <w:i/>
          <w:sz w:val="22"/>
          <w:szCs w:val="22"/>
        </w:rPr>
        <w:t>Instagram</w:t>
      </w:r>
      <w:proofErr w:type="spellEnd"/>
      <w:r>
        <w:rPr>
          <w:rFonts w:ascii="Arial Narrow" w:hAnsi="Arial Narrow"/>
          <w:sz w:val="22"/>
          <w:szCs w:val="22"/>
        </w:rPr>
        <w:t xml:space="preserve"> moments”. </w:t>
      </w:r>
    </w:p>
    <w:p w:rsidR="00E14797" w:rsidRDefault="00E14797" w:rsidP="004558F9">
      <w:pPr>
        <w:widowControl w:val="0"/>
        <w:autoSpaceDE w:val="0"/>
        <w:autoSpaceDN w:val="0"/>
        <w:adjustRightInd w:val="0"/>
        <w:jc w:val="both"/>
        <w:rPr>
          <w:rFonts w:ascii="Arial Narrow" w:hAnsi="Arial Narrow"/>
          <w:sz w:val="22"/>
          <w:szCs w:val="22"/>
        </w:rPr>
      </w:pPr>
    </w:p>
    <w:p w:rsidR="00D46E1B" w:rsidRDefault="004B052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pārrunāti “</w:t>
      </w:r>
      <w:proofErr w:type="spellStart"/>
      <w:r>
        <w:rPr>
          <w:rFonts w:ascii="Arial Narrow" w:hAnsi="Arial Narrow"/>
          <w:i/>
          <w:sz w:val="22"/>
          <w:szCs w:val="22"/>
        </w:rPr>
        <w:t>Instagram</w:t>
      </w:r>
      <w:proofErr w:type="spellEnd"/>
      <w:r>
        <w:rPr>
          <w:rFonts w:ascii="Arial Narrow" w:hAnsi="Arial Narrow"/>
          <w:sz w:val="22"/>
          <w:szCs w:val="22"/>
        </w:rPr>
        <w:t xml:space="preserve"> momenta” cienīgu risinājumu varianti, ņemot vērā, ka pašreiz prezentētās vizualizācijas nereprezentē detalizēti izstrādātus risinājumus. Diskusija pārvirzās saistībā ar gājēju plūsmu, pārejām un iespējām nākotnē pārkārtot gājēju pāreju.</w:t>
      </w:r>
    </w:p>
    <w:p w:rsidR="004B2B03" w:rsidRDefault="004B2B03" w:rsidP="004558F9">
      <w:pPr>
        <w:widowControl w:val="0"/>
        <w:autoSpaceDE w:val="0"/>
        <w:autoSpaceDN w:val="0"/>
        <w:adjustRightInd w:val="0"/>
        <w:jc w:val="both"/>
        <w:rPr>
          <w:rFonts w:ascii="Arial Narrow" w:hAnsi="Arial Narrow"/>
          <w:sz w:val="22"/>
          <w:szCs w:val="22"/>
        </w:rPr>
      </w:pPr>
    </w:p>
    <w:p w:rsidR="004B0525" w:rsidRDefault="004B052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dalās, ka līdzīga prezentācija skatīta RD PAD un aicinājums atrādīt ideju RVC SAP nebija saistīts ar to, ka potenciāli tiktu saskatīti draudi. Esot paustas cerības, ka, ar savu daudzfunkcionālo piedāvājumu, kvartāls tiks īstenots un būs labs pienesums teritorijai. Runājot par iepriekš apspriesto zaļumu, pauž, ka ekonomiski vislabākie būtu pastāvīgi stādījumi. </w:t>
      </w:r>
    </w:p>
    <w:p w:rsidR="00B70C86" w:rsidRDefault="00B70C86" w:rsidP="004558F9">
      <w:pPr>
        <w:widowControl w:val="0"/>
        <w:autoSpaceDE w:val="0"/>
        <w:autoSpaceDN w:val="0"/>
        <w:adjustRightInd w:val="0"/>
        <w:jc w:val="both"/>
        <w:rPr>
          <w:rFonts w:ascii="Arial Narrow" w:hAnsi="Arial Narrow"/>
          <w:sz w:val="22"/>
          <w:szCs w:val="22"/>
        </w:rPr>
      </w:pPr>
    </w:p>
    <w:p w:rsidR="00B70C86" w:rsidRDefault="003800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sidR="00B70C86">
        <w:rPr>
          <w:rFonts w:ascii="Arial Narrow" w:hAnsi="Arial Narrow"/>
          <w:sz w:val="22"/>
          <w:szCs w:val="22"/>
        </w:rPr>
        <w:t xml:space="preserve"> </w:t>
      </w:r>
      <w:r w:rsidR="004B0525">
        <w:rPr>
          <w:rFonts w:ascii="Arial Narrow" w:hAnsi="Arial Narrow"/>
          <w:sz w:val="22"/>
          <w:szCs w:val="22"/>
        </w:rPr>
        <w:t>norāda, ka Hanzas ielas tālā perspektīva</w:t>
      </w:r>
      <w:r w:rsidR="00B70C86">
        <w:rPr>
          <w:rFonts w:ascii="Arial Narrow" w:hAnsi="Arial Narrow"/>
          <w:sz w:val="22"/>
          <w:szCs w:val="22"/>
        </w:rPr>
        <w:t xml:space="preserve"> ir daudzslāņaina</w:t>
      </w:r>
      <w:r w:rsidR="004B0525">
        <w:rPr>
          <w:rFonts w:ascii="Arial Narrow" w:hAnsi="Arial Narrow"/>
          <w:sz w:val="22"/>
          <w:szCs w:val="22"/>
        </w:rPr>
        <w:t xml:space="preserve"> –</w:t>
      </w:r>
      <w:r w:rsidR="00B70C86">
        <w:rPr>
          <w:rFonts w:ascii="Arial Narrow" w:hAnsi="Arial Narrow"/>
          <w:sz w:val="22"/>
          <w:szCs w:val="22"/>
        </w:rPr>
        <w:t xml:space="preserve"> fonā</w:t>
      </w:r>
      <w:r w:rsidR="004B0525">
        <w:rPr>
          <w:rFonts w:ascii="Arial Narrow" w:hAnsi="Arial Narrow"/>
          <w:sz w:val="22"/>
          <w:szCs w:val="22"/>
        </w:rPr>
        <w:t xml:space="preserve"> redzams B</w:t>
      </w:r>
      <w:r w:rsidR="00B70C86">
        <w:rPr>
          <w:rFonts w:ascii="Arial Narrow" w:hAnsi="Arial Narrow"/>
          <w:sz w:val="22"/>
          <w:szCs w:val="22"/>
        </w:rPr>
        <w:t>ruņinieku ielas pacēlums</w:t>
      </w:r>
      <w:r w:rsidR="004B0525">
        <w:rPr>
          <w:rFonts w:ascii="Arial Narrow" w:hAnsi="Arial Narrow"/>
          <w:sz w:val="22"/>
          <w:szCs w:val="22"/>
        </w:rPr>
        <w:t>, Rīgas 1. slimnīcas skurstenis, u.c</w:t>
      </w:r>
      <w:r w:rsidR="00B70C86">
        <w:rPr>
          <w:rFonts w:ascii="Arial Narrow" w:hAnsi="Arial Narrow"/>
          <w:sz w:val="22"/>
          <w:szCs w:val="22"/>
        </w:rPr>
        <w:t>.</w:t>
      </w:r>
    </w:p>
    <w:p w:rsidR="00B70C86" w:rsidRDefault="00B70C86" w:rsidP="004558F9">
      <w:pPr>
        <w:widowControl w:val="0"/>
        <w:autoSpaceDE w:val="0"/>
        <w:autoSpaceDN w:val="0"/>
        <w:adjustRightInd w:val="0"/>
        <w:jc w:val="both"/>
        <w:rPr>
          <w:rFonts w:ascii="Arial Narrow" w:hAnsi="Arial Narrow"/>
          <w:sz w:val="22"/>
          <w:szCs w:val="22"/>
        </w:rPr>
      </w:pPr>
    </w:p>
    <w:p w:rsidR="00827D0A" w:rsidRDefault="00827D0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īsumā norāda, ka vietas kvalitatīvai attīstībai ir liela nozīme tiešā tuvumā esošajai vēsturiskajai arhitektūrai un tālajiem skatiem. Pašreiz konkrētajā vietā aiz stadiona negribas uzturēties, bet vīzijas īstenošana dotu iespēju turpināties dzīvībai, veidojot dabīgu savienojumu. Domā, ka tā ir laba iespēja pilsētas izaugsmei. </w:t>
      </w:r>
    </w:p>
    <w:p w:rsidR="001314D7" w:rsidRDefault="001314D7" w:rsidP="004558F9">
      <w:pPr>
        <w:widowControl w:val="0"/>
        <w:autoSpaceDE w:val="0"/>
        <w:autoSpaceDN w:val="0"/>
        <w:adjustRightInd w:val="0"/>
        <w:jc w:val="both"/>
        <w:rPr>
          <w:rFonts w:ascii="Arial Narrow" w:hAnsi="Arial Narrow"/>
          <w:sz w:val="22"/>
          <w:szCs w:val="22"/>
        </w:rPr>
      </w:pPr>
    </w:p>
    <w:p w:rsidR="00872583" w:rsidRDefault="00827D0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w:t>
      </w:r>
      <w:r w:rsidR="00065A78">
        <w:rPr>
          <w:rFonts w:ascii="Arial Narrow" w:hAnsi="Arial Narrow"/>
          <w:sz w:val="22"/>
          <w:szCs w:val="22"/>
        </w:rPr>
        <w:t>š vēl veiksmi.</w:t>
      </w: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bookmarkStart w:id="0" w:name="_GoBack"/>
      <w:bookmarkEnd w:id="0"/>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b/>
          <w:bCs/>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rsidR="004558F9" w:rsidRPr="004558F9" w:rsidRDefault="004558F9" w:rsidP="004558F9">
      <w:pPr>
        <w:pBdr>
          <w:bottom w:val="single" w:sz="4" w:space="1" w:color="auto"/>
        </w:pBdr>
        <w:jc w:val="center"/>
        <w:rPr>
          <w:rFonts w:ascii="Arial Narrow" w:hAnsi="Arial Narrow" w:cs="Arial"/>
          <w:b/>
        </w:rPr>
      </w:pPr>
      <w:r w:rsidRPr="004558F9">
        <w:rPr>
          <w:rFonts w:ascii="Arial Narrow" w:hAnsi="Arial Narrow" w:cs="Arial"/>
          <w:b/>
        </w:rPr>
        <w:t xml:space="preserve">Par publiskā iepirkuma Vērmanes dārzā organizēšanu; </w:t>
      </w:r>
    </w:p>
    <w:p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Iesniedzējs: Latvijas Ainavu arhitektu asociācija</w:t>
      </w:r>
    </w:p>
    <w:p w:rsidR="0060164E" w:rsidRDefault="0060164E" w:rsidP="004558F9">
      <w:pPr>
        <w:jc w:val="both"/>
        <w:rPr>
          <w:rFonts w:ascii="Arial Narrow" w:hAnsi="Arial Narrow"/>
          <w:sz w:val="22"/>
          <w:szCs w:val="22"/>
        </w:rPr>
      </w:pPr>
    </w:p>
    <w:p w:rsidR="0060164E" w:rsidRDefault="00065A78" w:rsidP="004558F9">
      <w:pPr>
        <w:jc w:val="both"/>
        <w:rPr>
          <w:rFonts w:ascii="Arial Narrow" w:hAnsi="Arial Narrow"/>
          <w:sz w:val="22"/>
          <w:szCs w:val="22"/>
        </w:rPr>
      </w:pPr>
      <w:r>
        <w:rPr>
          <w:rFonts w:ascii="Arial Narrow" w:hAnsi="Arial Narrow"/>
          <w:sz w:val="22"/>
          <w:szCs w:val="22"/>
        </w:rPr>
        <w:t xml:space="preserve">I. Purs </w:t>
      </w:r>
      <w:r w:rsidR="0060164E">
        <w:rPr>
          <w:rFonts w:ascii="Arial Narrow" w:hAnsi="Arial Narrow"/>
          <w:sz w:val="22"/>
          <w:szCs w:val="22"/>
        </w:rPr>
        <w:t>aizsāk, ka runās kopā ar savu kolēģi L. Sproģi, kura</w:t>
      </w:r>
      <w:r w:rsidR="00EB5F8C">
        <w:rPr>
          <w:rFonts w:ascii="Arial Narrow" w:hAnsi="Arial Narrow"/>
          <w:sz w:val="22"/>
          <w:szCs w:val="22"/>
        </w:rPr>
        <w:t>, lai arī</w:t>
      </w:r>
      <w:r w:rsidR="0060164E">
        <w:rPr>
          <w:rFonts w:ascii="Arial Narrow" w:hAnsi="Arial Narrow"/>
          <w:sz w:val="22"/>
          <w:szCs w:val="22"/>
        </w:rPr>
        <w:t xml:space="preserve"> pieslēgusies attālināti, ir galvenā šī jautājuma pieteikšanas iniciatore. Bilst, ka no vienas puses jautājums varētu likties niecīgs, taču no otras puses bērnu rotaļāšanās vē</w:t>
      </w:r>
      <w:r w:rsidR="00A63BFE">
        <w:rPr>
          <w:rFonts w:ascii="Arial Narrow" w:hAnsi="Arial Narrow"/>
          <w:sz w:val="22"/>
          <w:szCs w:val="22"/>
        </w:rPr>
        <w:t>sturiskā vidē arīdzan ir būtiska</w:t>
      </w:r>
      <w:r w:rsidR="0060164E">
        <w:rPr>
          <w:rFonts w:ascii="Arial Narrow" w:hAnsi="Arial Narrow"/>
          <w:sz w:val="22"/>
          <w:szCs w:val="22"/>
        </w:rPr>
        <w:t>, īpaši, jo parku</w:t>
      </w:r>
      <w:r w:rsidR="002517F1">
        <w:rPr>
          <w:rFonts w:ascii="Arial Narrow" w:hAnsi="Arial Narrow"/>
          <w:sz w:val="22"/>
          <w:szCs w:val="22"/>
        </w:rPr>
        <w:t xml:space="preserve"> publiskās ārtelpas</w:t>
      </w:r>
      <w:r w:rsidR="0060164E">
        <w:rPr>
          <w:rFonts w:ascii="Arial Narrow" w:hAnsi="Arial Narrow"/>
          <w:sz w:val="22"/>
          <w:szCs w:val="22"/>
        </w:rPr>
        <w:t xml:space="preserve"> apstādījumu sistēma ir RVC unikālo vērtību sastāvā un nepārdomāta rīcība nebūtu vēlama.</w:t>
      </w:r>
    </w:p>
    <w:p w:rsidR="00065A78" w:rsidRDefault="00065A78" w:rsidP="004558F9">
      <w:pPr>
        <w:jc w:val="both"/>
        <w:rPr>
          <w:rFonts w:ascii="Arial Narrow" w:hAnsi="Arial Narrow"/>
          <w:sz w:val="22"/>
          <w:szCs w:val="22"/>
        </w:rPr>
      </w:pPr>
    </w:p>
    <w:p w:rsidR="0060164E" w:rsidRDefault="00065A78" w:rsidP="004558F9">
      <w:pPr>
        <w:jc w:val="both"/>
        <w:rPr>
          <w:rFonts w:ascii="Arial Narrow" w:hAnsi="Arial Narrow"/>
          <w:sz w:val="22"/>
          <w:szCs w:val="22"/>
        </w:rPr>
      </w:pPr>
      <w:r>
        <w:rPr>
          <w:rFonts w:ascii="Arial Narrow" w:hAnsi="Arial Narrow"/>
          <w:sz w:val="22"/>
          <w:szCs w:val="22"/>
        </w:rPr>
        <w:t xml:space="preserve">L. Sproģe </w:t>
      </w:r>
      <w:r w:rsidR="0060164E">
        <w:rPr>
          <w:rFonts w:ascii="Arial Narrow" w:hAnsi="Arial Narrow"/>
          <w:sz w:val="22"/>
          <w:szCs w:val="22"/>
        </w:rPr>
        <w:t xml:space="preserve">stādās priekšā kā ainavu arhitekte, I. Purs vietniece Latvijas ainavu </w:t>
      </w:r>
      <w:r w:rsidR="00657178">
        <w:rPr>
          <w:rFonts w:ascii="Arial Narrow" w:hAnsi="Arial Narrow"/>
          <w:sz w:val="22"/>
          <w:szCs w:val="22"/>
        </w:rPr>
        <w:t>arhitektu asociācijā. S</w:t>
      </w:r>
      <w:r w:rsidR="0060164E">
        <w:rPr>
          <w:rFonts w:ascii="Arial Narrow" w:hAnsi="Arial Narrow"/>
          <w:sz w:val="22"/>
          <w:szCs w:val="22"/>
        </w:rPr>
        <w:t>kaidro ka</w:t>
      </w:r>
      <w:r w:rsidR="00657178">
        <w:rPr>
          <w:rFonts w:ascii="Arial Narrow" w:hAnsi="Arial Narrow"/>
          <w:sz w:val="22"/>
          <w:szCs w:val="22"/>
        </w:rPr>
        <w:t xml:space="preserve"> jautājumu aktualizējuši citi kolēģi un</w:t>
      </w:r>
      <w:r w:rsidR="0060164E">
        <w:rPr>
          <w:rFonts w:ascii="Arial Narrow" w:hAnsi="Arial Narrow"/>
          <w:sz w:val="22"/>
          <w:szCs w:val="22"/>
        </w:rPr>
        <w:t xml:space="preserve"> runa ir par pašvaldības rīkotu iepirkumu saistībā ar </w:t>
      </w:r>
      <w:r w:rsidR="0060164E">
        <w:rPr>
          <w:rFonts w:ascii="Arial Narrow" w:hAnsi="Arial Narrow"/>
          <w:sz w:val="22"/>
          <w:szCs w:val="22"/>
        </w:rPr>
        <w:lastRenderedPageBreak/>
        <w:t xml:space="preserve">publiskās rotaļāšanās iespējas attīstīšanu Vērmanes dārzā. Vērmanes dārzs, zināms, ir piemineklis un </w:t>
      </w:r>
      <w:r w:rsidR="00657178">
        <w:rPr>
          <w:rFonts w:ascii="Arial Narrow" w:hAnsi="Arial Narrow"/>
          <w:sz w:val="22"/>
          <w:szCs w:val="22"/>
        </w:rPr>
        <w:t xml:space="preserve">no dažādiem aspektiem </w:t>
      </w:r>
      <w:r w:rsidR="0060164E">
        <w:rPr>
          <w:rFonts w:ascii="Arial Narrow" w:hAnsi="Arial Narrow"/>
          <w:sz w:val="22"/>
          <w:szCs w:val="22"/>
        </w:rPr>
        <w:t>saudzējama vieta, bet tajā esošais bērnu rotaļu laukums pastāv aptuveni 20</w:t>
      </w:r>
      <w:r w:rsidR="00657178">
        <w:rPr>
          <w:rFonts w:ascii="Arial Narrow" w:hAnsi="Arial Narrow"/>
          <w:sz w:val="22"/>
          <w:szCs w:val="22"/>
        </w:rPr>
        <w:t xml:space="preserve"> </w:t>
      </w:r>
      <w:r w:rsidR="0060164E">
        <w:rPr>
          <w:rFonts w:ascii="Arial Narrow" w:hAnsi="Arial Narrow"/>
          <w:sz w:val="22"/>
          <w:szCs w:val="22"/>
        </w:rPr>
        <w:t>-</w:t>
      </w:r>
      <w:r w:rsidR="00657178">
        <w:rPr>
          <w:rFonts w:ascii="Arial Narrow" w:hAnsi="Arial Narrow"/>
          <w:sz w:val="22"/>
          <w:szCs w:val="22"/>
        </w:rPr>
        <w:t xml:space="preserve"> </w:t>
      </w:r>
      <w:r w:rsidR="0060164E">
        <w:rPr>
          <w:rFonts w:ascii="Arial Narrow" w:hAnsi="Arial Narrow"/>
          <w:sz w:val="22"/>
          <w:szCs w:val="22"/>
        </w:rPr>
        <w:t xml:space="preserve">25 gadus un savu laiku ir nokalpojis. </w:t>
      </w:r>
      <w:r w:rsidR="00657178">
        <w:rPr>
          <w:rFonts w:ascii="Arial Narrow" w:hAnsi="Arial Narrow"/>
          <w:sz w:val="22"/>
          <w:szCs w:val="22"/>
        </w:rPr>
        <w:t>Jautājums ir, kā būtu jādomā par vietas attīstību nākamajiem 20, 30 gadiem.</w:t>
      </w:r>
    </w:p>
    <w:p w:rsidR="00065A78" w:rsidRDefault="00065A78" w:rsidP="004558F9">
      <w:pPr>
        <w:jc w:val="both"/>
        <w:rPr>
          <w:rFonts w:ascii="Arial Narrow" w:hAnsi="Arial Narrow"/>
          <w:sz w:val="22"/>
          <w:szCs w:val="22"/>
        </w:rPr>
      </w:pPr>
    </w:p>
    <w:p w:rsidR="0060164E" w:rsidRDefault="00065A78" w:rsidP="004558F9">
      <w:pPr>
        <w:jc w:val="both"/>
        <w:rPr>
          <w:rFonts w:ascii="Arial Narrow" w:hAnsi="Arial Narrow"/>
          <w:sz w:val="22"/>
          <w:szCs w:val="22"/>
        </w:rPr>
      </w:pPr>
      <w:r>
        <w:rPr>
          <w:rFonts w:ascii="Arial Narrow" w:hAnsi="Arial Narrow"/>
          <w:sz w:val="22"/>
          <w:szCs w:val="22"/>
        </w:rPr>
        <w:t>I. Purs</w:t>
      </w:r>
      <w:r w:rsidR="00657178">
        <w:rPr>
          <w:rFonts w:ascii="Arial Narrow" w:hAnsi="Arial Narrow"/>
          <w:sz w:val="22"/>
          <w:szCs w:val="22"/>
        </w:rPr>
        <w:t xml:space="preserve"> precizē, ka runa ir par mazo iepirkumu 10 tūkst. eiro vērtībā, notiek cenu aptauja, uzdevums </w:t>
      </w:r>
      <w:r w:rsidR="006864B5">
        <w:rPr>
          <w:rFonts w:ascii="Arial Narrow" w:hAnsi="Arial Narrow"/>
          <w:sz w:val="22"/>
          <w:szCs w:val="22"/>
        </w:rPr>
        <w:t xml:space="preserve">ir </w:t>
      </w:r>
      <w:r w:rsidR="00657178">
        <w:rPr>
          <w:rFonts w:ascii="Arial Narrow" w:hAnsi="Arial Narrow"/>
          <w:sz w:val="22"/>
          <w:szCs w:val="22"/>
        </w:rPr>
        <w:t xml:space="preserve">izstrādāt skici. Uzrunātie ainavu arhitekti pauduši bažas, ka pieprasītais uzdevuma apjoms ir pārmērīgs, lai piedalītos konkursā 10 000 eiro dēļ. Pauž, ka ideju iegūšana radošā sacensībā ir atbalstāma, taču izstrādājamais materiāls un vērtējamais apjoms nav samērīgs pret to, ka viss noslēgsies ar vienu līgumu par salīdzinoši nelielu summu. Bažas ir par to, ka šādi iespējams tiks iegūts zemas kvalitātes rezultāts, turklāt, budžets arī paredzēts “taupīgs” – </w:t>
      </w:r>
      <w:r w:rsidR="0031455D">
        <w:rPr>
          <w:rFonts w:ascii="Arial Narrow" w:hAnsi="Arial Narrow"/>
          <w:sz w:val="22"/>
          <w:szCs w:val="22"/>
        </w:rPr>
        <w:t xml:space="preserve">ap </w:t>
      </w:r>
      <w:r w:rsidR="00657178">
        <w:rPr>
          <w:rFonts w:ascii="Arial Narrow" w:hAnsi="Arial Narrow"/>
          <w:sz w:val="22"/>
          <w:szCs w:val="22"/>
        </w:rPr>
        <w:t>250 tūkstoši e</w:t>
      </w:r>
      <w:r w:rsidR="0031455D">
        <w:rPr>
          <w:rFonts w:ascii="Arial Narrow" w:hAnsi="Arial Narrow"/>
          <w:sz w:val="22"/>
          <w:szCs w:val="22"/>
        </w:rPr>
        <w:t>iro (precīzi neatceras)</w:t>
      </w:r>
      <w:r w:rsidR="00657178">
        <w:rPr>
          <w:rFonts w:ascii="Arial Narrow" w:hAnsi="Arial Narrow"/>
          <w:sz w:val="22"/>
          <w:szCs w:val="22"/>
        </w:rPr>
        <w:t>. Papildus, rotaļu teritoriju Vērmanes dārzā</w:t>
      </w:r>
      <w:r w:rsidR="006864B5" w:rsidRPr="006864B5">
        <w:rPr>
          <w:rFonts w:ascii="Arial Narrow" w:hAnsi="Arial Narrow"/>
          <w:sz w:val="22"/>
          <w:szCs w:val="22"/>
        </w:rPr>
        <w:t xml:space="preserve"> </w:t>
      </w:r>
      <w:r w:rsidR="006864B5">
        <w:rPr>
          <w:rFonts w:ascii="Arial Narrow" w:hAnsi="Arial Narrow"/>
          <w:sz w:val="22"/>
          <w:szCs w:val="22"/>
        </w:rPr>
        <w:t>plānots paplašināt</w:t>
      </w:r>
      <w:r w:rsidR="00657178">
        <w:rPr>
          <w:rFonts w:ascii="Arial Narrow" w:hAnsi="Arial Narrow"/>
          <w:sz w:val="22"/>
          <w:szCs w:val="22"/>
        </w:rPr>
        <w:t>, taču nav veikta priekšizpēte, kas palīdzētu saprast kontekstu</w:t>
      </w:r>
      <w:r w:rsidR="0031455D">
        <w:rPr>
          <w:rFonts w:ascii="Arial Narrow" w:hAnsi="Arial Narrow"/>
          <w:sz w:val="22"/>
          <w:szCs w:val="22"/>
        </w:rPr>
        <w:t xml:space="preserve"> skiču izstrādātājiem</w:t>
      </w:r>
      <w:r w:rsidR="00657178">
        <w:rPr>
          <w:rFonts w:ascii="Arial Narrow" w:hAnsi="Arial Narrow"/>
          <w:sz w:val="22"/>
          <w:szCs w:val="22"/>
        </w:rPr>
        <w:t xml:space="preserve">. </w:t>
      </w:r>
      <w:r w:rsidR="0031455D">
        <w:rPr>
          <w:rFonts w:ascii="Arial Narrow" w:hAnsi="Arial Narrow"/>
          <w:sz w:val="22"/>
          <w:szCs w:val="22"/>
        </w:rPr>
        <w:t>Ir arī d</w:t>
      </w:r>
      <w:r w:rsidR="00657178">
        <w:rPr>
          <w:rFonts w:ascii="Arial Narrow" w:hAnsi="Arial Narrow"/>
          <w:sz w:val="22"/>
          <w:szCs w:val="22"/>
        </w:rPr>
        <w:t>audz</w:t>
      </w:r>
      <w:r w:rsidR="0031455D">
        <w:rPr>
          <w:rFonts w:ascii="Arial Narrow" w:hAnsi="Arial Narrow"/>
          <w:sz w:val="22"/>
          <w:szCs w:val="22"/>
        </w:rPr>
        <w:t xml:space="preserve"> citu</w:t>
      </w:r>
      <w:r w:rsidR="00657178">
        <w:rPr>
          <w:rFonts w:ascii="Arial Narrow" w:hAnsi="Arial Narrow"/>
          <w:sz w:val="22"/>
          <w:szCs w:val="22"/>
        </w:rPr>
        <w:t xml:space="preserve"> pretru</w:t>
      </w:r>
      <w:r w:rsidR="0031455D">
        <w:rPr>
          <w:rFonts w:ascii="Arial Narrow" w:hAnsi="Arial Narrow"/>
          <w:sz w:val="22"/>
          <w:szCs w:val="22"/>
        </w:rPr>
        <w:t>nu, kas rada</w:t>
      </w:r>
      <w:r w:rsidR="00657178">
        <w:rPr>
          <w:rFonts w:ascii="Arial Narrow" w:hAnsi="Arial Narrow"/>
          <w:sz w:val="22"/>
          <w:szCs w:val="22"/>
        </w:rPr>
        <w:t xml:space="preserve"> minētās bažas par potenciāli nekvalitatīvu rezultātu</w:t>
      </w:r>
      <w:r w:rsidR="0031455D">
        <w:rPr>
          <w:rFonts w:ascii="Arial Narrow" w:hAnsi="Arial Narrow"/>
          <w:sz w:val="22"/>
          <w:szCs w:val="22"/>
        </w:rPr>
        <w:t xml:space="preserve">, </w:t>
      </w:r>
      <w:r w:rsidR="00657178">
        <w:rPr>
          <w:rFonts w:ascii="Arial Narrow" w:hAnsi="Arial Narrow"/>
          <w:sz w:val="22"/>
          <w:szCs w:val="22"/>
        </w:rPr>
        <w:t xml:space="preserve">arī </w:t>
      </w:r>
      <w:r w:rsidR="0031455D">
        <w:rPr>
          <w:rFonts w:ascii="Arial Narrow" w:hAnsi="Arial Narrow"/>
          <w:sz w:val="22"/>
          <w:szCs w:val="22"/>
        </w:rPr>
        <w:t>nav caurspīdības vērtēšanā. P</w:t>
      </w:r>
      <w:r w:rsidR="00412A2D">
        <w:rPr>
          <w:rFonts w:ascii="Arial Narrow" w:hAnsi="Arial Narrow"/>
          <w:sz w:val="22"/>
          <w:szCs w:val="22"/>
        </w:rPr>
        <w:t>auž, ka p</w:t>
      </w:r>
      <w:r w:rsidR="0031455D">
        <w:rPr>
          <w:rFonts w:ascii="Arial Narrow" w:hAnsi="Arial Narrow"/>
          <w:sz w:val="22"/>
          <w:szCs w:val="22"/>
        </w:rPr>
        <w:t xml:space="preserve">ēc labās prakses vadlīnijām un Eiropas prakses būtu jābūt starptautiskai un profesionālai žūrijai. </w:t>
      </w:r>
      <w:r w:rsidR="007E3483">
        <w:rPr>
          <w:rFonts w:ascii="Arial Narrow" w:hAnsi="Arial Narrow"/>
          <w:sz w:val="22"/>
          <w:szCs w:val="22"/>
        </w:rPr>
        <w:t>Bilst, ka n</w:t>
      </w:r>
      <w:r w:rsidR="00460391">
        <w:rPr>
          <w:rFonts w:ascii="Arial Narrow" w:hAnsi="Arial Narrow"/>
          <w:sz w:val="22"/>
          <w:szCs w:val="22"/>
        </w:rPr>
        <w:t>ecaurspīdība ir</w:t>
      </w:r>
      <w:r w:rsidR="007E3483">
        <w:rPr>
          <w:rFonts w:ascii="Arial Narrow" w:hAnsi="Arial Narrow"/>
          <w:sz w:val="22"/>
          <w:szCs w:val="22"/>
        </w:rPr>
        <w:t xml:space="preserve"> mulsinoša, un, lai arī </w:t>
      </w:r>
      <w:r w:rsidR="00412A2D">
        <w:rPr>
          <w:rFonts w:ascii="Arial Narrow" w:hAnsi="Arial Narrow"/>
          <w:sz w:val="22"/>
          <w:szCs w:val="22"/>
        </w:rPr>
        <w:t xml:space="preserve">jau </w:t>
      </w:r>
      <w:r w:rsidR="007E3483">
        <w:rPr>
          <w:rFonts w:ascii="Arial Narrow" w:hAnsi="Arial Narrow"/>
          <w:sz w:val="22"/>
          <w:szCs w:val="22"/>
        </w:rPr>
        <w:t>n</w:t>
      </w:r>
      <w:r w:rsidR="00460391">
        <w:rPr>
          <w:rFonts w:ascii="Arial Narrow" w:hAnsi="Arial Narrow"/>
          <w:sz w:val="22"/>
          <w:szCs w:val="22"/>
        </w:rPr>
        <w:t>odoms vērtēt skices kopumā ir atzīstams, tomēr visam būtu jānotiek rūpīgāk, tajā skaitā budžeta izvēle</w:t>
      </w:r>
      <w:r w:rsidR="007E3483">
        <w:rPr>
          <w:rFonts w:ascii="Arial Narrow" w:hAnsi="Arial Narrow"/>
          <w:sz w:val="22"/>
          <w:szCs w:val="22"/>
        </w:rPr>
        <w:t>i</w:t>
      </w:r>
      <w:r w:rsidR="00460391">
        <w:rPr>
          <w:rFonts w:ascii="Arial Narrow" w:hAnsi="Arial Narrow"/>
          <w:sz w:val="22"/>
          <w:szCs w:val="22"/>
        </w:rPr>
        <w:t xml:space="preserve">. Līdz šim galvenokārt pastāvējusi prakse, ka iepirkumā izvēlas ražotāju, kuram jau ir gatavas iekārtas, taču jājautā, vai šāda pieeja ir piemērota RVC. Kā piemēru min bērnu laukumiņu, kas atrodas kanālmalā pirms tiltiņa kas ved uz Bastejkalnu. Bilst, ka ir daudz risku un reāla iespēja nonākt pie slikta rezultāta, kā to arī liecina pieredze. Jautājums ir, kā būtu jārīkojas RVC teritorijā, kādam būtu jābūt atlīdzības fondam, lai netiktu prasīts liela apjoma darbs par zemu atlīdzību/bez maksas. Norāda, ka rotaļas var būt dažādas un bērniem nav “jālēkā uz augšu un leju pa metāla vāverēm”, ko var īstenot citviet. Turpina, ka asociācija paudusi gatavību piedalīties vērtēšanā un arī saņēmusi atļauju to darīt. Vēl nav zināms </w:t>
      </w:r>
      <w:r w:rsidR="007E3483">
        <w:rPr>
          <w:rFonts w:ascii="Arial Narrow" w:hAnsi="Arial Narrow"/>
          <w:sz w:val="22"/>
          <w:szCs w:val="22"/>
        </w:rPr>
        <w:t>kādus darbus sagaidīt</w:t>
      </w:r>
      <w:r w:rsidR="00460391">
        <w:rPr>
          <w:rFonts w:ascii="Arial Narrow" w:hAnsi="Arial Narrow"/>
          <w:sz w:val="22"/>
          <w:szCs w:val="22"/>
        </w:rPr>
        <w:t>. Projektu izsludinājis RD Mājokļu un vides departaments. Piemēram</w:t>
      </w:r>
      <w:r w:rsidR="007E3483">
        <w:rPr>
          <w:rFonts w:ascii="Arial Narrow" w:hAnsi="Arial Narrow"/>
          <w:sz w:val="22"/>
          <w:szCs w:val="22"/>
        </w:rPr>
        <w:t xml:space="preserve"> attēlos</w:t>
      </w:r>
      <w:r w:rsidR="00460391">
        <w:rPr>
          <w:rFonts w:ascii="Arial Narrow" w:hAnsi="Arial Narrow"/>
          <w:sz w:val="22"/>
          <w:szCs w:val="22"/>
        </w:rPr>
        <w:t xml:space="preserve"> rāda rotaļu laukumu Talsos, kas izstrādāts </w:t>
      </w:r>
      <w:r w:rsidR="00412A2D">
        <w:rPr>
          <w:rFonts w:ascii="Arial Narrow" w:hAnsi="Arial Narrow"/>
          <w:sz w:val="22"/>
          <w:szCs w:val="22"/>
        </w:rPr>
        <w:t xml:space="preserve">sadarbībā ar mākslinieci Lieni </w:t>
      </w:r>
      <w:proofErr w:type="spellStart"/>
      <w:r w:rsidR="00412A2D">
        <w:rPr>
          <w:rFonts w:ascii="Arial Narrow" w:hAnsi="Arial Narrow"/>
          <w:sz w:val="22"/>
          <w:szCs w:val="22"/>
        </w:rPr>
        <w:t>Mackus</w:t>
      </w:r>
      <w:proofErr w:type="spellEnd"/>
      <w:r w:rsidR="00412A2D">
        <w:rPr>
          <w:rFonts w:ascii="Arial Narrow" w:hAnsi="Arial Narrow"/>
          <w:sz w:val="22"/>
          <w:szCs w:val="22"/>
        </w:rPr>
        <w:t xml:space="preserve"> un </w:t>
      </w:r>
      <w:r w:rsidR="00460391">
        <w:rPr>
          <w:rFonts w:ascii="Arial Narrow" w:hAnsi="Arial Narrow"/>
          <w:sz w:val="22"/>
          <w:szCs w:val="22"/>
        </w:rPr>
        <w:t xml:space="preserve">saņēmis ainavu </w:t>
      </w:r>
      <w:r w:rsidR="007E3483">
        <w:rPr>
          <w:rFonts w:ascii="Arial Narrow" w:hAnsi="Arial Narrow"/>
          <w:sz w:val="22"/>
          <w:szCs w:val="22"/>
        </w:rPr>
        <w:t>arhitektūras balvu. Par v</w:t>
      </w:r>
      <w:r w:rsidR="00460391">
        <w:rPr>
          <w:rFonts w:ascii="Arial Narrow" w:hAnsi="Arial Narrow"/>
          <w:sz w:val="22"/>
          <w:szCs w:val="22"/>
        </w:rPr>
        <w:t>izuāli veiksmīg</w:t>
      </w:r>
      <w:r w:rsidR="007E3483">
        <w:rPr>
          <w:rFonts w:ascii="Arial Narrow" w:hAnsi="Arial Narrow"/>
          <w:sz w:val="22"/>
          <w:szCs w:val="22"/>
        </w:rPr>
        <w:t>u</w:t>
      </w:r>
      <w:r w:rsidR="00460391">
        <w:rPr>
          <w:rFonts w:ascii="Arial Narrow" w:hAnsi="Arial Narrow"/>
          <w:sz w:val="22"/>
          <w:szCs w:val="22"/>
        </w:rPr>
        <w:t xml:space="preserve"> </w:t>
      </w:r>
      <w:r w:rsidR="007E3483">
        <w:rPr>
          <w:rFonts w:ascii="Arial Narrow" w:hAnsi="Arial Narrow"/>
          <w:sz w:val="22"/>
          <w:szCs w:val="22"/>
        </w:rPr>
        <w:t>uzskatāms</w:t>
      </w:r>
      <w:r w:rsidR="00460391">
        <w:rPr>
          <w:rFonts w:ascii="Arial Narrow" w:hAnsi="Arial Narrow"/>
          <w:sz w:val="22"/>
          <w:szCs w:val="22"/>
        </w:rPr>
        <w:t xml:space="preserve"> arī</w:t>
      </w:r>
      <w:r w:rsidR="007E3483">
        <w:rPr>
          <w:rFonts w:ascii="Arial Narrow" w:hAnsi="Arial Narrow"/>
          <w:sz w:val="22"/>
          <w:szCs w:val="22"/>
        </w:rPr>
        <w:t xml:space="preserve"> rotaļu</w:t>
      </w:r>
      <w:r w:rsidR="00460391">
        <w:rPr>
          <w:rFonts w:ascii="Arial Narrow" w:hAnsi="Arial Narrow"/>
          <w:sz w:val="22"/>
          <w:szCs w:val="22"/>
        </w:rPr>
        <w:t xml:space="preserve"> laukumiņš Doma laukumā, taču tas līdz galam neatbilst</w:t>
      </w:r>
      <w:r w:rsidR="007E3483">
        <w:rPr>
          <w:rFonts w:ascii="Arial Narrow" w:hAnsi="Arial Narrow"/>
          <w:sz w:val="22"/>
          <w:szCs w:val="22"/>
        </w:rPr>
        <w:t>ot</w:t>
      </w:r>
      <w:r w:rsidR="00460391">
        <w:rPr>
          <w:rFonts w:ascii="Arial Narrow" w:hAnsi="Arial Narrow"/>
          <w:sz w:val="22"/>
          <w:szCs w:val="22"/>
        </w:rPr>
        <w:t xml:space="preserve"> drošības vadlī</w:t>
      </w:r>
      <w:r w:rsidR="00856DF4">
        <w:rPr>
          <w:rFonts w:ascii="Arial Narrow" w:hAnsi="Arial Narrow"/>
          <w:sz w:val="22"/>
          <w:szCs w:val="22"/>
        </w:rPr>
        <w:t>nijām. Izceļ arī daiļdārznieka, ainavu arhitekta A. Zeidaka mantojumu – bradājamos baseinus. Pauž, ka bērnībā veidojas izpratne un piedzīvotais paliek atmiņā, šajā kontekstā RVC būtu jāpaliek atmiņā kā kaut kam atšķirīgam arī bērniem. Bilst, ka risinājumiem nav jābūt lieliem un vērienīgiem, taču kvalitatīviem un pārdomātiem. Rāda pasaules piemērus ar labu dizainu. Papildus risku arī rada teritorija</w:t>
      </w:r>
      <w:r w:rsidR="007D7B1E">
        <w:rPr>
          <w:rFonts w:ascii="Arial Narrow" w:hAnsi="Arial Narrow"/>
          <w:sz w:val="22"/>
          <w:szCs w:val="22"/>
        </w:rPr>
        <w:t>s paplašināšana, kas mainītu</w:t>
      </w:r>
      <w:r w:rsidR="00856DF4">
        <w:rPr>
          <w:rFonts w:ascii="Arial Narrow" w:hAnsi="Arial Narrow"/>
          <w:sz w:val="22"/>
          <w:szCs w:val="22"/>
        </w:rPr>
        <w:t xml:space="preserve"> fonu citām vērtībām</w:t>
      </w:r>
      <w:r w:rsidR="006F7B72">
        <w:rPr>
          <w:rFonts w:ascii="Arial Narrow" w:hAnsi="Arial Narrow"/>
          <w:sz w:val="22"/>
          <w:szCs w:val="22"/>
        </w:rPr>
        <w:t>.</w:t>
      </w:r>
    </w:p>
    <w:p w:rsidR="00F94B3B" w:rsidRDefault="00F94B3B" w:rsidP="004558F9">
      <w:pPr>
        <w:jc w:val="both"/>
        <w:rPr>
          <w:rFonts w:ascii="Arial Narrow" w:hAnsi="Arial Narrow"/>
          <w:sz w:val="22"/>
          <w:szCs w:val="22"/>
        </w:rPr>
      </w:pPr>
    </w:p>
    <w:p w:rsidR="00477F2E" w:rsidRDefault="00856DF4" w:rsidP="004558F9">
      <w:pPr>
        <w:jc w:val="both"/>
        <w:rPr>
          <w:rFonts w:ascii="Arial Narrow" w:hAnsi="Arial Narrow"/>
          <w:sz w:val="22"/>
          <w:szCs w:val="22"/>
        </w:rPr>
      </w:pPr>
      <w:r>
        <w:rPr>
          <w:rFonts w:ascii="Arial Narrow" w:hAnsi="Arial Narrow"/>
          <w:sz w:val="22"/>
          <w:szCs w:val="22"/>
        </w:rPr>
        <w:t>Pēc P. Ratas jautājumiem tiek precizēts, ka rotaļu laukuma teritoriju plānots paplašināt divas reizes un īstenot par aptuveni 250 tūkstošiem eiro</w:t>
      </w:r>
      <w:r w:rsidR="00477F2E">
        <w:rPr>
          <w:rFonts w:ascii="Arial Narrow" w:hAnsi="Arial Narrow"/>
          <w:sz w:val="22"/>
          <w:szCs w:val="22"/>
        </w:rPr>
        <w:t>.</w:t>
      </w:r>
    </w:p>
    <w:p w:rsidR="00477F2E" w:rsidRDefault="00477F2E" w:rsidP="004558F9">
      <w:pPr>
        <w:jc w:val="both"/>
        <w:rPr>
          <w:rFonts w:ascii="Arial Narrow" w:hAnsi="Arial Narrow"/>
          <w:sz w:val="22"/>
          <w:szCs w:val="22"/>
        </w:rPr>
      </w:pPr>
    </w:p>
    <w:p w:rsidR="00F94B3B" w:rsidRDefault="00477F2E" w:rsidP="004558F9">
      <w:pPr>
        <w:jc w:val="both"/>
        <w:rPr>
          <w:rFonts w:ascii="Arial Narrow" w:hAnsi="Arial Narrow"/>
          <w:sz w:val="22"/>
          <w:szCs w:val="22"/>
        </w:rPr>
      </w:pPr>
      <w:r>
        <w:rPr>
          <w:rFonts w:ascii="Arial Narrow" w:hAnsi="Arial Narrow"/>
          <w:sz w:val="22"/>
          <w:szCs w:val="22"/>
        </w:rPr>
        <w:t xml:space="preserve">P. Ratas bilst, ka neesot esošo rotaļu laukumu lietojis, vaicā vai tas ir saplīsis. Saņemot atbildi, ka tas vērtējams kā nodilis, secina, </w:t>
      </w:r>
      <w:r w:rsidR="00856DF4">
        <w:rPr>
          <w:rFonts w:ascii="Arial Narrow" w:hAnsi="Arial Narrow"/>
          <w:sz w:val="22"/>
          <w:szCs w:val="22"/>
        </w:rPr>
        <w:t>ka noprotams naudas trūkums un tādā gadījumā prātīgāk būtu nomainīt saplīsušos elementus, nevis īstenot ko jaunu.</w:t>
      </w:r>
    </w:p>
    <w:p w:rsidR="00F94B3B" w:rsidRDefault="00F94B3B" w:rsidP="004558F9">
      <w:pPr>
        <w:jc w:val="both"/>
        <w:rPr>
          <w:rFonts w:ascii="Arial Narrow" w:hAnsi="Arial Narrow"/>
          <w:sz w:val="22"/>
          <w:szCs w:val="22"/>
        </w:rPr>
      </w:pPr>
    </w:p>
    <w:p w:rsidR="00F94B3B" w:rsidRDefault="00477F2E" w:rsidP="004558F9">
      <w:pPr>
        <w:jc w:val="both"/>
        <w:rPr>
          <w:rFonts w:ascii="Arial Narrow" w:hAnsi="Arial Narrow"/>
          <w:sz w:val="22"/>
          <w:szCs w:val="22"/>
        </w:rPr>
      </w:pPr>
      <w:r>
        <w:rPr>
          <w:rFonts w:ascii="Arial Narrow" w:hAnsi="Arial Narrow"/>
          <w:sz w:val="22"/>
          <w:szCs w:val="22"/>
        </w:rPr>
        <w:t xml:space="preserve">I. </w:t>
      </w:r>
      <w:r w:rsidR="00F94B3B">
        <w:rPr>
          <w:rFonts w:ascii="Arial Narrow" w:hAnsi="Arial Narrow"/>
          <w:sz w:val="22"/>
          <w:szCs w:val="22"/>
        </w:rPr>
        <w:t xml:space="preserve">Purs </w:t>
      </w:r>
      <w:r>
        <w:rPr>
          <w:rFonts w:ascii="Arial Narrow" w:hAnsi="Arial Narrow"/>
          <w:sz w:val="22"/>
          <w:szCs w:val="22"/>
        </w:rPr>
        <w:t>piebilst, ka Rīgā ir arī citas vietas kurp iet, kā liela</w:t>
      </w:r>
      <w:r w:rsidR="006F7B72">
        <w:rPr>
          <w:rFonts w:ascii="Arial Narrow" w:hAnsi="Arial Narrow"/>
          <w:sz w:val="22"/>
          <w:szCs w:val="22"/>
        </w:rPr>
        <w:t>i</w:t>
      </w:r>
      <w:r>
        <w:rPr>
          <w:rFonts w:ascii="Arial Narrow" w:hAnsi="Arial Narrow"/>
          <w:sz w:val="22"/>
          <w:szCs w:val="22"/>
        </w:rPr>
        <w:t>s Barona ielas spēļu laukums un kvalitatīvi laukumi pie skolām, bet te varētu meklēt citus risinājumus.</w:t>
      </w:r>
    </w:p>
    <w:p w:rsidR="00F94B3B" w:rsidRDefault="00F94B3B" w:rsidP="004558F9">
      <w:pPr>
        <w:jc w:val="both"/>
        <w:rPr>
          <w:rFonts w:ascii="Arial Narrow" w:hAnsi="Arial Narrow"/>
          <w:sz w:val="22"/>
          <w:szCs w:val="22"/>
        </w:rPr>
      </w:pPr>
    </w:p>
    <w:p w:rsidR="00477F2E" w:rsidRDefault="00477F2E" w:rsidP="004558F9">
      <w:pPr>
        <w:jc w:val="both"/>
        <w:rPr>
          <w:rFonts w:ascii="Arial Narrow" w:hAnsi="Arial Narrow"/>
          <w:sz w:val="22"/>
          <w:szCs w:val="22"/>
        </w:rPr>
      </w:pPr>
      <w:r>
        <w:rPr>
          <w:rFonts w:ascii="Arial Narrow" w:hAnsi="Arial Narrow"/>
          <w:sz w:val="22"/>
          <w:szCs w:val="22"/>
        </w:rPr>
        <w:t xml:space="preserve">R. </w:t>
      </w:r>
      <w:r w:rsidR="00F94B3B">
        <w:rPr>
          <w:rFonts w:ascii="Arial Narrow" w:hAnsi="Arial Narrow"/>
          <w:sz w:val="22"/>
          <w:szCs w:val="22"/>
        </w:rPr>
        <w:t xml:space="preserve">Liepiņš </w:t>
      </w:r>
      <w:r>
        <w:rPr>
          <w:rFonts w:ascii="Arial Narrow" w:hAnsi="Arial Narrow"/>
          <w:sz w:val="22"/>
          <w:szCs w:val="22"/>
        </w:rPr>
        <w:t>piekrīt, ka konkrētajā vietā, kur ir liela cilvēku plūsma, vajadzētu tiekties uz dizaina izcilību, ar mērķi radīt ko vērtīgu. Uzskata, ka vietas lielā vizuālā noslodze ir jāņem vērā.</w:t>
      </w:r>
    </w:p>
    <w:p w:rsidR="008975D1" w:rsidRDefault="008975D1" w:rsidP="004558F9">
      <w:pPr>
        <w:jc w:val="both"/>
        <w:rPr>
          <w:rFonts w:ascii="Arial Narrow" w:hAnsi="Arial Narrow"/>
          <w:sz w:val="22"/>
          <w:szCs w:val="22"/>
        </w:rPr>
      </w:pPr>
    </w:p>
    <w:p w:rsidR="00F94B3B" w:rsidRDefault="00F94B3B" w:rsidP="004558F9">
      <w:pPr>
        <w:jc w:val="both"/>
        <w:rPr>
          <w:rFonts w:ascii="Arial Narrow" w:hAnsi="Arial Narrow"/>
          <w:sz w:val="22"/>
          <w:szCs w:val="22"/>
        </w:rPr>
      </w:pPr>
      <w:r>
        <w:rPr>
          <w:rFonts w:ascii="Arial Narrow" w:hAnsi="Arial Narrow"/>
          <w:sz w:val="22"/>
          <w:szCs w:val="22"/>
        </w:rPr>
        <w:t xml:space="preserve">J. </w:t>
      </w:r>
      <w:r w:rsidR="00477F2E">
        <w:rPr>
          <w:rFonts w:ascii="Arial Narrow" w:hAnsi="Arial Narrow"/>
          <w:sz w:val="22"/>
          <w:szCs w:val="22"/>
        </w:rPr>
        <w:t>Dambis</w:t>
      </w:r>
      <w:r>
        <w:rPr>
          <w:rFonts w:ascii="Arial Narrow" w:hAnsi="Arial Narrow"/>
          <w:sz w:val="22"/>
          <w:szCs w:val="22"/>
        </w:rPr>
        <w:t xml:space="preserve"> </w:t>
      </w:r>
      <w:r w:rsidR="00477F2E">
        <w:rPr>
          <w:rFonts w:ascii="Arial Narrow" w:hAnsi="Arial Narrow"/>
          <w:sz w:val="22"/>
          <w:szCs w:val="22"/>
        </w:rPr>
        <w:t>pauž, ka aktualizētā tēma izceļ plašāku problemātiku, kas saistīta ar RVC mūsdienās radītā labiekārtojuma zemo kvalitāti, izmantojot lētāko</w:t>
      </w:r>
      <w:r w:rsidR="007E3483">
        <w:rPr>
          <w:rFonts w:ascii="Arial Narrow" w:hAnsi="Arial Narrow"/>
          <w:sz w:val="22"/>
          <w:szCs w:val="22"/>
        </w:rPr>
        <w:t xml:space="preserve"> piedāvājumu</w:t>
      </w:r>
      <w:r w:rsidR="00477F2E">
        <w:rPr>
          <w:rFonts w:ascii="Arial Narrow" w:hAnsi="Arial Narrow"/>
          <w:sz w:val="22"/>
          <w:szCs w:val="22"/>
        </w:rPr>
        <w:t xml:space="preserve"> un radot nožēlojamu risinājumu</w:t>
      </w:r>
      <w:r w:rsidR="00220888">
        <w:rPr>
          <w:rFonts w:ascii="Arial Narrow" w:hAnsi="Arial Narrow"/>
          <w:sz w:val="22"/>
          <w:szCs w:val="22"/>
        </w:rPr>
        <w:t>,</w:t>
      </w:r>
      <w:r w:rsidR="00477F2E">
        <w:rPr>
          <w:rFonts w:ascii="Arial Narrow" w:hAnsi="Arial Narrow"/>
          <w:sz w:val="22"/>
          <w:szCs w:val="22"/>
        </w:rPr>
        <w:t xml:space="preserve"> bez dizaina. Piesārņojot pilsētvidi ar lētām iekārtām, tiek zaudēts tas, kas darījis Rīgas publisko ārtelpu pievilcīgu. Uzskata, ka parkiem ir jāpievērš īpaša uzmanība, atgādina, ka pastāv starptautiskas hartas par vēsturisko parku aizsardzību</w:t>
      </w:r>
      <w:r w:rsidR="007E3483">
        <w:rPr>
          <w:rFonts w:ascii="Arial Narrow" w:hAnsi="Arial Narrow"/>
          <w:sz w:val="22"/>
          <w:szCs w:val="22"/>
        </w:rPr>
        <w:t xml:space="preserve"> un saglabāšanu, </w:t>
      </w:r>
      <w:r w:rsidR="00041B96">
        <w:rPr>
          <w:rFonts w:ascii="Arial Narrow" w:hAnsi="Arial Narrow"/>
          <w:sz w:val="22"/>
          <w:szCs w:val="22"/>
        </w:rPr>
        <w:t>dokumenti</w:t>
      </w:r>
      <w:r w:rsidR="00220888">
        <w:rPr>
          <w:rFonts w:ascii="Arial Narrow" w:hAnsi="Arial Narrow"/>
          <w:sz w:val="22"/>
          <w:szCs w:val="22"/>
        </w:rPr>
        <w:t xml:space="preserve"> aicina ievērot lielu rūpību parku saglabāšanā un pilnveidošanā. Vērš uzmanību, ka par tēmu būtu jārunā uzmanīgi, jo jautājums var tikt nostādīts nepopulārā veidā, kā vēršanās pret rotaļlaukumiem, taču runa ir par kvalitāti, ilgtspēju un to, lai radītais kļūtu par pievienotu vērtību. Dažreiz izdarīt mazāk ir labāk. Uzskata, ka UNESCO Pasaules mantojuma vietas statuss prasa kvalitāti un tas nozīmē īpašus, atsevišķus dizaina darbus, nevis telpas </w:t>
      </w:r>
      <w:r w:rsidR="00220888">
        <w:rPr>
          <w:rFonts w:ascii="Arial Narrow" w:hAnsi="Arial Narrow"/>
          <w:sz w:val="22"/>
          <w:szCs w:val="22"/>
        </w:rPr>
        <w:lastRenderedPageBreak/>
        <w:t xml:space="preserve">piesārņošanu ar lētiem </w:t>
      </w:r>
      <w:r w:rsidR="00220888" w:rsidRPr="00D347E6">
        <w:rPr>
          <w:rFonts w:ascii="Arial Narrow" w:hAnsi="Arial Narrow"/>
          <w:sz w:val="22"/>
          <w:szCs w:val="22"/>
        </w:rPr>
        <w:t xml:space="preserve">standarta </w:t>
      </w:r>
      <w:r w:rsidR="004B4302" w:rsidRPr="00D347E6">
        <w:rPr>
          <w:rFonts w:ascii="Arial Narrow" w:hAnsi="Arial Narrow"/>
          <w:sz w:val="22"/>
          <w:szCs w:val="22"/>
        </w:rPr>
        <w:t>risinājumiem</w:t>
      </w:r>
      <w:r w:rsidR="00220888" w:rsidRPr="00D347E6">
        <w:rPr>
          <w:rFonts w:ascii="Arial Narrow" w:hAnsi="Arial Narrow"/>
          <w:sz w:val="22"/>
          <w:szCs w:val="22"/>
        </w:rPr>
        <w:t xml:space="preserve">. </w:t>
      </w:r>
      <w:r w:rsidR="00220888">
        <w:rPr>
          <w:rFonts w:ascii="Arial Narrow" w:hAnsi="Arial Narrow"/>
          <w:sz w:val="22"/>
          <w:szCs w:val="22"/>
        </w:rPr>
        <w:t>Aicina RVC SAP no savas puses vērsties pie pašvaldības, aicinot pievērst uzmanību</w:t>
      </w:r>
      <w:r w:rsidR="008975D1">
        <w:rPr>
          <w:rFonts w:ascii="Arial Narrow" w:hAnsi="Arial Narrow"/>
          <w:sz w:val="22"/>
          <w:szCs w:val="22"/>
        </w:rPr>
        <w:t xml:space="preserve"> un radīt tādus vides papildinājumus, kas dod </w:t>
      </w:r>
      <w:r w:rsidR="006E5E49">
        <w:rPr>
          <w:rFonts w:ascii="Arial Narrow" w:hAnsi="Arial Narrow"/>
          <w:sz w:val="22"/>
          <w:szCs w:val="22"/>
        </w:rPr>
        <w:t>kvalitatīvu pienesumu.</w:t>
      </w:r>
    </w:p>
    <w:p w:rsidR="008975D1" w:rsidRDefault="008975D1" w:rsidP="004558F9">
      <w:pPr>
        <w:jc w:val="both"/>
        <w:rPr>
          <w:rFonts w:ascii="Arial Narrow" w:hAnsi="Arial Narrow"/>
          <w:sz w:val="22"/>
          <w:szCs w:val="22"/>
        </w:rPr>
      </w:pPr>
    </w:p>
    <w:p w:rsidR="008975D1" w:rsidRDefault="008975D1" w:rsidP="004558F9">
      <w:pPr>
        <w:jc w:val="both"/>
        <w:rPr>
          <w:rFonts w:ascii="Arial Narrow" w:hAnsi="Arial Narrow"/>
          <w:sz w:val="22"/>
          <w:szCs w:val="22"/>
        </w:rPr>
      </w:pPr>
      <w:r>
        <w:rPr>
          <w:rFonts w:ascii="Arial Narrow" w:hAnsi="Arial Narrow"/>
          <w:sz w:val="22"/>
          <w:szCs w:val="22"/>
        </w:rPr>
        <w:t xml:space="preserve">Pēc A. Lapiņa jautājuma I. Purs skaidro, ka konkurss ir jau noslēdzies ar 3 pretendentiem un darbus </w:t>
      </w:r>
      <w:r w:rsidR="00985B9B">
        <w:rPr>
          <w:rFonts w:ascii="Arial Narrow" w:hAnsi="Arial Narrow"/>
          <w:sz w:val="22"/>
          <w:szCs w:val="22"/>
        </w:rPr>
        <w:t>pati redzēšot</w:t>
      </w:r>
      <w:r>
        <w:rPr>
          <w:rFonts w:ascii="Arial Narrow" w:hAnsi="Arial Narrow"/>
          <w:sz w:val="22"/>
          <w:szCs w:val="22"/>
        </w:rPr>
        <w:t xml:space="preserve"> rīt. </w:t>
      </w:r>
    </w:p>
    <w:p w:rsidR="008975D1" w:rsidRDefault="008975D1" w:rsidP="004558F9">
      <w:pPr>
        <w:jc w:val="both"/>
        <w:rPr>
          <w:rFonts w:ascii="Arial Narrow" w:hAnsi="Arial Narrow"/>
          <w:sz w:val="22"/>
          <w:szCs w:val="22"/>
        </w:rPr>
      </w:pPr>
    </w:p>
    <w:p w:rsidR="008975D1" w:rsidRDefault="008975D1" w:rsidP="004558F9">
      <w:pPr>
        <w:jc w:val="both"/>
        <w:rPr>
          <w:rFonts w:ascii="Arial Narrow" w:hAnsi="Arial Narrow"/>
          <w:sz w:val="22"/>
          <w:szCs w:val="22"/>
        </w:rPr>
      </w:pPr>
      <w:r>
        <w:rPr>
          <w:rFonts w:ascii="Arial Narrow" w:hAnsi="Arial Narrow"/>
          <w:sz w:val="22"/>
          <w:szCs w:val="22"/>
        </w:rPr>
        <w:t>J. Dambis norāda, ka var veidoties apstākļi, ka kāds uzvar, bet institūcijas risinājumu nesaskaņos</w:t>
      </w:r>
      <w:r w:rsidR="007E3483">
        <w:rPr>
          <w:rFonts w:ascii="Arial Narrow" w:hAnsi="Arial Narrow"/>
          <w:sz w:val="22"/>
          <w:szCs w:val="22"/>
        </w:rPr>
        <w:t>, jo Vērmanes dārzs ir atsevišķ</w:t>
      </w:r>
      <w:r>
        <w:rPr>
          <w:rFonts w:ascii="Arial Narrow" w:hAnsi="Arial Narrow"/>
          <w:sz w:val="22"/>
          <w:szCs w:val="22"/>
        </w:rPr>
        <w:t xml:space="preserve">s piemineklis. </w:t>
      </w:r>
    </w:p>
    <w:p w:rsidR="00F94B3B" w:rsidRDefault="00F94B3B" w:rsidP="004558F9">
      <w:pPr>
        <w:jc w:val="both"/>
        <w:rPr>
          <w:rFonts w:ascii="Arial Narrow" w:hAnsi="Arial Narrow"/>
          <w:sz w:val="22"/>
          <w:szCs w:val="22"/>
        </w:rPr>
      </w:pPr>
    </w:p>
    <w:p w:rsidR="00F94B3B" w:rsidRDefault="008975D1" w:rsidP="004558F9">
      <w:pPr>
        <w:jc w:val="both"/>
        <w:rPr>
          <w:rFonts w:ascii="Arial Narrow" w:hAnsi="Arial Narrow"/>
          <w:sz w:val="22"/>
          <w:szCs w:val="22"/>
        </w:rPr>
      </w:pPr>
      <w:r>
        <w:rPr>
          <w:rFonts w:ascii="Arial Narrow" w:hAnsi="Arial Narrow"/>
          <w:sz w:val="22"/>
          <w:szCs w:val="22"/>
        </w:rPr>
        <w:t xml:space="preserve">P. Ratas bilst, ka, mainot parka struktūru, būtu jābūt konkursam un jāiet caur NKMP. Domā, ka konkrētajā vietā jāīsteno </w:t>
      </w:r>
      <w:r w:rsidR="00F427F2">
        <w:rPr>
          <w:rFonts w:ascii="Arial Narrow" w:hAnsi="Arial Narrow"/>
          <w:sz w:val="22"/>
          <w:szCs w:val="22"/>
        </w:rPr>
        <w:t>risinājumi</w:t>
      </w:r>
      <w:r>
        <w:rPr>
          <w:rFonts w:ascii="Arial Narrow" w:hAnsi="Arial Narrow"/>
          <w:sz w:val="22"/>
          <w:szCs w:val="22"/>
        </w:rPr>
        <w:t xml:space="preserve"> labā kvalitātē, bet tas jādara, kad ir nauda. Tikmēr varētu iztikt ar esošā remontu. </w:t>
      </w:r>
    </w:p>
    <w:p w:rsidR="00F94B3B" w:rsidRDefault="00F94B3B" w:rsidP="004558F9">
      <w:pPr>
        <w:jc w:val="both"/>
        <w:rPr>
          <w:rFonts w:ascii="Arial Narrow" w:hAnsi="Arial Narrow"/>
          <w:sz w:val="22"/>
          <w:szCs w:val="22"/>
        </w:rPr>
      </w:pPr>
    </w:p>
    <w:p w:rsidR="00F94B3B" w:rsidRDefault="008975D1" w:rsidP="004558F9">
      <w:pPr>
        <w:jc w:val="both"/>
        <w:rPr>
          <w:rFonts w:ascii="Arial Narrow" w:hAnsi="Arial Narrow"/>
          <w:sz w:val="22"/>
          <w:szCs w:val="22"/>
        </w:rPr>
      </w:pPr>
      <w:r>
        <w:rPr>
          <w:rFonts w:ascii="Arial Narrow" w:hAnsi="Arial Narrow"/>
          <w:sz w:val="22"/>
          <w:szCs w:val="22"/>
        </w:rPr>
        <w:t xml:space="preserve">A. </w:t>
      </w:r>
      <w:r w:rsidR="00F94B3B">
        <w:rPr>
          <w:rFonts w:ascii="Arial Narrow" w:hAnsi="Arial Narrow"/>
          <w:sz w:val="22"/>
          <w:szCs w:val="22"/>
        </w:rPr>
        <w:t>Lapiņš</w:t>
      </w:r>
      <w:r>
        <w:rPr>
          <w:rFonts w:ascii="Arial Narrow" w:hAnsi="Arial Narrow"/>
          <w:sz w:val="22"/>
          <w:szCs w:val="22"/>
        </w:rPr>
        <w:t xml:space="preserve"> iebilst teiktajam, ka</w:t>
      </w:r>
      <w:r w:rsidR="00F94B3B">
        <w:rPr>
          <w:rFonts w:ascii="Arial Narrow" w:hAnsi="Arial Narrow"/>
          <w:sz w:val="22"/>
          <w:szCs w:val="22"/>
        </w:rPr>
        <w:t xml:space="preserve"> </w:t>
      </w:r>
      <w:r>
        <w:rPr>
          <w:rFonts w:ascii="Arial Narrow" w:hAnsi="Arial Narrow"/>
          <w:sz w:val="22"/>
          <w:szCs w:val="22"/>
        </w:rPr>
        <w:t>parka plānojumu nemaina.</w:t>
      </w:r>
    </w:p>
    <w:p w:rsidR="00F94B3B" w:rsidRDefault="00F94B3B" w:rsidP="004558F9">
      <w:pPr>
        <w:jc w:val="both"/>
        <w:rPr>
          <w:rFonts w:ascii="Arial Narrow" w:hAnsi="Arial Narrow"/>
          <w:sz w:val="22"/>
          <w:szCs w:val="22"/>
        </w:rPr>
      </w:pPr>
    </w:p>
    <w:p w:rsidR="008975D1" w:rsidRDefault="008975D1" w:rsidP="004558F9">
      <w:pPr>
        <w:jc w:val="both"/>
        <w:rPr>
          <w:rFonts w:ascii="Arial Narrow" w:hAnsi="Arial Narrow"/>
          <w:sz w:val="22"/>
          <w:szCs w:val="22"/>
        </w:rPr>
      </w:pPr>
      <w:r>
        <w:rPr>
          <w:rFonts w:ascii="Arial Narrow" w:hAnsi="Arial Narrow"/>
          <w:sz w:val="22"/>
          <w:szCs w:val="22"/>
        </w:rPr>
        <w:t xml:space="preserve">I. </w:t>
      </w:r>
      <w:r w:rsidR="00F94B3B">
        <w:rPr>
          <w:rFonts w:ascii="Arial Narrow" w:hAnsi="Arial Narrow"/>
          <w:sz w:val="22"/>
          <w:szCs w:val="22"/>
        </w:rPr>
        <w:t xml:space="preserve">Purs </w:t>
      </w:r>
      <w:r>
        <w:rPr>
          <w:rFonts w:ascii="Arial Narrow" w:hAnsi="Arial Narrow"/>
          <w:sz w:val="22"/>
          <w:szCs w:val="22"/>
        </w:rPr>
        <w:t xml:space="preserve">norāda, ka nevajadzētu piemirst </w:t>
      </w:r>
      <w:r w:rsidR="00F94B3B">
        <w:rPr>
          <w:rFonts w:ascii="Arial Narrow" w:hAnsi="Arial Narrow"/>
          <w:sz w:val="22"/>
          <w:szCs w:val="22"/>
        </w:rPr>
        <w:t>parka ko</w:t>
      </w:r>
      <w:r>
        <w:rPr>
          <w:rFonts w:ascii="Arial Narrow" w:hAnsi="Arial Narrow"/>
          <w:sz w:val="22"/>
          <w:szCs w:val="22"/>
        </w:rPr>
        <w:t>mpozicionālo veidolu</w:t>
      </w:r>
      <w:r w:rsidR="00F94B3B">
        <w:rPr>
          <w:rFonts w:ascii="Arial Narrow" w:hAnsi="Arial Narrow"/>
          <w:sz w:val="22"/>
          <w:szCs w:val="22"/>
        </w:rPr>
        <w:t>, ainavas telpisk</w:t>
      </w:r>
      <w:r>
        <w:rPr>
          <w:rFonts w:ascii="Arial Narrow" w:hAnsi="Arial Narrow"/>
          <w:sz w:val="22"/>
          <w:szCs w:val="22"/>
        </w:rPr>
        <w:t>o veidolu un ir arī jautājums -</w:t>
      </w:r>
      <w:r w:rsidR="00F94B3B">
        <w:rPr>
          <w:rFonts w:ascii="Arial Narrow" w:hAnsi="Arial Narrow"/>
          <w:sz w:val="22"/>
          <w:szCs w:val="22"/>
        </w:rPr>
        <w:t xml:space="preserve"> kā tika saskaņ</w:t>
      </w:r>
      <w:r w:rsidR="00DC47EF">
        <w:rPr>
          <w:rFonts w:ascii="Arial Narrow" w:hAnsi="Arial Narrow"/>
          <w:sz w:val="22"/>
          <w:szCs w:val="22"/>
        </w:rPr>
        <w:t xml:space="preserve">ots jau esošais rotaļu laukums, kas arī </w:t>
      </w:r>
      <w:r w:rsidR="009F351C">
        <w:rPr>
          <w:rFonts w:ascii="Arial Narrow" w:hAnsi="Arial Narrow"/>
          <w:sz w:val="22"/>
          <w:szCs w:val="22"/>
        </w:rPr>
        <w:t>nodarot</w:t>
      </w:r>
      <w:r>
        <w:rPr>
          <w:rFonts w:ascii="Arial Narrow" w:hAnsi="Arial Narrow"/>
          <w:sz w:val="22"/>
          <w:szCs w:val="22"/>
        </w:rPr>
        <w:t xml:space="preserve"> pāri ainavas audumam. </w:t>
      </w:r>
      <w:r w:rsidR="00964724">
        <w:rPr>
          <w:rFonts w:ascii="Arial Narrow" w:hAnsi="Arial Narrow"/>
          <w:sz w:val="22"/>
          <w:szCs w:val="22"/>
        </w:rPr>
        <w:t>Pauž bažas, ka pašreizējā laukuma remonts situāciju arī pasliktinātu.</w:t>
      </w:r>
    </w:p>
    <w:p w:rsidR="00F94B3B" w:rsidRDefault="00F94B3B" w:rsidP="004558F9">
      <w:pPr>
        <w:jc w:val="both"/>
        <w:rPr>
          <w:rFonts w:ascii="Arial Narrow" w:hAnsi="Arial Narrow"/>
          <w:sz w:val="22"/>
          <w:szCs w:val="22"/>
        </w:rPr>
      </w:pPr>
    </w:p>
    <w:p w:rsidR="00DC47EF" w:rsidRDefault="00DC47EF" w:rsidP="004558F9">
      <w:pPr>
        <w:jc w:val="both"/>
        <w:rPr>
          <w:rFonts w:ascii="Arial Narrow" w:hAnsi="Arial Narrow"/>
          <w:sz w:val="22"/>
          <w:szCs w:val="22"/>
        </w:rPr>
      </w:pPr>
      <w:r>
        <w:rPr>
          <w:rFonts w:ascii="Arial Narrow" w:hAnsi="Arial Narrow"/>
          <w:sz w:val="22"/>
          <w:szCs w:val="22"/>
        </w:rPr>
        <w:t xml:space="preserve">P. </w:t>
      </w:r>
      <w:r w:rsidR="00F94B3B">
        <w:rPr>
          <w:rFonts w:ascii="Arial Narrow" w:hAnsi="Arial Narrow"/>
          <w:sz w:val="22"/>
          <w:szCs w:val="22"/>
        </w:rPr>
        <w:t xml:space="preserve">Ratas </w:t>
      </w:r>
      <w:r>
        <w:rPr>
          <w:rFonts w:ascii="Arial Narrow" w:hAnsi="Arial Narrow"/>
          <w:sz w:val="22"/>
          <w:szCs w:val="22"/>
        </w:rPr>
        <w:t>domā, ka vajadzētu sākt ar konkursu visam parkam, līdzīgi kā Esplanādē, paredzot arī vietu rotaļu laukumam, iespējams, citur.</w:t>
      </w:r>
      <w:r w:rsidR="00964724">
        <w:rPr>
          <w:rFonts w:ascii="Arial Narrow" w:hAnsi="Arial Narrow"/>
          <w:sz w:val="22"/>
          <w:szCs w:val="22"/>
        </w:rPr>
        <w:t xml:space="preserve"> Tādu principu varētu ievērot visos Rīgas parkos.</w:t>
      </w:r>
    </w:p>
    <w:p w:rsidR="00F94B3B" w:rsidRDefault="00F94B3B" w:rsidP="004558F9">
      <w:pPr>
        <w:jc w:val="both"/>
        <w:rPr>
          <w:rFonts w:ascii="Arial Narrow" w:hAnsi="Arial Narrow"/>
          <w:sz w:val="22"/>
          <w:szCs w:val="22"/>
        </w:rPr>
      </w:pPr>
    </w:p>
    <w:p w:rsidR="00DC47EF" w:rsidRDefault="00DC47EF" w:rsidP="004558F9">
      <w:pPr>
        <w:jc w:val="both"/>
        <w:rPr>
          <w:rFonts w:ascii="Arial Narrow" w:hAnsi="Arial Narrow"/>
          <w:sz w:val="22"/>
          <w:szCs w:val="22"/>
        </w:rPr>
      </w:pPr>
      <w:r>
        <w:rPr>
          <w:rFonts w:ascii="Arial Narrow" w:hAnsi="Arial Narrow"/>
          <w:sz w:val="22"/>
          <w:szCs w:val="22"/>
        </w:rPr>
        <w:t>R. Liepiņš domā, ka pašreizējā vieta bēr</w:t>
      </w:r>
      <w:r w:rsidR="00964724">
        <w:rPr>
          <w:rFonts w:ascii="Arial Narrow" w:hAnsi="Arial Narrow"/>
          <w:sz w:val="22"/>
          <w:szCs w:val="22"/>
        </w:rPr>
        <w:t xml:space="preserve">nu rotaļu laukumam ir optimāla, jautā, vai būtu sagaidāms, ka Ratas kunga minētais konkurss tiešām mainītu visu parka zonējumu. </w:t>
      </w:r>
      <w:r w:rsidR="00BB3E17">
        <w:rPr>
          <w:rFonts w:ascii="Arial Narrow" w:hAnsi="Arial Narrow"/>
          <w:sz w:val="22"/>
          <w:szCs w:val="22"/>
        </w:rPr>
        <w:t>Rotaļu teritoriju raksturo kā saulainu un pieejamu.</w:t>
      </w:r>
    </w:p>
    <w:p w:rsidR="00F94B3B" w:rsidRDefault="00F94B3B" w:rsidP="004558F9">
      <w:pPr>
        <w:jc w:val="both"/>
        <w:rPr>
          <w:rFonts w:ascii="Arial Narrow" w:hAnsi="Arial Narrow"/>
          <w:sz w:val="22"/>
          <w:szCs w:val="22"/>
        </w:rPr>
      </w:pPr>
    </w:p>
    <w:p w:rsidR="00964724" w:rsidRDefault="00964724" w:rsidP="004558F9">
      <w:pPr>
        <w:jc w:val="both"/>
        <w:rPr>
          <w:rFonts w:ascii="Arial Narrow" w:hAnsi="Arial Narrow"/>
          <w:sz w:val="22"/>
          <w:szCs w:val="22"/>
        </w:rPr>
      </w:pPr>
      <w:r>
        <w:rPr>
          <w:rFonts w:ascii="Arial Narrow" w:hAnsi="Arial Narrow"/>
          <w:sz w:val="22"/>
          <w:szCs w:val="22"/>
        </w:rPr>
        <w:t xml:space="preserve">I. Purs piemetina, ka </w:t>
      </w:r>
      <w:r w:rsidR="00640695">
        <w:rPr>
          <w:rFonts w:ascii="Arial Narrow" w:hAnsi="Arial Narrow"/>
          <w:sz w:val="22"/>
          <w:szCs w:val="22"/>
        </w:rPr>
        <w:t xml:space="preserve">tā </w:t>
      </w:r>
      <w:r>
        <w:rPr>
          <w:rFonts w:ascii="Arial Narrow" w:hAnsi="Arial Narrow"/>
          <w:sz w:val="22"/>
          <w:szCs w:val="22"/>
        </w:rPr>
        <w:t>arīdzan</w:t>
      </w:r>
      <w:r w:rsidR="00640695">
        <w:rPr>
          <w:rFonts w:ascii="Arial Narrow" w:hAnsi="Arial Narrow"/>
          <w:sz w:val="22"/>
          <w:szCs w:val="22"/>
        </w:rPr>
        <w:t xml:space="preserve"> ir</w:t>
      </w:r>
      <w:r>
        <w:rPr>
          <w:rFonts w:ascii="Arial Narrow" w:hAnsi="Arial Narrow"/>
          <w:sz w:val="22"/>
          <w:szCs w:val="22"/>
        </w:rPr>
        <w:t xml:space="preserve"> blakus Leļļu teātrim.</w:t>
      </w:r>
    </w:p>
    <w:p w:rsidR="00964724" w:rsidRDefault="00964724" w:rsidP="004558F9">
      <w:pPr>
        <w:jc w:val="both"/>
        <w:rPr>
          <w:rFonts w:ascii="Arial Narrow" w:hAnsi="Arial Narrow"/>
          <w:sz w:val="22"/>
          <w:szCs w:val="22"/>
        </w:rPr>
      </w:pPr>
    </w:p>
    <w:p w:rsidR="001E3C69" w:rsidRDefault="001E3C69" w:rsidP="004558F9">
      <w:pPr>
        <w:jc w:val="both"/>
        <w:rPr>
          <w:rFonts w:ascii="Arial Narrow" w:hAnsi="Arial Narrow"/>
          <w:sz w:val="22"/>
          <w:szCs w:val="22"/>
        </w:rPr>
      </w:pPr>
      <w:r>
        <w:rPr>
          <w:rFonts w:ascii="Arial Narrow" w:hAnsi="Arial Narrow"/>
          <w:sz w:val="22"/>
          <w:szCs w:val="22"/>
        </w:rPr>
        <w:t xml:space="preserve">P. </w:t>
      </w:r>
      <w:r w:rsidR="00F94B3B">
        <w:rPr>
          <w:rFonts w:ascii="Arial Narrow" w:hAnsi="Arial Narrow"/>
          <w:sz w:val="22"/>
          <w:szCs w:val="22"/>
        </w:rPr>
        <w:t xml:space="preserve">Ratas </w:t>
      </w:r>
      <w:r>
        <w:rPr>
          <w:rFonts w:ascii="Arial Narrow" w:hAnsi="Arial Narrow"/>
          <w:sz w:val="22"/>
          <w:szCs w:val="22"/>
        </w:rPr>
        <w:t>pauž</w:t>
      </w:r>
      <w:r w:rsidR="00964724">
        <w:rPr>
          <w:rFonts w:ascii="Arial Narrow" w:hAnsi="Arial Narrow"/>
          <w:sz w:val="22"/>
          <w:szCs w:val="22"/>
        </w:rPr>
        <w:t xml:space="preserve">, ka iebildumi ir tieši pret </w:t>
      </w:r>
      <w:r>
        <w:rPr>
          <w:rFonts w:ascii="Arial Narrow" w:hAnsi="Arial Narrow"/>
          <w:sz w:val="22"/>
          <w:szCs w:val="22"/>
        </w:rPr>
        <w:t>jautājumu risinājumu ielāpu veidā. Uzturēt un pārveidot nav viens un tas pats. Ja pārveido, tad labi.</w:t>
      </w:r>
    </w:p>
    <w:p w:rsidR="00F94B3B" w:rsidRDefault="00F94B3B" w:rsidP="004558F9">
      <w:pPr>
        <w:jc w:val="both"/>
        <w:rPr>
          <w:rFonts w:ascii="Arial Narrow" w:hAnsi="Arial Narrow"/>
          <w:sz w:val="22"/>
          <w:szCs w:val="22"/>
        </w:rPr>
      </w:pPr>
    </w:p>
    <w:p w:rsidR="001E3C69" w:rsidRDefault="00F94B3B" w:rsidP="004558F9">
      <w:pPr>
        <w:jc w:val="both"/>
        <w:rPr>
          <w:rFonts w:ascii="Arial Narrow" w:hAnsi="Arial Narrow"/>
          <w:sz w:val="22"/>
          <w:szCs w:val="22"/>
        </w:rPr>
      </w:pPr>
      <w:r>
        <w:rPr>
          <w:rFonts w:ascii="Arial Narrow" w:hAnsi="Arial Narrow"/>
          <w:sz w:val="22"/>
          <w:szCs w:val="22"/>
        </w:rPr>
        <w:t xml:space="preserve">A. Kušķis </w:t>
      </w:r>
      <w:r w:rsidR="001E3C69">
        <w:rPr>
          <w:rFonts w:ascii="Arial Narrow" w:hAnsi="Arial Narrow"/>
          <w:sz w:val="22"/>
          <w:szCs w:val="22"/>
        </w:rPr>
        <w:t>pauž nožēlu, ka par faktu uzzinājis tikai no L. Sproģes iesnieguma RVC SAP</w:t>
      </w:r>
      <w:r w:rsidR="00964724">
        <w:rPr>
          <w:rFonts w:ascii="Arial Narrow" w:hAnsi="Arial Narrow"/>
          <w:sz w:val="22"/>
          <w:szCs w:val="22"/>
        </w:rPr>
        <w:t xml:space="preserve"> un paša rīcībā nav pietiekamas informācijas, nedz arī kāds no kolēģiem </w:t>
      </w:r>
      <w:r w:rsidR="00503F8A">
        <w:rPr>
          <w:rFonts w:ascii="Arial Narrow" w:hAnsi="Arial Narrow"/>
          <w:sz w:val="22"/>
          <w:szCs w:val="22"/>
        </w:rPr>
        <w:t xml:space="preserve">departamentā esot </w:t>
      </w:r>
      <w:r w:rsidR="00964724">
        <w:rPr>
          <w:rFonts w:ascii="Arial Narrow" w:hAnsi="Arial Narrow"/>
          <w:sz w:val="22"/>
          <w:szCs w:val="22"/>
        </w:rPr>
        <w:t>teicis, ka</w:t>
      </w:r>
      <w:r w:rsidR="001E3C69">
        <w:rPr>
          <w:rFonts w:ascii="Arial Narrow" w:hAnsi="Arial Narrow"/>
          <w:sz w:val="22"/>
          <w:szCs w:val="22"/>
        </w:rPr>
        <w:t xml:space="preserve"> notikušas konsultācijas</w:t>
      </w:r>
      <w:r w:rsidR="00964724">
        <w:rPr>
          <w:rFonts w:ascii="Arial Narrow" w:hAnsi="Arial Narrow"/>
          <w:sz w:val="22"/>
          <w:szCs w:val="22"/>
        </w:rPr>
        <w:t xml:space="preserve"> šajā jautājumā</w:t>
      </w:r>
      <w:r w:rsidR="001E3C69">
        <w:rPr>
          <w:rFonts w:ascii="Arial Narrow" w:hAnsi="Arial Narrow"/>
          <w:sz w:val="22"/>
          <w:szCs w:val="22"/>
        </w:rPr>
        <w:t>. Bērnu rotaļu laukuma platības palielināšana ir funkcionāla izmaiņa parka struktūrā. Izsaka, ka esošās iekārtas disonē ar vēsturiskā parka raksturu, taču risinājums būtu jāmeklē ar cita līmeņa un izmaksu konkursu</w:t>
      </w:r>
      <w:r w:rsidR="00964724">
        <w:rPr>
          <w:rFonts w:ascii="Arial Narrow" w:hAnsi="Arial Narrow"/>
          <w:sz w:val="22"/>
          <w:szCs w:val="22"/>
        </w:rPr>
        <w:t>. Tā īstenošanai ir</w:t>
      </w:r>
      <w:r w:rsidR="001E3C69">
        <w:rPr>
          <w:rFonts w:ascii="Arial Narrow" w:hAnsi="Arial Narrow"/>
          <w:sz w:val="22"/>
          <w:szCs w:val="22"/>
        </w:rPr>
        <w:t xml:space="preserve"> jābūt gribai un mērķtiecībai. Pauž, ka rotaļu laukuma popularitāte pamato vēlmi to paplašināt, bet, veicot izmaiņas parka struktūrā,</w:t>
      </w:r>
      <w:r w:rsidR="00964724">
        <w:rPr>
          <w:rFonts w:ascii="Arial Narrow" w:hAnsi="Arial Narrow"/>
          <w:sz w:val="22"/>
          <w:szCs w:val="22"/>
        </w:rPr>
        <w:t xml:space="preserve"> pēc noteikumiem</w:t>
      </w:r>
      <w:r w:rsidR="001E3C69">
        <w:rPr>
          <w:rFonts w:ascii="Arial Narrow" w:hAnsi="Arial Narrow"/>
          <w:sz w:val="22"/>
          <w:szCs w:val="22"/>
        </w:rPr>
        <w:t xml:space="preserve"> jārīko ainavu arhitektūras konkurss. </w:t>
      </w:r>
      <w:r w:rsidR="00964724">
        <w:rPr>
          <w:rFonts w:ascii="Arial Narrow" w:hAnsi="Arial Narrow"/>
          <w:sz w:val="22"/>
          <w:szCs w:val="22"/>
        </w:rPr>
        <w:t xml:space="preserve">Atjaunojot – nebūtu. </w:t>
      </w:r>
    </w:p>
    <w:p w:rsidR="00F94B3B" w:rsidRDefault="00F94B3B" w:rsidP="004558F9">
      <w:pPr>
        <w:jc w:val="both"/>
        <w:rPr>
          <w:rFonts w:ascii="Arial Narrow" w:hAnsi="Arial Narrow"/>
          <w:sz w:val="22"/>
          <w:szCs w:val="22"/>
        </w:rPr>
      </w:pPr>
    </w:p>
    <w:p w:rsidR="00964724" w:rsidRDefault="001E3C69" w:rsidP="004558F9">
      <w:pPr>
        <w:jc w:val="both"/>
        <w:rPr>
          <w:rFonts w:ascii="Arial Narrow" w:hAnsi="Arial Narrow"/>
          <w:sz w:val="22"/>
          <w:szCs w:val="22"/>
        </w:rPr>
      </w:pPr>
      <w:r>
        <w:rPr>
          <w:rFonts w:ascii="Arial Narrow" w:hAnsi="Arial Narrow"/>
          <w:sz w:val="22"/>
          <w:szCs w:val="22"/>
        </w:rPr>
        <w:t xml:space="preserve">I. </w:t>
      </w:r>
      <w:r w:rsidR="00F94B3B">
        <w:rPr>
          <w:rFonts w:ascii="Arial Narrow" w:hAnsi="Arial Narrow"/>
          <w:sz w:val="22"/>
          <w:szCs w:val="22"/>
        </w:rPr>
        <w:t>Purs</w:t>
      </w:r>
      <w:r w:rsidR="00964724">
        <w:rPr>
          <w:rFonts w:ascii="Arial Narrow" w:hAnsi="Arial Narrow"/>
          <w:sz w:val="22"/>
          <w:szCs w:val="22"/>
        </w:rPr>
        <w:t xml:space="preserve"> pievienojas, ka lai arī ir labi gribēts, tomēr iepirkums pret atbildību un ietekmi ir nesamērīgs. Pauž bažas, ka protestējot pret pieeju, notiktu solis atpakaļ un tiktu </w:t>
      </w:r>
      <w:r w:rsidR="001751B8">
        <w:rPr>
          <w:rFonts w:ascii="Arial Narrow" w:hAnsi="Arial Narrow"/>
          <w:sz w:val="22"/>
          <w:szCs w:val="22"/>
        </w:rPr>
        <w:t xml:space="preserve">veikts iepirkums par zemāko cenu. Vaicā, vai smagnējs konkurss būtu labākais risinājums. Prāto, ka vajadzētu veikt labu priekšizpēti un rīkot samērīgu konkursu. </w:t>
      </w:r>
    </w:p>
    <w:p w:rsidR="001E3C69" w:rsidRDefault="001E3C69" w:rsidP="004558F9">
      <w:pPr>
        <w:jc w:val="both"/>
        <w:rPr>
          <w:rFonts w:ascii="Arial Narrow" w:hAnsi="Arial Narrow"/>
          <w:sz w:val="22"/>
          <w:szCs w:val="22"/>
        </w:rPr>
      </w:pPr>
    </w:p>
    <w:p w:rsidR="001751B8" w:rsidRDefault="006D3A47" w:rsidP="004558F9">
      <w:pPr>
        <w:jc w:val="both"/>
        <w:rPr>
          <w:rFonts w:ascii="Arial Narrow" w:hAnsi="Arial Narrow"/>
          <w:sz w:val="22"/>
          <w:szCs w:val="22"/>
        </w:rPr>
      </w:pPr>
      <w:r>
        <w:rPr>
          <w:rFonts w:ascii="Arial Narrow" w:hAnsi="Arial Narrow"/>
          <w:sz w:val="22"/>
          <w:szCs w:val="22"/>
        </w:rPr>
        <w:t xml:space="preserve">L. Sproģe </w:t>
      </w:r>
      <w:r w:rsidR="001751B8">
        <w:rPr>
          <w:rFonts w:ascii="Arial Narrow" w:hAnsi="Arial Narrow"/>
          <w:sz w:val="22"/>
          <w:szCs w:val="22"/>
        </w:rPr>
        <w:t xml:space="preserve">prezentē attēlu, kur redzama teritorija kurā plānots paplašināt rotaļu laukumu. Bilst, ka no </w:t>
      </w:r>
      <w:r w:rsidR="009021C7">
        <w:rPr>
          <w:rFonts w:ascii="Arial Narrow" w:hAnsi="Arial Narrow"/>
          <w:sz w:val="22"/>
          <w:szCs w:val="22"/>
        </w:rPr>
        <w:t>ģenerālplāna</w:t>
      </w:r>
      <w:r w:rsidR="001751B8">
        <w:rPr>
          <w:rFonts w:ascii="Arial Narrow" w:hAnsi="Arial Narrow"/>
          <w:sz w:val="22"/>
          <w:szCs w:val="22"/>
        </w:rPr>
        <w:t xml:space="preserve"> viedokļa teritorija paplašinās, bet minēto teritoriju pašlaik jau lieto īslaicīgām, neestētiskām vajadzībām. </w:t>
      </w:r>
    </w:p>
    <w:p w:rsidR="001751B8" w:rsidRDefault="001751B8" w:rsidP="004558F9">
      <w:pPr>
        <w:jc w:val="both"/>
        <w:rPr>
          <w:rFonts w:ascii="Arial Narrow" w:hAnsi="Arial Narrow"/>
          <w:sz w:val="22"/>
          <w:szCs w:val="22"/>
        </w:rPr>
      </w:pPr>
    </w:p>
    <w:p w:rsidR="001751B8" w:rsidRDefault="001751B8" w:rsidP="004558F9">
      <w:pPr>
        <w:jc w:val="both"/>
        <w:rPr>
          <w:rFonts w:ascii="Arial Narrow" w:hAnsi="Arial Narrow"/>
          <w:sz w:val="22"/>
          <w:szCs w:val="22"/>
        </w:rPr>
      </w:pPr>
      <w:r>
        <w:rPr>
          <w:rFonts w:ascii="Arial Narrow" w:hAnsi="Arial Narrow"/>
          <w:sz w:val="22"/>
          <w:szCs w:val="22"/>
        </w:rPr>
        <w:t>Tiek secināts, ka paplašināšana plānota uz Elizabetes ielas pusi.</w:t>
      </w:r>
    </w:p>
    <w:p w:rsidR="006D3A47" w:rsidRDefault="006D3A47" w:rsidP="004558F9">
      <w:pPr>
        <w:jc w:val="both"/>
        <w:rPr>
          <w:rFonts w:ascii="Arial Narrow" w:hAnsi="Arial Narrow"/>
          <w:sz w:val="22"/>
          <w:szCs w:val="22"/>
        </w:rPr>
      </w:pPr>
    </w:p>
    <w:p w:rsidR="006D3A47" w:rsidRDefault="001751B8" w:rsidP="004558F9">
      <w:pPr>
        <w:jc w:val="both"/>
        <w:rPr>
          <w:rFonts w:ascii="Arial Narrow" w:hAnsi="Arial Narrow"/>
          <w:sz w:val="22"/>
          <w:szCs w:val="22"/>
        </w:rPr>
      </w:pPr>
      <w:r>
        <w:rPr>
          <w:rFonts w:ascii="Arial Narrow" w:hAnsi="Arial Narrow"/>
          <w:sz w:val="22"/>
          <w:szCs w:val="22"/>
        </w:rPr>
        <w:t>J. Dambis, reaģējot uz attēlā redzamo, pauž, ka plānota iejaukšanās parka struktūrā un ir obligāti veicama izpēte, iedziļināšanās saglabājamās vērtībās, analīze, utt. Norāda, ka tas ir pretrunā gan ar normatīviem aktiem, gan starptautiskiem dokumentiem.</w:t>
      </w:r>
    </w:p>
    <w:p w:rsidR="009021C7" w:rsidRDefault="009021C7" w:rsidP="004558F9">
      <w:pPr>
        <w:jc w:val="both"/>
        <w:rPr>
          <w:rFonts w:ascii="Arial Narrow" w:hAnsi="Arial Narrow"/>
          <w:sz w:val="22"/>
          <w:szCs w:val="22"/>
        </w:rPr>
      </w:pPr>
    </w:p>
    <w:p w:rsidR="001751B8" w:rsidRDefault="001751B8" w:rsidP="004558F9">
      <w:pPr>
        <w:jc w:val="both"/>
        <w:rPr>
          <w:rFonts w:ascii="Arial Narrow" w:hAnsi="Arial Narrow"/>
          <w:sz w:val="22"/>
          <w:szCs w:val="22"/>
        </w:rPr>
      </w:pPr>
      <w:r>
        <w:rPr>
          <w:rFonts w:ascii="Arial Narrow" w:hAnsi="Arial Narrow"/>
          <w:sz w:val="22"/>
          <w:szCs w:val="22"/>
        </w:rPr>
        <w:t>P. Ratas domīgi pievienojas teiktajam.</w:t>
      </w:r>
    </w:p>
    <w:p w:rsidR="001751B8" w:rsidRDefault="001751B8" w:rsidP="004558F9">
      <w:pPr>
        <w:jc w:val="both"/>
        <w:rPr>
          <w:rFonts w:ascii="Arial Narrow" w:hAnsi="Arial Narrow"/>
          <w:sz w:val="22"/>
          <w:szCs w:val="22"/>
        </w:rPr>
      </w:pPr>
    </w:p>
    <w:p w:rsidR="001751B8" w:rsidRDefault="001751B8" w:rsidP="004558F9">
      <w:pPr>
        <w:jc w:val="both"/>
        <w:rPr>
          <w:rFonts w:ascii="Arial Narrow" w:hAnsi="Arial Narrow"/>
          <w:sz w:val="22"/>
          <w:szCs w:val="22"/>
        </w:rPr>
      </w:pPr>
      <w:r>
        <w:rPr>
          <w:rFonts w:ascii="Arial Narrow" w:hAnsi="Arial Narrow"/>
          <w:sz w:val="22"/>
          <w:szCs w:val="22"/>
        </w:rPr>
        <w:lastRenderedPageBreak/>
        <w:t>R. Liepiņš prāto, ka laukumiņu varētu risināt pašreizējā stāvvietā.</w:t>
      </w:r>
    </w:p>
    <w:p w:rsidR="001751B8" w:rsidRDefault="001751B8" w:rsidP="004558F9">
      <w:pPr>
        <w:jc w:val="both"/>
        <w:rPr>
          <w:rFonts w:ascii="Arial Narrow" w:hAnsi="Arial Narrow"/>
          <w:sz w:val="22"/>
          <w:szCs w:val="22"/>
        </w:rPr>
      </w:pPr>
    </w:p>
    <w:p w:rsidR="001751B8" w:rsidRDefault="001751B8" w:rsidP="004558F9">
      <w:pPr>
        <w:jc w:val="both"/>
        <w:rPr>
          <w:rFonts w:ascii="Arial Narrow" w:hAnsi="Arial Narrow"/>
          <w:sz w:val="22"/>
          <w:szCs w:val="22"/>
        </w:rPr>
      </w:pPr>
      <w:r>
        <w:rPr>
          <w:rFonts w:ascii="Arial Narrow" w:hAnsi="Arial Narrow"/>
          <w:sz w:val="22"/>
          <w:szCs w:val="22"/>
        </w:rPr>
        <w:t xml:space="preserve">I. Purs pauž pārdomas, ka </w:t>
      </w:r>
      <w:r w:rsidR="00681C54">
        <w:rPr>
          <w:rFonts w:ascii="Arial Narrow" w:hAnsi="Arial Narrow"/>
          <w:sz w:val="22"/>
          <w:szCs w:val="22"/>
        </w:rPr>
        <w:t>nevajadzētu arī visas vajadzības risināt vienā teritorijā, kas būtu pārmērība. Jāskatās arī uz blakusesošajām teritorijām un arī jādomā par rotaļāšanos pašu par sevi, kā bērniem rotaļāties savādāk, nevis, izmantojot standarta risinājumus.</w:t>
      </w:r>
    </w:p>
    <w:p w:rsidR="006D3A47" w:rsidRDefault="006D3A47" w:rsidP="004558F9">
      <w:pPr>
        <w:jc w:val="both"/>
        <w:rPr>
          <w:rFonts w:ascii="Arial Narrow" w:hAnsi="Arial Narrow"/>
          <w:sz w:val="22"/>
          <w:szCs w:val="22"/>
        </w:rPr>
      </w:pPr>
    </w:p>
    <w:p w:rsidR="006D3A47" w:rsidRDefault="006D3A47" w:rsidP="006D3A47">
      <w:pPr>
        <w:jc w:val="both"/>
        <w:rPr>
          <w:rFonts w:ascii="Arial Narrow" w:hAnsi="Arial Narrow"/>
          <w:sz w:val="22"/>
          <w:szCs w:val="22"/>
        </w:rPr>
      </w:pPr>
      <w:r>
        <w:rPr>
          <w:rFonts w:ascii="Arial Narrow" w:hAnsi="Arial Narrow"/>
          <w:sz w:val="22"/>
          <w:szCs w:val="22"/>
        </w:rPr>
        <w:t xml:space="preserve">P. Ratas </w:t>
      </w:r>
      <w:r w:rsidR="00681C54">
        <w:rPr>
          <w:rFonts w:ascii="Arial Narrow" w:hAnsi="Arial Narrow"/>
          <w:sz w:val="22"/>
          <w:szCs w:val="22"/>
        </w:rPr>
        <w:t xml:space="preserve">komentē, ka par labākajiem risinājumiem </w:t>
      </w:r>
      <w:r w:rsidR="00816302">
        <w:rPr>
          <w:rFonts w:ascii="Arial Narrow" w:hAnsi="Arial Narrow"/>
          <w:sz w:val="22"/>
          <w:szCs w:val="22"/>
        </w:rPr>
        <w:t xml:space="preserve">jāprasa </w:t>
      </w:r>
      <w:r>
        <w:rPr>
          <w:rFonts w:ascii="Arial Narrow" w:hAnsi="Arial Narrow"/>
          <w:sz w:val="22"/>
          <w:szCs w:val="22"/>
        </w:rPr>
        <w:t>bērnam.</w:t>
      </w:r>
    </w:p>
    <w:p w:rsidR="006D3A47" w:rsidRDefault="006D3A47" w:rsidP="006D3A47">
      <w:pPr>
        <w:jc w:val="both"/>
        <w:rPr>
          <w:rFonts w:ascii="Arial Narrow" w:hAnsi="Arial Narrow"/>
          <w:sz w:val="22"/>
          <w:szCs w:val="22"/>
        </w:rPr>
      </w:pPr>
    </w:p>
    <w:p w:rsidR="006D3A47" w:rsidRDefault="006D3A47" w:rsidP="006D3A47">
      <w:pPr>
        <w:jc w:val="both"/>
        <w:rPr>
          <w:rFonts w:ascii="Arial Narrow" w:hAnsi="Arial Narrow"/>
          <w:sz w:val="22"/>
          <w:szCs w:val="22"/>
        </w:rPr>
      </w:pPr>
      <w:r>
        <w:rPr>
          <w:rFonts w:ascii="Arial Narrow" w:hAnsi="Arial Narrow"/>
          <w:sz w:val="22"/>
          <w:szCs w:val="22"/>
        </w:rPr>
        <w:t xml:space="preserve">A. Kušķis </w:t>
      </w:r>
      <w:r w:rsidR="00681C54">
        <w:rPr>
          <w:rFonts w:ascii="Arial Narrow" w:hAnsi="Arial Narrow"/>
          <w:sz w:val="22"/>
          <w:szCs w:val="22"/>
        </w:rPr>
        <w:t>piemetina, ka Talsos, par laukumiņu, kas minēts kā labs piemērs, atsauksmes esot neviennozīmīgas.</w:t>
      </w:r>
      <w:r w:rsidR="00816302">
        <w:rPr>
          <w:rFonts w:ascii="Arial Narrow" w:hAnsi="Arial Narrow"/>
          <w:sz w:val="22"/>
          <w:szCs w:val="22"/>
        </w:rPr>
        <w:t xml:space="preserve"> </w:t>
      </w:r>
    </w:p>
    <w:p w:rsidR="006D3A47" w:rsidRDefault="006D3A47" w:rsidP="006D3A47">
      <w:pPr>
        <w:jc w:val="both"/>
        <w:rPr>
          <w:rFonts w:ascii="Arial Narrow" w:hAnsi="Arial Narrow"/>
          <w:sz w:val="22"/>
          <w:szCs w:val="22"/>
        </w:rPr>
      </w:pPr>
    </w:p>
    <w:p w:rsidR="00681C54" w:rsidRDefault="006D3A47" w:rsidP="006D3A47">
      <w:pPr>
        <w:jc w:val="both"/>
        <w:rPr>
          <w:rFonts w:ascii="Arial Narrow" w:hAnsi="Arial Narrow"/>
          <w:sz w:val="22"/>
          <w:szCs w:val="22"/>
        </w:rPr>
      </w:pPr>
      <w:r>
        <w:rPr>
          <w:rFonts w:ascii="Arial Narrow" w:hAnsi="Arial Narrow"/>
          <w:sz w:val="22"/>
          <w:szCs w:val="22"/>
        </w:rPr>
        <w:t>P. Ratas</w:t>
      </w:r>
      <w:r w:rsidR="00681C54">
        <w:rPr>
          <w:rFonts w:ascii="Arial Narrow" w:hAnsi="Arial Narrow"/>
          <w:sz w:val="22"/>
          <w:szCs w:val="22"/>
        </w:rPr>
        <w:t xml:space="preserve"> pauž, ka snobisms esot lieks nu cilvēki nereti vēlētos ko vienkāršu. Pats galvenais esot pareizs process un koncepcija nevis gadījuma pēc veiktas izvēles. </w:t>
      </w:r>
    </w:p>
    <w:p w:rsidR="00681C54" w:rsidRDefault="00681C54" w:rsidP="006D3A47">
      <w:pPr>
        <w:jc w:val="both"/>
        <w:rPr>
          <w:rFonts w:ascii="Arial Narrow" w:hAnsi="Arial Narrow"/>
          <w:sz w:val="22"/>
          <w:szCs w:val="22"/>
        </w:rPr>
      </w:pPr>
    </w:p>
    <w:p w:rsidR="006D3A47" w:rsidRDefault="00C97F60" w:rsidP="006D3A47">
      <w:pPr>
        <w:jc w:val="both"/>
        <w:rPr>
          <w:rFonts w:ascii="Arial Narrow" w:hAnsi="Arial Narrow"/>
          <w:sz w:val="22"/>
          <w:szCs w:val="22"/>
        </w:rPr>
      </w:pPr>
      <w:r>
        <w:rPr>
          <w:rFonts w:ascii="Arial Narrow" w:hAnsi="Arial Narrow"/>
          <w:sz w:val="22"/>
          <w:szCs w:val="22"/>
        </w:rPr>
        <w:t>A. Ancāne pauž, ka teritorija arīdzan ir tuvu ielai un bērni varētu izskriet uz ielas.</w:t>
      </w:r>
    </w:p>
    <w:p w:rsidR="006D3A47" w:rsidRDefault="006D3A47" w:rsidP="006D3A47">
      <w:pPr>
        <w:jc w:val="both"/>
        <w:rPr>
          <w:rFonts w:ascii="Arial Narrow" w:hAnsi="Arial Narrow"/>
          <w:sz w:val="22"/>
          <w:szCs w:val="22"/>
        </w:rPr>
      </w:pPr>
    </w:p>
    <w:p w:rsidR="00C97F60" w:rsidRDefault="00C97F60" w:rsidP="006D3A47">
      <w:pPr>
        <w:jc w:val="both"/>
        <w:rPr>
          <w:rFonts w:ascii="Arial Narrow" w:hAnsi="Arial Narrow"/>
          <w:sz w:val="22"/>
          <w:szCs w:val="22"/>
        </w:rPr>
      </w:pPr>
      <w:r>
        <w:rPr>
          <w:rFonts w:ascii="Arial Narrow" w:hAnsi="Arial Narrow"/>
          <w:sz w:val="22"/>
          <w:szCs w:val="22"/>
        </w:rPr>
        <w:t xml:space="preserve">A. </w:t>
      </w:r>
      <w:r w:rsidR="006D3A47">
        <w:rPr>
          <w:rFonts w:ascii="Arial Narrow" w:hAnsi="Arial Narrow"/>
          <w:sz w:val="22"/>
          <w:szCs w:val="22"/>
        </w:rPr>
        <w:t>Kušķis</w:t>
      </w:r>
      <w:r>
        <w:rPr>
          <w:rFonts w:ascii="Arial Narrow" w:hAnsi="Arial Narrow"/>
          <w:sz w:val="22"/>
          <w:szCs w:val="22"/>
        </w:rPr>
        <w:t xml:space="preserve"> papildina, ka minētajā vietā ir arī piesārņojums, jo parks ir zemāk nekā ielas teritorija. Vides eksperti Vērmanes dārzā bērnu laukumu ir ieteikuši neierīkot.</w:t>
      </w:r>
    </w:p>
    <w:p w:rsidR="006D3A47" w:rsidRDefault="006D3A47" w:rsidP="006D3A47">
      <w:pPr>
        <w:jc w:val="both"/>
        <w:rPr>
          <w:rFonts w:ascii="Arial Narrow" w:hAnsi="Arial Narrow"/>
          <w:sz w:val="22"/>
          <w:szCs w:val="22"/>
        </w:rPr>
      </w:pPr>
    </w:p>
    <w:p w:rsidR="00C97F60" w:rsidRDefault="00C97F60" w:rsidP="006D3A47">
      <w:pPr>
        <w:jc w:val="both"/>
        <w:rPr>
          <w:rFonts w:ascii="Arial Narrow" w:hAnsi="Arial Narrow"/>
          <w:sz w:val="22"/>
          <w:szCs w:val="22"/>
        </w:rPr>
      </w:pPr>
      <w:r>
        <w:rPr>
          <w:rFonts w:ascii="Arial Narrow" w:hAnsi="Arial Narrow"/>
          <w:sz w:val="22"/>
          <w:szCs w:val="22"/>
        </w:rPr>
        <w:t xml:space="preserve">I. </w:t>
      </w:r>
      <w:r w:rsidR="006D3A47">
        <w:rPr>
          <w:rFonts w:ascii="Arial Narrow" w:hAnsi="Arial Narrow"/>
          <w:sz w:val="22"/>
          <w:szCs w:val="22"/>
        </w:rPr>
        <w:t xml:space="preserve">Purs </w:t>
      </w:r>
      <w:r>
        <w:rPr>
          <w:rFonts w:ascii="Arial Narrow" w:hAnsi="Arial Narrow"/>
          <w:sz w:val="22"/>
          <w:szCs w:val="22"/>
        </w:rPr>
        <w:t>norāda, ka būtu vajadzīgs vispārīgs ieteikums, attiecībā uz visu RVC un RVC AZ teritoriju, jo šis ir tikai viens no gadījumiem. Nepieciešami pārdomāti risinājumi un saskaņoti procesi.</w:t>
      </w:r>
    </w:p>
    <w:p w:rsidR="006D3A47" w:rsidRDefault="006D3A47" w:rsidP="006D3A47">
      <w:pPr>
        <w:jc w:val="both"/>
        <w:rPr>
          <w:rFonts w:ascii="Arial Narrow" w:hAnsi="Arial Narrow"/>
          <w:sz w:val="22"/>
          <w:szCs w:val="22"/>
        </w:rPr>
      </w:pPr>
    </w:p>
    <w:p w:rsidR="006D3A47" w:rsidRDefault="00C97F60" w:rsidP="006D3A47">
      <w:pPr>
        <w:jc w:val="both"/>
        <w:rPr>
          <w:rFonts w:ascii="Arial Narrow" w:hAnsi="Arial Narrow"/>
          <w:sz w:val="22"/>
          <w:szCs w:val="22"/>
        </w:rPr>
      </w:pPr>
      <w:r>
        <w:rPr>
          <w:rFonts w:ascii="Arial Narrow" w:hAnsi="Arial Narrow"/>
          <w:sz w:val="22"/>
          <w:szCs w:val="22"/>
        </w:rPr>
        <w:t>A. Lapiņš pauž, ka RVC SAP atbalsta iniciatīvu.</w:t>
      </w:r>
    </w:p>
    <w:p w:rsidR="00475985" w:rsidRDefault="00475985" w:rsidP="006D3A47">
      <w:pPr>
        <w:jc w:val="both"/>
        <w:rPr>
          <w:rFonts w:ascii="Arial Narrow" w:hAnsi="Arial Narrow"/>
          <w:sz w:val="22"/>
          <w:szCs w:val="22"/>
        </w:rPr>
      </w:pPr>
    </w:p>
    <w:p w:rsidR="00C97F60" w:rsidRDefault="00C97F60" w:rsidP="006D3A47">
      <w:pPr>
        <w:jc w:val="both"/>
        <w:rPr>
          <w:rFonts w:ascii="Arial Narrow" w:hAnsi="Arial Narrow"/>
          <w:sz w:val="22"/>
          <w:szCs w:val="22"/>
        </w:rPr>
      </w:pPr>
      <w:r>
        <w:rPr>
          <w:rFonts w:ascii="Arial Narrow" w:hAnsi="Arial Narrow"/>
          <w:sz w:val="22"/>
          <w:szCs w:val="22"/>
        </w:rPr>
        <w:t xml:space="preserve">J. </w:t>
      </w:r>
      <w:r w:rsidR="00475985">
        <w:rPr>
          <w:rFonts w:ascii="Arial Narrow" w:hAnsi="Arial Narrow"/>
          <w:sz w:val="22"/>
          <w:szCs w:val="22"/>
        </w:rPr>
        <w:t>Dambis</w:t>
      </w:r>
      <w:r>
        <w:rPr>
          <w:rFonts w:ascii="Arial Narrow" w:hAnsi="Arial Narrow"/>
          <w:sz w:val="22"/>
          <w:szCs w:val="22"/>
        </w:rPr>
        <w:t xml:space="preserve"> </w:t>
      </w:r>
      <w:r w:rsidR="00816302">
        <w:rPr>
          <w:rFonts w:ascii="Arial Narrow" w:hAnsi="Arial Narrow"/>
          <w:sz w:val="22"/>
          <w:szCs w:val="22"/>
        </w:rPr>
        <w:t>spriež,</w:t>
      </w:r>
      <w:r>
        <w:rPr>
          <w:rFonts w:ascii="Arial Narrow" w:hAnsi="Arial Narrow"/>
          <w:sz w:val="22"/>
          <w:szCs w:val="22"/>
        </w:rPr>
        <w:t xml:space="preserve"> ka jāaicina atbildīgās institūcijas ievērot 1981. gada Florences hartu, 2017. gada ICOMOS</w:t>
      </w:r>
      <w:r w:rsidR="00513518">
        <w:rPr>
          <w:rFonts w:ascii="Arial Narrow" w:hAnsi="Arial Narrow"/>
          <w:sz w:val="22"/>
          <w:szCs w:val="22"/>
        </w:rPr>
        <w:t xml:space="preserve"> dokumentu</w:t>
      </w:r>
      <w:r>
        <w:rPr>
          <w:rFonts w:ascii="Arial Narrow" w:hAnsi="Arial Narrow"/>
          <w:sz w:val="22"/>
          <w:szCs w:val="22"/>
        </w:rPr>
        <w:t xml:space="preserve"> par vēsturiskajiem </w:t>
      </w:r>
      <w:r w:rsidR="00513518">
        <w:rPr>
          <w:rFonts w:ascii="Arial Narrow" w:hAnsi="Arial Narrow"/>
          <w:sz w:val="22"/>
          <w:szCs w:val="22"/>
        </w:rPr>
        <w:t xml:space="preserve">publiskajiem parkiem pilsētās, RVC SA likumu, MK noteikumus, kā arī jāņem vērā, ka parks ir valsts aizsardzībā kā kultūras piemineklis. Plānu īstenošana bez atļaujām nebūs likumīga. </w:t>
      </w:r>
    </w:p>
    <w:p w:rsidR="00513518" w:rsidRDefault="00513518" w:rsidP="006D3A47">
      <w:pPr>
        <w:jc w:val="both"/>
        <w:rPr>
          <w:rFonts w:ascii="Arial Narrow" w:hAnsi="Arial Narrow"/>
          <w:sz w:val="22"/>
          <w:szCs w:val="22"/>
        </w:rPr>
      </w:pPr>
    </w:p>
    <w:p w:rsidR="00513518" w:rsidRDefault="00513518" w:rsidP="006D3A47">
      <w:pPr>
        <w:jc w:val="both"/>
        <w:rPr>
          <w:rFonts w:ascii="Arial Narrow" w:hAnsi="Arial Narrow"/>
          <w:sz w:val="22"/>
          <w:szCs w:val="22"/>
        </w:rPr>
      </w:pPr>
      <w:r>
        <w:rPr>
          <w:rFonts w:ascii="Arial Narrow" w:hAnsi="Arial Narrow"/>
          <w:sz w:val="22"/>
          <w:szCs w:val="22"/>
        </w:rPr>
        <w:t>I. Purs bilst, ka ir vēl daži vērā ņemami dokumenti.</w:t>
      </w:r>
    </w:p>
    <w:p w:rsidR="00065A78" w:rsidRDefault="00065A78" w:rsidP="004558F9">
      <w:pPr>
        <w:jc w:val="both"/>
        <w:rPr>
          <w:rFonts w:ascii="Arial Narrow" w:hAnsi="Arial Narrow"/>
          <w:sz w:val="22"/>
          <w:szCs w:val="22"/>
        </w:rPr>
      </w:pPr>
    </w:p>
    <w:p w:rsidR="00513518" w:rsidRDefault="00513518" w:rsidP="004558F9">
      <w:pPr>
        <w:jc w:val="both"/>
        <w:rPr>
          <w:rFonts w:ascii="Arial Narrow" w:hAnsi="Arial Narrow"/>
          <w:sz w:val="22"/>
          <w:szCs w:val="22"/>
        </w:rPr>
      </w:pPr>
      <w:r>
        <w:rPr>
          <w:rFonts w:ascii="Arial Narrow" w:hAnsi="Arial Narrow"/>
          <w:sz w:val="22"/>
          <w:szCs w:val="22"/>
        </w:rPr>
        <w:t>A. Kušķis prāto, ka RVC SAP varētu sekot notiekošajam.</w:t>
      </w:r>
    </w:p>
    <w:p w:rsidR="00065A78" w:rsidRDefault="00065A78" w:rsidP="004558F9">
      <w:pPr>
        <w:jc w:val="both"/>
        <w:rPr>
          <w:rFonts w:ascii="Arial Narrow" w:hAnsi="Arial Narrow"/>
          <w:sz w:val="22"/>
          <w:szCs w:val="22"/>
        </w:rPr>
      </w:pPr>
    </w:p>
    <w:p w:rsidR="004558F9" w:rsidRPr="00A76B35" w:rsidRDefault="004558F9" w:rsidP="004558F9">
      <w:pPr>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513518" w:rsidRDefault="00513518" w:rsidP="004558F9">
      <w:pPr>
        <w:widowControl w:val="0"/>
        <w:autoSpaceDE w:val="0"/>
        <w:autoSpaceDN w:val="0"/>
        <w:adjustRightInd w:val="0"/>
        <w:jc w:val="both"/>
        <w:rPr>
          <w:rFonts w:ascii="Arial Narrow" w:hAnsi="Arial Narrow"/>
          <w:sz w:val="22"/>
          <w:szCs w:val="22"/>
        </w:rPr>
      </w:pPr>
    </w:p>
    <w:p w:rsidR="00513518" w:rsidRDefault="00513518"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rsid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bCs/>
          <w:color w:val="000000"/>
          <w:sz w:val="22"/>
          <w:szCs w:val="22"/>
          <w:shd w:val="clear" w:color="auto" w:fill="FFFFFF"/>
        </w:rPr>
        <w:t xml:space="preserve">Par īpašuma Dzirnavu ielā 59 nākotnes apbūves vīziju; </w:t>
      </w:r>
    </w:p>
    <w:p w:rsidR="004558F9" w:rsidRDefault="00E30CAD" w:rsidP="004558F9">
      <w:pPr>
        <w:pBdr>
          <w:bottom w:val="single" w:sz="4" w:space="1" w:color="auto"/>
        </w:pBdr>
        <w:jc w:val="center"/>
        <w:rPr>
          <w:rFonts w:ascii="Arial Narrow" w:hAnsi="Arial Narrow"/>
          <w:sz w:val="22"/>
          <w:szCs w:val="22"/>
        </w:rPr>
      </w:pPr>
      <w:r>
        <w:rPr>
          <w:rFonts w:ascii="Arial Narrow" w:hAnsi="Arial Narrow" w:cs="Arial"/>
          <w:b/>
          <w:bCs/>
          <w:color w:val="000000"/>
          <w:sz w:val="22"/>
          <w:szCs w:val="22"/>
          <w:shd w:val="clear" w:color="auto" w:fill="FFFFFF"/>
        </w:rPr>
        <w:t>Iesniedzējs: SIA “Dārta”</w:t>
      </w:r>
      <w:r w:rsidR="004558F9" w:rsidRPr="004558F9">
        <w:rPr>
          <w:rFonts w:ascii="Arial Narrow" w:hAnsi="Arial Narrow" w:cs="Arial"/>
          <w:b/>
          <w:bCs/>
          <w:color w:val="000000"/>
          <w:sz w:val="22"/>
          <w:szCs w:val="22"/>
          <w:shd w:val="clear" w:color="auto" w:fill="FFFFFF"/>
        </w:rPr>
        <w:t>;</w:t>
      </w:r>
    </w:p>
    <w:p w:rsidR="004558F9" w:rsidRDefault="004558F9" w:rsidP="004558F9">
      <w:pPr>
        <w:widowControl w:val="0"/>
        <w:autoSpaceDE w:val="0"/>
        <w:autoSpaceDN w:val="0"/>
        <w:adjustRightInd w:val="0"/>
        <w:jc w:val="both"/>
        <w:rPr>
          <w:rFonts w:ascii="Arial Narrow" w:hAnsi="Arial Narrow"/>
          <w:sz w:val="22"/>
          <w:szCs w:val="22"/>
        </w:rPr>
      </w:pPr>
    </w:p>
    <w:p w:rsidR="004640EF" w:rsidRDefault="006872F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Bērziņš</w:t>
      </w:r>
      <w:r w:rsidR="004640EF">
        <w:rPr>
          <w:rFonts w:ascii="Arial Narrow" w:hAnsi="Arial Narrow"/>
          <w:sz w:val="22"/>
          <w:szCs w:val="22"/>
        </w:rPr>
        <w:t xml:space="preserve"> izklāsta, ka pārstāv uzņēmumu SIA “Dārta”, kas darbojas nekustamo īpašumu jomā un ir ar saknēm Zviedrijā. Īpašums iegūts 2022. gadā un vēlme esot konsultēties. Par ideju sīkāk stāstīs arhitekts J. Alksnis, ar kuru uzņēmumam bijusi veiksmīga sadarbība.</w:t>
      </w:r>
    </w:p>
    <w:p w:rsidR="006872FA" w:rsidRDefault="006872FA" w:rsidP="004558F9">
      <w:pPr>
        <w:widowControl w:val="0"/>
        <w:autoSpaceDE w:val="0"/>
        <w:autoSpaceDN w:val="0"/>
        <w:adjustRightInd w:val="0"/>
        <w:jc w:val="both"/>
        <w:rPr>
          <w:rFonts w:ascii="Arial Narrow" w:hAnsi="Arial Narrow"/>
          <w:sz w:val="22"/>
          <w:szCs w:val="22"/>
        </w:rPr>
      </w:pPr>
    </w:p>
    <w:p w:rsidR="004640EF" w:rsidRDefault="006872FA"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J. Alksnis</w:t>
      </w:r>
      <w:r w:rsidR="004640EF">
        <w:rPr>
          <w:rFonts w:ascii="Arial Narrow" w:hAnsi="Arial Narrow"/>
          <w:sz w:val="22"/>
          <w:szCs w:val="22"/>
        </w:rPr>
        <w:t xml:space="preserve"> pauž, ka projektu uzņēmies ar </w:t>
      </w:r>
      <w:r w:rsidR="00945EE2">
        <w:rPr>
          <w:rFonts w:ascii="Arial Narrow" w:hAnsi="Arial Narrow"/>
          <w:sz w:val="22"/>
          <w:szCs w:val="22"/>
        </w:rPr>
        <w:t>prieku</w:t>
      </w:r>
      <w:r w:rsidR="004640EF">
        <w:rPr>
          <w:rFonts w:ascii="Arial Narrow" w:hAnsi="Arial Narrow"/>
          <w:sz w:val="22"/>
          <w:szCs w:val="22"/>
        </w:rPr>
        <w:t xml:space="preserve">, jo konkrētā vieta esot ļoti interesanta, pēdējo 50 gadu laikā piedzīvojusi lielas pārmaiņas. Zemes gabalā ir divas vēsturiskas ēkas, no tām viena vērtīgāka, otra – mazāk vērtīga. Vispirms veikta ēku izpēte, piefiksējot visas vērtības, kas saglabājušās. Pauž, ka ēka pret Dzirnavu ielu ir no iekšienes “izvarota” un tajā neesot nekādas </w:t>
      </w:r>
      <w:r w:rsidR="00556A2F">
        <w:rPr>
          <w:rFonts w:ascii="Arial Narrow" w:hAnsi="Arial Narrow"/>
          <w:sz w:val="22"/>
          <w:szCs w:val="22"/>
        </w:rPr>
        <w:t xml:space="preserve">“sākotnējās </w:t>
      </w:r>
      <w:r w:rsidR="004640EF">
        <w:rPr>
          <w:rFonts w:ascii="Arial Narrow" w:hAnsi="Arial Narrow"/>
          <w:sz w:val="22"/>
          <w:szCs w:val="22"/>
        </w:rPr>
        <w:t>substances izjūtas</w:t>
      </w:r>
      <w:r w:rsidR="00556A2F">
        <w:rPr>
          <w:rFonts w:ascii="Arial Narrow" w:hAnsi="Arial Narrow"/>
          <w:sz w:val="22"/>
          <w:szCs w:val="22"/>
        </w:rPr>
        <w:t>”</w:t>
      </w:r>
      <w:r w:rsidR="004640EF">
        <w:rPr>
          <w:rFonts w:ascii="Arial Narrow" w:hAnsi="Arial Narrow"/>
          <w:sz w:val="22"/>
          <w:szCs w:val="22"/>
        </w:rPr>
        <w:t>. Uzskata, ka ēkas kultūrvēsturiskās vērtības statuss ir nesamērīgs, ko uzsver vairākkārt stāstījumā, un aicina to pārskatīt. Ar attēliem ilustrē savu domu, i</w:t>
      </w:r>
      <w:r w:rsidR="00556A2F">
        <w:rPr>
          <w:rFonts w:ascii="Arial Narrow" w:hAnsi="Arial Narrow"/>
          <w:sz w:val="22"/>
          <w:szCs w:val="22"/>
        </w:rPr>
        <w:t>ez</w:t>
      </w:r>
      <w:r w:rsidR="004640EF">
        <w:rPr>
          <w:rFonts w:ascii="Arial Narrow" w:hAnsi="Arial Narrow"/>
          <w:sz w:val="22"/>
          <w:szCs w:val="22"/>
        </w:rPr>
        <w:t xml:space="preserve">īmējot veiktās izmaiņas un izklāstot kādas funkcijas iepriekš ēkā īstenotas. </w:t>
      </w:r>
      <w:r w:rsidR="00556A2F">
        <w:rPr>
          <w:rFonts w:ascii="Arial Narrow" w:hAnsi="Arial Narrow"/>
          <w:sz w:val="22"/>
          <w:szCs w:val="22"/>
        </w:rPr>
        <w:t>Kā labi saglabājušos</w:t>
      </w:r>
      <w:r w:rsidR="00382C11">
        <w:rPr>
          <w:rFonts w:ascii="Arial Narrow" w:hAnsi="Arial Narrow"/>
          <w:sz w:val="22"/>
          <w:szCs w:val="22"/>
        </w:rPr>
        <w:t xml:space="preserve"> ielas ēkā</w:t>
      </w:r>
      <w:r w:rsidR="00556A2F">
        <w:rPr>
          <w:rFonts w:ascii="Arial Narrow" w:hAnsi="Arial Narrow"/>
          <w:sz w:val="22"/>
          <w:szCs w:val="22"/>
        </w:rPr>
        <w:t xml:space="preserve"> raksturo kāpņu telpu, izceļ kāpņu margas. Pauž, ka to varētu integrēt jaunā struktūrā. </w:t>
      </w:r>
      <w:r w:rsidR="00382C11">
        <w:rPr>
          <w:rFonts w:ascii="Arial Narrow" w:hAnsi="Arial Narrow"/>
          <w:sz w:val="22"/>
          <w:szCs w:val="22"/>
        </w:rPr>
        <w:t xml:space="preserve">Tāpat izceļ saimnieciska rakstura trepes pārejā no ielas apjoma uz </w:t>
      </w:r>
      <w:r w:rsidR="00382C11">
        <w:rPr>
          <w:rFonts w:ascii="Arial Narrow" w:hAnsi="Arial Narrow"/>
          <w:sz w:val="22"/>
          <w:szCs w:val="22"/>
        </w:rPr>
        <w:lastRenderedPageBreak/>
        <w:t xml:space="preserve">pagalma apjomu, kuras varētu iekļaut interjerā. Turpina, ka veicis analīzi no pilsētbūvnieciskā aspekta, prezentē materiālus, iezīmējot vidi vēsturiskā griezumā. Secinājumi esot, kvartāls raksturojams kā </w:t>
      </w:r>
      <w:proofErr w:type="spellStart"/>
      <w:r w:rsidR="00382C11">
        <w:rPr>
          <w:rFonts w:ascii="Arial Narrow" w:hAnsi="Arial Narrow"/>
          <w:sz w:val="22"/>
          <w:szCs w:val="22"/>
        </w:rPr>
        <w:t>tranzītkoridors</w:t>
      </w:r>
      <w:proofErr w:type="spellEnd"/>
      <w:r w:rsidR="00382C11">
        <w:rPr>
          <w:rFonts w:ascii="Arial Narrow" w:hAnsi="Arial Narrow"/>
          <w:sz w:val="22"/>
          <w:szCs w:val="22"/>
        </w:rPr>
        <w:t xml:space="preserve">, kas ne ar ko nepiesaista un kurā negribas uzturēties. Informē, ka īpašums ir savienots ar neapbūvētu zemes gabalu ar adresi Brīvības iela 35. Minētajā zemes gabalā iespējama attīstība pilnā apjomā, vairākās rindās – iezīmē </w:t>
      </w:r>
      <w:r w:rsidR="003619A7">
        <w:rPr>
          <w:rFonts w:ascii="Arial Narrow" w:hAnsi="Arial Narrow"/>
          <w:sz w:val="22"/>
          <w:szCs w:val="22"/>
        </w:rPr>
        <w:t xml:space="preserve">attēlos. Domā, ka pilsētbūvnieciskā situācija uzlabotos, īstenojot jaunu, kvalitatīvu apbūvi. Tāpat, runājot par Dzirnavu ielu, bilst, ka arī viesnīcas Latvija spiediens uz mazo, vēsturisko ēku ir “pamatīgs” un tā vietā piedāvā būvēt ieaicinošu objektu ar ažūru 1. stāvu. Turpina ar vizualizācijām, arhitektūras ideju pamato, atsaucoties uz apkārt esošo apbūvi – jaunais apjoms veidotu sinerģiju. Apraksta principus, gan nianses. Iznākumā veidotos “T” veida apjoms ar diviem iekšpagalmiem, </w:t>
      </w:r>
      <w:r w:rsidR="009613F8">
        <w:rPr>
          <w:rFonts w:ascii="Arial Narrow" w:hAnsi="Arial Narrow"/>
          <w:sz w:val="22"/>
          <w:szCs w:val="22"/>
        </w:rPr>
        <w:t xml:space="preserve">arī </w:t>
      </w:r>
      <w:r w:rsidR="003619A7">
        <w:rPr>
          <w:rFonts w:ascii="Arial Narrow" w:hAnsi="Arial Narrow"/>
          <w:sz w:val="22"/>
          <w:szCs w:val="22"/>
        </w:rPr>
        <w:t>eju no ielas uz iekšpagalmu. Apraksta plānotās funkcijas un autonovietņu risinājumus. Noslēdzot izklāstu, atkārto viedokli, ka vēsturiskās ēkas kultūrvēsturiskās vērtības līmenis nav pamatojams. Aicina RVC SAP locekļus paust redzējumu no pilsētbūvnieciskā aspekta, jautājot ko piedāvātais apjoms varētu dot kvartālam un kādā veidā uzlabot situāciju lietojamības ziņā.</w:t>
      </w:r>
    </w:p>
    <w:p w:rsidR="00592494" w:rsidRDefault="00592494" w:rsidP="00592494">
      <w:pPr>
        <w:widowControl w:val="0"/>
        <w:autoSpaceDE w:val="0"/>
        <w:autoSpaceDN w:val="0"/>
        <w:adjustRightInd w:val="0"/>
        <w:jc w:val="both"/>
        <w:rPr>
          <w:rFonts w:ascii="Arial Narrow" w:hAnsi="Arial Narrow"/>
          <w:sz w:val="22"/>
          <w:szCs w:val="22"/>
        </w:rPr>
      </w:pPr>
    </w:p>
    <w:p w:rsidR="00592494" w:rsidRDefault="00A262AC"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 J. Alksnis atbild, ka ēka ir kultūrvēsturiski vērtīga, taču ir iesniegts lūgums pārvērtēšanai. Aicina izteikties, abstrahējoties no tēmas, ar skatu nākotnē.</w:t>
      </w:r>
    </w:p>
    <w:p w:rsidR="00592494" w:rsidRDefault="00592494" w:rsidP="00592494">
      <w:pPr>
        <w:widowControl w:val="0"/>
        <w:autoSpaceDE w:val="0"/>
        <w:autoSpaceDN w:val="0"/>
        <w:adjustRightInd w:val="0"/>
        <w:jc w:val="both"/>
        <w:rPr>
          <w:rFonts w:ascii="Arial Narrow" w:hAnsi="Arial Narrow"/>
          <w:sz w:val="22"/>
          <w:szCs w:val="22"/>
        </w:rPr>
      </w:pPr>
    </w:p>
    <w:p w:rsidR="00592494" w:rsidRDefault="00A262AC"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vaicā, vai netiek izskatīta iespēja pārbūvēt esošo ēku.</w:t>
      </w:r>
    </w:p>
    <w:p w:rsidR="00592494" w:rsidRDefault="00592494" w:rsidP="00592494">
      <w:pPr>
        <w:widowControl w:val="0"/>
        <w:autoSpaceDE w:val="0"/>
        <w:autoSpaceDN w:val="0"/>
        <w:adjustRightInd w:val="0"/>
        <w:jc w:val="both"/>
        <w:rPr>
          <w:rFonts w:ascii="Arial Narrow" w:hAnsi="Arial Narrow"/>
          <w:sz w:val="22"/>
          <w:szCs w:val="22"/>
        </w:rPr>
      </w:pPr>
    </w:p>
    <w:p w:rsidR="00A262AC" w:rsidRDefault="00592494"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J. Alksnis</w:t>
      </w:r>
      <w:r w:rsidR="00A262AC">
        <w:rPr>
          <w:rFonts w:ascii="Arial Narrow" w:hAnsi="Arial Narrow"/>
          <w:sz w:val="22"/>
          <w:szCs w:val="22"/>
        </w:rPr>
        <w:t xml:space="preserve"> atbild, ka tehniskā stāvokļa, plānojuma un attīstības aspektu dēļ tas nebūtu izdevīgi – neesot sajūtas, ka kaut ko no esošā varētu paturēt. Mērķis ir īstenot kompaktus īres dzīvokļus.</w:t>
      </w:r>
    </w:p>
    <w:p w:rsidR="00A262AC" w:rsidRDefault="00A262AC" w:rsidP="00592494">
      <w:pPr>
        <w:widowControl w:val="0"/>
        <w:autoSpaceDE w:val="0"/>
        <w:autoSpaceDN w:val="0"/>
        <w:adjustRightInd w:val="0"/>
        <w:jc w:val="both"/>
        <w:rPr>
          <w:rFonts w:ascii="Arial Narrow" w:hAnsi="Arial Narrow"/>
          <w:sz w:val="22"/>
          <w:szCs w:val="22"/>
        </w:rPr>
      </w:pPr>
    </w:p>
    <w:p w:rsidR="00592494" w:rsidRDefault="00A262AC"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Bērziņš pievienojas argumentiem, skaidrojot, ka ēka viesnīcas Latvija ietekmes dēļ, kvartālā vairs neiederas. Vēlas radīt mūsdienīgas telpas centrālā vietā, papildināt dzīvojamo fondu. </w:t>
      </w:r>
      <w:r w:rsidR="00F64712">
        <w:rPr>
          <w:rFonts w:ascii="Arial Narrow" w:hAnsi="Arial Narrow"/>
          <w:sz w:val="22"/>
          <w:szCs w:val="22"/>
        </w:rPr>
        <w:t xml:space="preserve">Uzsver pienesumu pilsētai un vēlmi investēt skaistākā pilsētvidē. </w:t>
      </w:r>
      <w:r>
        <w:rPr>
          <w:rFonts w:ascii="Arial Narrow" w:hAnsi="Arial Narrow"/>
          <w:sz w:val="22"/>
          <w:szCs w:val="22"/>
        </w:rPr>
        <w:t>Mērķu īstenošanai vēsturisko ēku vajag nojaukt. Pauž, ka J. Alkšņa piedāvātā vīzija esot uzrunājoša.</w:t>
      </w:r>
    </w:p>
    <w:p w:rsidR="004B2249" w:rsidRDefault="004B2249" w:rsidP="00592494">
      <w:pPr>
        <w:widowControl w:val="0"/>
        <w:autoSpaceDE w:val="0"/>
        <w:autoSpaceDN w:val="0"/>
        <w:adjustRightInd w:val="0"/>
        <w:jc w:val="both"/>
        <w:rPr>
          <w:rFonts w:ascii="Arial Narrow" w:hAnsi="Arial Narrow"/>
          <w:sz w:val="22"/>
          <w:szCs w:val="22"/>
        </w:rPr>
      </w:pPr>
    </w:p>
    <w:p w:rsidR="00F64712" w:rsidRDefault="004B2249"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F64712">
        <w:rPr>
          <w:rFonts w:ascii="Arial Narrow" w:hAnsi="Arial Narrow"/>
          <w:sz w:val="22"/>
          <w:szCs w:val="22"/>
        </w:rPr>
        <w:t>, atsaucoties uz attēlā redzamo attīstības plānu, vaicā par “T” veida apjomu – tam ir saliecies leņķis.</w:t>
      </w:r>
    </w:p>
    <w:p w:rsidR="004B2249" w:rsidRDefault="004B2249" w:rsidP="00592494">
      <w:pPr>
        <w:widowControl w:val="0"/>
        <w:autoSpaceDE w:val="0"/>
        <w:autoSpaceDN w:val="0"/>
        <w:adjustRightInd w:val="0"/>
        <w:jc w:val="both"/>
        <w:rPr>
          <w:rFonts w:ascii="Arial Narrow" w:hAnsi="Arial Narrow"/>
          <w:sz w:val="22"/>
          <w:szCs w:val="22"/>
        </w:rPr>
      </w:pPr>
    </w:p>
    <w:p w:rsidR="004B2249" w:rsidRDefault="004B2249"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Alksnis </w:t>
      </w:r>
      <w:r w:rsidR="00F64712">
        <w:rPr>
          <w:rFonts w:ascii="Arial Narrow" w:hAnsi="Arial Narrow"/>
          <w:sz w:val="22"/>
          <w:szCs w:val="22"/>
        </w:rPr>
        <w:t xml:space="preserve">izklāsta situāciju, skaidrojot, ka tas saistīts ar insolāciju. </w:t>
      </w:r>
    </w:p>
    <w:p w:rsidR="00F64712" w:rsidRDefault="00F64712" w:rsidP="00592494">
      <w:pPr>
        <w:widowControl w:val="0"/>
        <w:autoSpaceDE w:val="0"/>
        <w:autoSpaceDN w:val="0"/>
        <w:adjustRightInd w:val="0"/>
        <w:jc w:val="both"/>
        <w:rPr>
          <w:rFonts w:ascii="Arial Narrow" w:hAnsi="Arial Narrow"/>
          <w:sz w:val="22"/>
          <w:szCs w:val="22"/>
        </w:rPr>
      </w:pPr>
    </w:p>
    <w:p w:rsidR="00F64712" w:rsidRDefault="00F64712"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Izvēršas diskusija par to, vai sabiedrībai patīk “kantainas ēkas”.</w:t>
      </w:r>
    </w:p>
    <w:p w:rsidR="00A4250B" w:rsidRDefault="00A4250B" w:rsidP="00592494">
      <w:pPr>
        <w:widowControl w:val="0"/>
        <w:autoSpaceDE w:val="0"/>
        <w:autoSpaceDN w:val="0"/>
        <w:adjustRightInd w:val="0"/>
        <w:jc w:val="both"/>
        <w:rPr>
          <w:rFonts w:ascii="Arial Narrow" w:hAnsi="Arial Narrow"/>
          <w:sz w:val="22"/>
          <w:szCs w:val="22"/>
        </w:rPr>
      </w:pPr>
    </w:p>
    <w:p w:rsidR="00F64712" w:rsidRDefault="00A4250B"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F64712">
        <w:rPr>
          <w:rFonts w:ascii="Arial Narrow" w:hAnsi="Arial Narrow"/>
          <w:sz w:val="22"/>
          <w:szCs w:val="22"/>
        </w:rPr>
        <w:t xml:space="preserve">iesāk, paužot, ka piedāvājumā saskata </w:t>
      </w:r>
      <w:proofErr w:type="spellStart"/>
      <w:r w:rsidR="00F64712">
        <w:rPr>
          <w:rFonts w:ascii="Arial Narrow" w:hAnsi="Arial Narrow"/>
          <w:sz w:val="22"/>
          <w:szCs w:val="22"/>
        </w:rPr>
        <w:t>augstvērtību</w:t>
      </w:r>
      <w:proofErr w:type="spellEnd"/>
      <w:r w:rsidR="00F64712">
        <w:rPr>
          <w:rFonts w:ascii="Arial Narrow" w:hAnsi="Arial Narrow"/>
          <w:sz w:val="22"/>
          <w:szCs w:val="22"/>
        </w:rPr>
        <w:t xml:space="preserve"> un profesionalitāti, taču jautājums esot par kultūrvēsturisko vērtību. Norāda, ka daudz ko nosaka likums un RVC apbūvei ir raksturīgi, ka zemākas ēkas mijas ar augstākām, kas ir 20. gs. pilsētbūvniecisks fenomens, kas padara Rīgu īpašu. Norāda, ka mazām ēkām ir pilsētbūvnieciska vērtība un vaicā, vai nevar savienot vēsturisko fasādi ar jaunu apjomu aizmugurē.</w:t>
      </w:r>
    </w:p>
    <w:p w:rsidR="00A4250B" w:rsidRDefault="00A4250B" w:rsidP="00592494">
      <w:pPr>
        <w:widowControl w:val="0"/>
        <w:autoSpaceDE w:val="0"/>
        <w:autoSpaceDN w:val="0"/>
        <w:adjustRightInd w:val="0"/>
        <w:jc w:val="both"/>
        <w:rPr>
          <w:rFonts w:ascii="Arial Narrow" w:hAnsi="Arial Narrow"/>
          <w:sz w:val="22"/>
          <w:szCs w:val="22"/>
        </w:rPr>
      </w:pPr>
    </w:p>
    <w:p w:rsidR="00F64712" w:rsidRDefault="00A4250B"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Alksnis </w:t>
      </w:r>
      <w:r w:rsidR="00F64712">
        <w:rPr>
          <w:rFonts w:ascii="Arial Narrow" w:hAnsi="Arial Narrow"/>
          <w:sz w:val="22"/>
          <w:szCs w:val="22"/>
        </w:rPr>
        <w:t xml:space="preserve">pauž, ka ja iekšā nav struktūras, tad rodas jautājums, kāpēc ko tādu darīt. Neatbalsta aplikāciju metodi. Piekrīt, ka pastāv uzskats par to, ka zemākās koka ēkas ir vērtība, taču domā, ka runai jābūt par ēkām, kurās saglabājies vairāk vērtību. </w:t>
      </w:r>
      <w:r w:rsidR="00742233">
        <w:rPr>
          <w:rFonts w:ascii="Arial Narrow" w:hAnsi="Arial Narrow"/>
          <w:sz w:val="22"/>
          <w:szCs w:val="22"/>
        </w:rPr>
        <w:t xml:space="preserve">Atgādina, ka iekštelpas ir “izārdītās”. Papildina, ka papildus problēmu radot pagalmā esoša veca transformatoru apakšstacija, kas aizņemot vietu. Jaunajai ēkai to varētu risināt pagrabā. </w:t>
      </w:r>
    </w:p>
    <w:p w:rsidR="00A4250B" w:rsidRDefault="00A4250B" w:rsidP="00592494">
      <w:pPr>
        <w:widowControl w:val="0"/>
        <w:autoSpaceDE w:val="0"/>
        <w:autoSpaceDN w:val="0"/>
        <w:adjustRightInd w:val="0"/>
        <w:jc w:val="both"/>
        <w:rPr>
          <w:rFonts w:ascii="Arial Narrow" w:hAnsi="Arial Narrow"/>
          <w:sz w:val="22"/>
          <w:szCs w:val="22"/>
        </w:rPr>
      </w:pPr>
    </w:p>
    <w:p w:rsidR="00742233" w:rsidRDefault="00A4250B"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742233">
        <w:rPr>
          <w:rFonts w:ascii="Arial Narrow" w:hAnsi="Arial Narrow"/>
          <w:sz w:val="22"/>
          <w:szCs w:val="22"/>
        </w:rPr>
        <w:t>pauž, ka piedāvājums ir arhitektoniski spēcīgs un kā arhitekts tādu atbalstītu, ja tiešām tiktu konstatēts, ka veco ēku nav iespējams glābt. Tomēr, esot jāskatās ko nosaka likumdošana.</w:t>
      </w:r>
    </w:p>
    <w:p w:rsidR="00A4250B" w:rsidRDefault="00A4250B" w:rsidP="00592494">
      <w:pPr>
        <w:widowControl w:val="0"/>
        <w:autoSpaceDE w:val="0"/>
        <w:autoSpaceDN w:val="0"/>
        <w:adjustRightInd w:val="0"/>
        <w:jc w:val="both"/>
        <w:rPr>
          <w:rFonts w:ascii="Arial Narrow" w:hAnsi="Arial Narrow"/>
          <w:sz w:val="22"/>
          <w:szCs w:val="22"/>
        </w:rPr>
      </w:pPr>
    </w:p>
    <w:p w:rsidR="00742233" w:rsidRDefault="00A4250B"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42233">
        <w:rPr>
          <w:rFonts w:ascii="Arial Narrow" w:hAnsi="Arial Narrow"/>
          <w:sz w:val="22"/>
          <w:szCs w:val="22"/>
        </w:rPr>
        <w:t>norāda, ka galvenā fasāde un tās kompozīcija ir saglabājušās, kas esot nopietns arguments fasādi saglabāt.</w:t>
      </w:r>
    </w:p>
    <w:p w:rsidR="00A4250B" w:rsidRDefault="00A4250B" w:rsidP="00592494">
      <w:pPr>
        <w:widowControl w:val="0"/>
        <w:autoSpaceDE w:val="0"/>
        <w:autoSpaceDN w:val="0"/>
        <w:adjustRightInd w:val="0"/>
        <w:jc w:val="both"/>
        <w:rPr>
          <w:rFonts w:ascii="Arial Narrow" w:hAnsi="Arial Narrow"/>
          <w:sz w:val="22"/>
          <w:szCs w:val="22"/>
        </w:rPr>
      </w:pPr>
    </w:p>
    <w:p w:rsidR="00742233" w:rsidRDefault="00A4250B"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42233">
        <w:rPr>
          <w:rFonts w:ascii="Arial Narrow" w:hAnsi="Arial Narrow"/>
          <w:sz w:val="22"/>
          <w:szCs w:val="22"/>
        </w:rPr>
        <w:t>norāda, ka pašlaik nav iespējams pilnvērtīgi lemt un dot padomus. Uzsver, ka normatīvie akti liek rēķināties ar kultūrvēsturiskām vērtībām un vēsturisko ēku nojaukšana tiek rūpīgi</w:t>
      </w:r>
      <w:r w:rsidR="005D67FC">
        <w:rPr>
          <w:rFonts w:ascii="Arial Narrow" w:hAnsi="Arial Narrow"/>
          <w:sz w:val="22"/>
          <w:szCs w:val="22"/>
        </w:rPr>
        <w:t xml:space="preserve"> un atbildīgi</w:t>
      </w:r>
      <w:r w:rsidR="00742233">
        <w:rPr>
          <w:rFonts w:ascii="Arial Narrow" w:hAnsi="Arial Narrow"/>
          <w:sz w:val="22"/>
          <w:szCs w:val="22"/>
        </w:rPr>
        <w:t xml:space="preserve"> vērtēta. Rīgā, kā UNESCO pasaules mantojuma vietā ir jācenšas saglabāt katru vēsturisko ēku, jo būtiska ir to </w:t>
      </w:r>
      <w:r w:rsidR="00742233">
        <w:rPr>
          <w:rFonts w:ascii="Arial Narrow" w:hAnsi="Arial Narrow"/>
          <w:sz w:val="22"/>
          <w:szCs w:val="22"/>
        </w:rPr>
        <w:lastRenderedPageBreak/>
        <w:t xml:space="preserve">īpatsvara proporcija. Norāda, ka vietām, attīstoties jaunai apbūvei, tiek iegūta cita pilsētvides sajūta un, iekams nav pieņemts lēmums par ēkas vērtību, temats nav apspriežams. Ja noteiktais statuss paliek spēkā, jāievēro normatīvie akti. Ja šāda ēka iet bojā – tās vietā var būvēt tikai tāda paša apjoma ēku. </w:t>
      </w:r>
    </w:p>
    <w:p w:rsidR="00A4250B" w:rsidRDefault="00A4250B" w:rsidP="00592494">
      <w:pPr>
        <w:widowControl w:val="0"/>
        <w:autoSpaceDE w:val="0"/>
        <w:autoSpaceDN w:val="0"/>
        <w:adjustRightInd w:val="0"/>
        <w:jc w:val="both"/>
        <w:rPr>
          <w:rFonts w:ascii="Arial Narrow" w:hAnsi="Arial Narrow"/>
          <w:sz w:val="22"/>
          <w:szCs w:val="22"/>
        </w:rPr>
      </w:pPr>
    </w:p>
    <w:p w:rsidR="00742233" w:rsidRDefault="00742233" w:rsidP="0059249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dalās, ka atradusi informāciju par ekspertu vērtējumu un ēkai tiek saglabāts esošais statuss – kultūrvēsturiski vērtīga ēka. Lēmums jau ir sagatavots, tikai vēl nav oficiāli izsūtīts. Pauž, ka ēka ir saglabājama, norāda, ka fasādes kompozīcija nav mainījusies. </w:t>
      </w:r>
    </w:p>
    <w:p w:rsidR="00A4250B" w:rsidRDefault="00A4250B" w:rsidP="00592494">
      <w:pPr>
        <w:widowControl w:val="0"/>
        <w:autoSpaceDE w:val="0"/>
        <w:autoSpaceDN w:val="0"/>
        <w:adjustRightInd w:val="0"/>
        <w:jc w:val="both"/>
        <w:rPr>
          <w:rFonts w:ascii="Arial Narrow" w:hAnsi="Arial Narrow"/>
          <w:sz w:val="22"/>
          <w:szCs w:val="22"/>
        </w:rPr>
      </w:pPr>
    </w:p>
    <w:p w:rsidR="00A4250B" w:rsidRDefault="005D67FC"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Reaģējot uz NKMP pārstāvju sniegto informāciju, notiek diskusija par iespējām integrēt fasādi.</w:t>
      </w:r>
    </w:p>
    <w:p w:rsidR="00A4250B" w:rsidRDefault="00A4250B" w:rsidP="00A4250B">
      <w:pPr>
        <w:widowControl w:val="0"/>
        <w:autoSpaceDE w:val="0"/>
        <w:autoSpaceDN w:val="0"/>
        <w:adjustRightInd w:val="0"/>
        <w:jc w:val="both"/>
        <w:rPr>
          <w:rFonts w:ascii="Arial Narrow" w:hAnsi="Arial Narrow"/>
          <w:sz w:val="22"/>
          <w:szCs w:val="22"/>
        </w:rPr>
      </w:pPr>
    </w:p>
    <w:p w:rsidR="005D67FC" w:rsidRDefault="00A4250B"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5D67FC">
        <w:rPr>
          <w:rFonts w:ascii="Arial Narrow" w:hAnsi="Arial Narrow"/>
          <w:sz w:val="22"/>
          <w:szCs w:val="22"/>
        </w:rPr>
        <w:t>atsauc atmiņā nesen notikušās domstarpības saistībā ar ēku Zvaigžņu ielā, kad būvniecības padome iebilda pret fasādismu. Uzskata, ka nevienmēr virsmai esot vērtība. Prāto, ka zemākā apbūve saglabājusies vien tāpēc, ka karš apturējis potenciālos attīstības plānus, kas tiecās uz 5-6 stāvu apbūvi. Domā, ka tādam būtu jābūt mērķim, saglabājot tikai pavisam unikālas ēkas. Bilst, ka piedāvājums liekoties simpātisks, vienlaikus atzīstot, bet ka neorientējas tiesiskajā aspektā.</w:t>
      </w:r>
    </w:p>
    <w:p w:rsidR="00D23981" w:rsidRDefault="00D23981" w:rsidP="00A4250B">
      <w:pPr>
        <w:widowControl w:val="0"/>
        <w:autoSpaceDE w:val="0"/>
        <w:autoSpaceDN w:val="0"/>
        <w:adjustRightInd w:val="0"/>
        <w:jc w:val="both"/>
        <w:rPr>
          <w:rFonts w:ascii="Arial Narrow" w:hAnsi="Arial Narrow"/>
          <w:sz w:val="22"/>
          <w:szCs w:val="22"/>
        </w:rPr>
      </w:pPr>
    </w:p>
    <w:p w:rsidR="00D23981" w:rsidRDefault="00D23981"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4C2E58">
        <w:rPr>
          <w:rFonts w:ascii="Arial Narrow" w:hAnsi="Arial Narrow"/>
          <w:sz w:val="22"/>
          <w:szCs w:val="22"/>
        </w:rPr>
        <w:t xml:space="preserve">norāda, ka viņam, kā arhitektam, arīdzan piedāvājums liekas simpātisks, bet uzsver, ka tomēr jāņem vērā vēsturiskais apjoms, kā arī norāda, ka Zvaigžņu ielas gadījums bijis pārpratums no Būvniecības padomes puses. </w:t>
      </w:r>
    </w:p>
    <w:p w:rsidR="00D23981" w:rsidRDefault="00D23981" w:rsidP="00A4250B">
      <w:pPr>
        <w:widowControl w:val="0"/>
        <w:autoSpaceDE w:val="0"/>
        <w:autoSpaceDN w:val="0"/>
        <w:adjustRightInd w:val="0"/>
        <w:jc w:val="both"/>
        <w:rPr>
          <w:rFonts w:ascii="Arial Narrow" w:hAnsi="Arial Narrow"/>
          <w:sz w:val="22"/>
          <w:szCs w:val="22"/>
        </w:rPr>
      </w:pPr>
    </w:p>
    <w:p w:rsidR="00D23981" w:rsidRDefault="00D23981"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Alksnis </w:t>
      </w:r>
      <w:r w:rsidR="004C2E58">
        <w:rPr>
          <w:rFonts w:ascii="Arial Narrow" w:hAnsi="Arial Narrow"/>
          <w:sz w:val="22"/>
          <w:szCs w:val="22"/>
        </w:rPr>
        <w:t xml:space="preserve">iestarpina, saistībā ar aplikācijas metodi, ka </w:t>
      </w:r>
      <w:r>
        <w:rPr>
          <w:rFonts w:ascii="Arial Narrow" w:hAnsi="Arial Narrow"/>
          <w:sz w:val="22"/>
          <w:szCs w:val="22"/>
        </w:rPr>
        <w:t xml:space="preserve">Jūrmalā </w:t>
      </w:r>
      <w:r w:rsidR="004C2E58">
        <w:rPr>
          <w:rFonts w:ascii="Arial Narrow" w:hAnsi="Arial Narrow"/>
          <w:sz w:val="22"/>
          <w:szCs w:val="22"/>
        </w:rPr>
        <w:t xml:space="preserve">esot </w:t>
      </w:r>
      <w:r>
        <w:rPr>
          <w:rFonts w:ascii="Arial Narrow" w:hAnsi="Arial Narrow"/>
          <w:sz w:val="22"/>
          <w:szCs w:val="22"/>
        </w:rPr>
        <w:t xml:space="preserve">daudz </w:t>
      </w:r>
      <w:r w:rsidR="004C2E58">
        <w:rPr>
          <w:rFonts w:ascii="Arial Narrow" w:hAnsi="Arial Narrow"/>
          <w:sz w:val="22"/>
          <w:szCs w:val="22"/>
        </w:rPr>
        <w:t>“</w:t>
      </w:r>
      <w:r>
        <w:rPr>
          <w:rFonts w:ascii="Arial Narrow" w:hAnsi="Arial Narrow"/>
          <w:sz w:val="22"/>
          <w:szCs w:val="22"/>
        </w:rPr>
        <w:t>samocītu</w:t>
      </w:r>
      <w:r w:rsidR="004C2E58">
        <w:rPr>
          <w:rFonts w:ascii="Arial Narrow" w:hAnsi="Arial Narrow"/>
          <w:sz w:val="22"/>
          <w:szCs w:val="22"/>
        </w:rPr>
        <w:t>”</w:t>
      </w:r>
      <w:r>
        <w:rPr>
          <w:rFonts w:ascii="Arial Narrow" w:hAnsi="Arial Narrow"/>
          <w:sz w:val="22"/>
          <w:szCs w:val="22"/>
        </w:rPr>
        <w:t xml:space="preserve"> variantu</w:t>
      </w:r>
      <w:r w:rsidR="004C2E58">
        <w:rPr>
          <w:rFonts w:ascii="Arial Narrow" w:hAnsi="Arial Narrow"/>
          <w:sz w:val="22"/>
          <w:szCs w:val="22"/>
        </w:rPr>
        <w:t>.</w:t>
      </w:r>
    </w:p>
    <w:p w:rsidR="00D23981" w:rsidRDefault="00D23981" w:rsidP="00A4250B">
      <w:pPr>
        <w:widowControl w:val="0"/>
        <w:autoSpaceDE w:val="0"/>
        <w:autoSpaceDN w:val="0"/>
        <w:adjustRightInd w:val="0"/>
        <w:jc w:val="both"/>
        <w:rPr>
          <w:rFonts w:ascii="Arial Narrow" w:hAnsi="Arial Narrow"/>
          <w:sz w:val="22"/>
          <w:szCs w:val="22"/>
        </w:rPr>
      </w:pPr>
    </w:p>
    <w:p w:rsidR="004C2E58" w:rsidRDefault="004C2E58"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norāda, ka šo gadījumu nevar salīdzināt ar situāciju Zvaigžņu ielā, kur runa bija par laika gaitā pārveidotu darbnīcas ēku ar </w:t>
      </w:r>
      <w:proofErr w:type="spellStart"/>
      <w:r w:rsidR="00551F16">
        <w:rPr>
          <w:rFonts w:ascii="Arial Narrow" w:hAnsi="Arial Narrow"/>
          <w:sz w:val="22"/>
          <w:szCs w:val="22"/>
        </w:rPr>
        <w:t>vienslīpes</w:t>
      </w:r>
      <w:proofErr w:type="spellEnd"/>
      <w:r>
        <w:rPr>
          <w:rFonts w:ascii="Arial Narrow" w:hAnsi="Arial Narrow"/>
          <w:sz w:val="22"/>
          <w:szCs w:val="22"/>
        </w:rPr>
        <w:t xml:space="preserve"> jumtu un nelielu kultūrvēsturisku vērtību. Fasāde tika saglabāta kā kompromiss, paturot to kā būtisku elementu Zvaigžņu ielas </w:t>
      </w:r>
      <w:r w:rsidR="00551F16">
        <w:rPr>
          <w:rFonts w:ascii="Arial Narrow" w:hAnsi="Arial Narrow"/>
          <w:sz w:val="22"/>
          <w:szCs w:val="22"/>
        </w:rPr>
        <w:t xml:space="preserve">mazstāvu apbūves </w:t>
      </w:r>
      <w:r>
        <w:rPr>
          <w:rFonts w:ascii="Arial Narrow" w:hAnsi="Arial Narrow"/>
          <w:sz w:val="22"/>
          <w:szCs w:val="22"/>
        </w:rPr>
        <w:t>frontē. Savukārt šajā situācijā ir dzīvojamā ēka ar apjomu un, teorētiski min, ka ēku iespējams pielāgot mūsdienu vajadzībām. Norāda, ka nav runas par to, ka būtu jāsaglabā tikai fasāde.</w:t>
      </w:r>
    </w:p>
    <w:p w:rsidR="00D23981" w:rsidRDefault="00D23981" w:rsidP="00A4250B">
      <w:pPr>
        <w:widowControl w:val="0"/>
        <w:autoSpaceDE w:val="0"/>
        <w:autoSpaceDN w:val="0"/>
        <w:adjustRightInd w:val="0"/>
        <w:jc w:val="both"/>
        <w:rPr>
          <w:rFonts w:ascii="Arial Narrow" w:hAnsi="Arial Narrow"/>
          <w:sz w:val="22"/>
          <w:szCs w:val="22"/>
        </w:rPr>
      </w:pPr>
    </w:p>
    <w:p w:rsidR="00D23981" w:rsidRDefault="004C2E58"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D23981">
        <w:rPr>
          <w:rFonts w:ascii="Arial Narrow" w:hAnsi="Arial Narrow"/>
          <w:sz w:val="22"/>
          <w:szCs w:val="22"/>
        </w:rPr>
        <w:t xml:space="preserve">Ratas </w:t>
      </w:r>
      <w:r>
        <w:rPr>
          <w:rFonts w:ascii="Arial Narrow" w:hAnsi="Arial Narrow"/>
          <w:sz w:val="22"/>
          <w:szCs w:val="22"/>
        </w:rPr>
        <w:t xml:space="preserve">bilst, ka tikai brīdinājis, ka varētu pastāvēt cits viedoklis. </w:t>
      </w:r>
    </w:p>
    <w:p w:rsidR="00F92C1E" w:rsidRDefault="00F92C1E" w:rsidP="00A4250B">
      <w:pPr>
        <w:widowControl w:val="0"/>
        <w:autoSpaceDE w:val="0"/>
        <w:autoSpaceDN w:val="0"/>
        <w:adjustRightInd w:val="0"/>
        <w:jc w:val="both"/>
        <w:rPr>
          <w:rFonts w:ascii="Arial Narrow" w:hAnsi="Arial Narrow"/>
          <w:sz w:val="22"/>
          <w:szCs w:val="22"/>
        </w:rPr>
      </w:pPr>
    </w:p>
    <w:p w:rsidR="00EA2318" w:rsidRDefault="00EA2318"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savukārt atsauc atmiņā nesen izskatīto jautājumu par ēku Elizabetes ielā 16, kur 30. gadu apjoms tika papildināts uz augšu. Jautā, vai nebūtu vērts izskatīt vēsturiskās daļas saglabāšanu, palielinot apjomu.</w:t>
      </w:r>
    </w:p>
    <w:p w:rsidR="00F92C1E" w:rsidRDefault="00F92C1E" w:rsidP="00A4250B">
      <w:pPr>
        <w:widowControl w:val="0"/>
        <w:autoSpaceDE w:val="0"/>
        <w:autoSpaceDN w:val="0"/>
        <w:adjustRightInd w:val="0"/>
        <w:jc w:val="both"/>
        <w:rPr>
          <w:rFonts w:ascii="Arial Narrow" w:hAnsi="Arial Narrow"/>
          <w:sz w:val="22"/>
          <w:szCs w:val="22"/>
        </w:rPr>
      </w:pPr>
    </w:p>
    <w:p w:rsidR="00F92C1E" w:rsidRDefault="00F92C1E"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EA2318">
        <w:rPr>
          <w:rFonts w:ascii="Arial Narrow" w:hAnsi="Arial Narrow"/>
          <w:sz w:val="22"/>
          <w:szCs w:val="22"/>
        </w:rPr>
        <w:t>pievienojas, ka tas varētu būt risinājums.</w:t>
      </w:r>
    </w:p>
    <w:p w:rsidR="00F92C1E" w:rsidRDefault="00F92C1E" w:rsidP="00A4250B">
      <w:pPr>
        <w:widowControl w:val="0"/>
        <w:autoSpaceDE w:val="0"/>
        <w:autoSpaceDN w:val="0"/>
        <w:adjustRightInd w:val="0"/>
        <w:jc w:val="both"/>
        <w:rPr>
          <w:rFonts w:ascii="Arial Narrow" w:hAnsi="Arial Narrow"/>
          <w:sz w:val="22"/>
          <w:szCs w:val="22"/>
        </w:rPr>
      </w:pPr>
    </w:p>
    <w:p w:rsidR="00EA2318" w:rsidRDefault="00EA2318"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turpina, ka mantojuma saglabāšana Eiropā esot sarežģījusies un palielinoties prasības, jo mantojuma daudzums samazinās. Dalās, ka Rietumeiropas pilsētu centros varot novērot dažādus risinājumus, kur jaunie papildinājumi tiek īstenoti virs vēsturiskajiem, veidojot sinerģiju jaunais un vecais. </w:t>
      </w:r>
    </w:p>
    <w:p w:rsidR="004467A0" w:rsidRDefault="004467A0" w:rsidP="00A4250B">
      <w:pPr>
        <w:widowControl w:val="0"/>
        <w:autoSpaceDE w:val="0"/>
        <w:autoSpaceDN w:val="0"/>
        <w:adjustRightInd w:val="0"/>
        <w:jc w:val="both"/>
        <w:rPr>
          <w:rFonts w:ascii="Arial Narrow" w:hAnsi="Arial Narrow"/>
          <w:sz w:val="22"/>
          <w:szCs w:val="22"/>
        </w:rPr>
      </w:pPr>
    </w:p>
    <w:p w:rsidR="00EA2318" w:rsidRDefault="004467A0"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Alksnis </w:t>
      </w:r>
      <w:r w:rsidR="00EA2318">
        <w:rPr>
          <w:rFonts w:ascii="Arial Narrow" w:hAnsi="Arial Narrow"/>
          <w:sz w:val="22"/>
          <w:szCs w:val="22"/>
        </w:rPr>
        <w:t>iebilst, ka</w:t>
      </w:r>
      <w:r w:rsidR="009B4D99">
        <w:rPr>
          <w:rFonts w:ascii="Arial Narrow" w:hAnsi="Arial Narrow"/>
          <w:sz w:val="22"/>
          <w:szCs w:val="22"/>
        </w:rPr>
        <w:t xml:space="preserve"> esot uzdrīkstējies, analizējis un</w:t>
      </w:r>
      <w:r w:rsidR="00EA2318">
        <w:rPr>
          <w:rFonts w:ascii="Arial Narrow" w:hAnsi="Arial Narrow"/>
          <w:sz w:val="22"/>
          <w:szCs w:val="22"/>
        </w:rPr>
        <w:t xml:space="preserve"> izklāstījis problēmu, raksturojot kvartāla vidi un norāda, ka vēsturiskās ēkas atstāšana situāciju</w:t>
      </w:r>
      <w:r w:rsidR="009B4D99">
        <w:rPr>
          <w:rFonts w:ascii="Arial Narrow" w:hAnsi="Arial Narrow"/>
          <w:sz w:val="22"/>
          <w:szCs w:val="22"/>
        </w:rPr>
        <w:t xml:space="preserve"> ar “</w:t>
      </w:r>
      <w:proofErr w:type="spellStart"/>
      <w:r w:rsidR="009B4D99">
        <w:rPr>
          <w:rFonts w:ascii="Arial Narrow" w:hAnsi="Arial Narrow"/>
          <w:sz w:val="22"/>
          <w:szCs w:val="22"/>
        </w:rPr>
        <w:t>tranzīttuneli</w:t>
      </w:r>
      <w:proofErr w:type="spellEnd"/>
      <w:r w:rsidR="009B4D99">
        <w:rPr>
          <w:rFonts w:ascii="Arial Narrow" w:hAnsi="Arial Narrow"/>
          <w:sz w:val="22"/>
          <w:szCs w:val="22"/>
        </w:rPr>
        <w:t>”</w:t>
      </w:r>
      <w:r w:rsidR="00EA2318">
        <w:rPr>
          <w:rFonts w:ascii="Arial Narrow" w:hAnsi="Arial Narrow"/>
          <w:sz w:val="22"/>
          <w:szCs w:val="22"/>
        </w:rPr>
        <w:t xml:space="preserve"> nerisinātu un vaicā, kas pilsētai ir svarīgāk.</w:t>
      </w:r>
      <w:r w:rsidR="009B4D99">
        <w:rPr>
          <w:rFonts w:ascii="Arial Narrow" w:hAnsi="Arial Narrow"/>
          <w:sz w:val="22"/>
          <w:szCs w:val="22"/>
        </w:rPr>
        <w:t xml:space="preserve"> Vai mazais objekts starp trim brandmūriem ir vērtība – retoriski vaicā. </w:t>
      </w:r>
    </w:p>
    <w:p w:rsidR="00EA2318" w:rsidRDefault="00EA2318" w:rsidP="00A4250B">
      <w:pPr>
        <w:widowControl w:val="0"/>
        <w:autoSpaceDE w:val="0"/>
        <w:autoSpaceDN w:val="0"/>
        <w:adjustRightInd w:val="0"/>
        <w:jc w:val="both"/>
        <w:rPr>
          <w:rFonts w:ascii="Arial Narrow" w:hAnsi="Arial Narrow"/>
          <w:sz w:val="22"/>
          <w:szCs w:val="22"/>
        </w:rPr>
      </w:pPr>
    </w:p>
    <w:p w:rsidR="004467A0" w:rsidRDefault="00EA2318"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8A0A2C">
        <w:rPr>
          <w:rFonts w:ascii="Arial Narrow" w:hAnsi="Arial Narrow"/>
          <w:sz w:val="22"/>
          <w:szCs w:val="22"/>
        </w:rPr>
        <w:t>prāto par funkcijām un to ierobežojumiem, arī dialoga ar ielu trūkumu</w:t>
      </w:r>
      <w:r>
        <w:rPr>
          <w:rFonts w:ascii="Arial Narrow" w:hAnsi="Arial Narrow"/>
          <w:sz w:val="22"/>
          <w:szCs w:val="22"/>
        </w:rPr>
        <w:t xml:space="preserve">, </w:t>
      </w:r>
      <w:r w:rsidR="009B4D99">
        <w:rPr>
          <w:rFonts w:ascii="Arial Narrow" w:hAnsi="Arial Narrow"/>
          <w:sz w:val="22"/>
          <w:szCs w:val="22"/>
        </w:rPr>
        <w:t>pievienojoties pārdomām par to, kas ir svarīgāk.</w:t>
      </w:r>
      <w:r w:rsidR="008A0A2C">
        <w:rPr>
          <w:rFonts w:ascii="Arial Narrow" w:hAnsi="Arial Narrow"/>
          <w:sz w:val="22"/>
          <w:szCs w:val="22"/>
        </w:rPr>
        <w:t xml:space="preserve"> Salīdzina dažādas vietas pilsētā.</w:t>
      </w:r>
    </w:p>
    <w:p w:rsidR="004467A0" w:rsidRDefault="004467A0" w:rsidP="00A4250B">
      <w:pPr>
        <w:widowControl w:val="0"/>
        <w:autoSpaceDE w:val="0"/>
        <w:autoSpaceDN w:val="0"/>
        <w:adjustRightInd w:val="0"/>
        <w:jc w:val="both"/>
        <w:rPr>
          <w:rFonts w:ascii="Arial Narrow" w:hAnsi="Arial Narrow"/>
          <w:sz w:val="22"/>
          <w:szCs w:val="22"/>
        </w:rPr>
      </w:pPr>
    </w:p>
    <w:p w:rsidR="009B4D99" w:rsidRDefault="009B4D99"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4467A0">
        <w:rPr>
          <w:rFonts w:ascii="Arial Narrow" w:hAnsi="Arial Narrow"/>
          <w:sz w:val="22"/>
          <w:szCs w:val="22"/>
        </w:rPr>
        <w:t xml:space="preserve">Dambis </w:t>
      </w:r>
      <w:r>
        <w:rPr>
          <w:rFonts w:ascii="Arial Narrow" w:hAnsi="Arial Narrow"/>
          <w:sz w:val="22"/>
          <w:szCs w:val="22"/>
        </w:rPr>
        <w:t>norād</w:t>
      </w:r>
      <w:r w:rsidR="008A0A2C">
        <w:rPr>
          <w:rFonts w:ascii="Arial Narrow" w:hAnsi="Arial Narrow"/>
          <w:sz w:val="22"/>
          <w:szCs w:val="22"/>
        </w:rPr>
        <w:t>a, ka prioritāti nosaka UNESCO P</w:t>
      </w:r>
      <w:r>
        <w:rPr>
          <w:rFonts w:ascii="Arial Narrow" w:hAnsi="Arial Narrow"/>
          <w:sz w:val="22"/>
          <w:szCs w:val="22"/>
        </w:rPr>
        <w:t>asaules mantojuma vietas statuss un ir labi, ka tas liek saglabāt vērtības, citādi mant</w:t>
      </w:r>
      <w:r w:rsidR="00F11BDE">
        <w:rPr>
          <w:rFonts w:ascii="Arial Narrow" w:hAnsi="Arial Narrow"/>
          <w:sz w:val="22"/>
          <w:szCs w:val="22"/>
        </w:rPr>
        <w:t xml:space="preserve">ojuma statuss būtu jau zaudēts. </w:t>
      </w:r>
      <w:r>
        <w:rPr>
          <w:rFonts w:ascii="Arial Narrow" w:hAnsi="Arial Narrow"/>
          <w:sz w:val="22"/>
          <w:szCs w:val="22"/>
        </w:rPr>
        <w:t>Tāpat norāda, ka reprezentētais viedoklis par konkrēto vietu, kā nepatīkamu ir tikai viens no viedokļiem. Dalās, ka pašam patīk redzēt dažādo apbūves augstumu, laikmetu slā</w:t>
      </w:r>
      <w:r w:rsidR="00773157">
        <w:rPr>
          <w:rFonts w:ascii="Arial Narrow" w:hAnsi="Arial Narrow"/>
          <w:sz w:val="22"/>
          <w:szCs w:val="22"/>
        </w:rPr>
        <w:t>ņus, pilsētas attīstības liecības</w:t>
      </w:r>
      <w:r>
        <w:rPr>
          <w:rFonts w:ascii="Arial Narrow" w:hAnsi="Arial Narrow"/>
          <w:sz w:val="22"/>
          <w:szCs w:val="22"/>
        </w:rPr>
        <w:t>. Ceļot jaunu apjomu, tiek domāts tikai par attīstību, bet ne par dažādo</w:t>
      </w:r>
      <w:r w:rsidR="00F11BDE">
        <w:rPr>
          <w:rFonts w:ascii="Arial Narrow" w:hAnsi="Arial Narrow"/>
          <w:sz w:val="22"/>
          <w:szCs w:val="22"/>
        </w:rPr>
        <w:t xml:space="preserve"> vērtību</w:t>
      </w:r>
      <w:r>
        <w:rPr>
          <w:rFonts w:ascii="Arial Narrow" w:hAnsi="Arial Narrow"/>
          <w:sz w:val="22"/>
          <w:szCs w:val="22"/>
        </w:rPr>
        <w:t xml:space="preserve"> slāņu saglabāšanu. Pauž, ka ēku vajag restaurēt un rast funkciju, tikai redzams, ka īpašnieku neapmierina apjoms, saistībā ar ekonomiskā labuma gūšanu</w:t>
      </w:r>
      <w:r w:rsidR="00A765CF">
        <w:rPr>
          <w:rFonts w:ascii="Arial Narrow" w:hAnsi="Arial Narrow"/>
          <w:sz w:val="22"/>
          <w:szCs w:val="22"/>
        </w:rPr>
        <w:t>, kas ir mūsdienu tendence</w:t>
      </w:r>
      <w:r>
        <w:rPr>
          <w:rFonts w:ascii="Arial Narrow" w:hAnsi="Arial Narrow"/>
          <w:sz w:val="22"/>
          <w:szCs w:val="22"/>
        </w:rPr>
        <w:t>.</w:t>
      </w:r>
    </w:p>
    <w:p w:rsidR="004467A0" w:rsidRDefault="004467A0" w:rsidP="00A4250B">
      <w:pPr>
        <w:widowControl w:val="0"/>
        <w:autoSpaceDE w:val="0"/>
        <w:autoSpaceDN w:val="0"/>
        <w:adjustRightInd w:val="0"/>
        <w:jc w:val="both"/>
        <w:rPr>
          <w:rFonts w:ascii="Arial Narrow" w:hAnsi="Arial Narrow"/>
          <w:sz w:val="22"/>
          <w:szCs w:val="22"/>
        </w:rPr>
      </w:pPr>
    </w:p>
    <w:p w:rsidR="009D4C1E" w:rsidRDefault="004467A0"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A. </w:t>
      </w:r>
      <w:r w:rsidR="00A56682">
        <w:rPr>
          <w:rFonts w:ascii="Arial Narrow" w:hAnsi="Arial Narrow"/>
          <w:sz w:val="22"/>
          <w:szCs w:val="22"/>
        </w:rPr>
        <w:t>Lapiņš pievienojas,</w:t>
      </w:r>
      <w:r w:rsidR="009D4C1E">
        <w:rPr>
          <w:rFonts w:ascii="Arial Narrow" w:hAnsi="Arial Narrow"/>
          <w:sz w:val="22"/>
          <w:szCs w:val="22"/>
        </w:rPr>
        <w:t xml:space="preserve"> ka Rīga izceļas starp citām pilsētām ar to ka dzegas nav vienā augstumā un tas veido Rīgas šarmu kā efekts, nevis defekts. Noslēdzot bilst – tāpēc Rīga mums patīk un mēs ar to lepojamies.</w:t>
      </w:r>
    </w:p>
    <w:p w:rsidR="004467A0" w:rsidRDefault="004467A0" w:rsidP="00A4250B">
      <w:pPr>
        <w:widowControl w:val="0"/>
        <w:autoSpaceDE w:val="0"/>
        <w:autoSpaceDN w:val="0"/>
        <w:adjustRightInd w:val="0"/>
        <w:jc w:val="both"/>
        <w:rPr>
          <w:rFonts w:ascii="Arial Narrow" w:hAnsi="Arial Narrow"/>
          <w:sz w:val="22"/>
          <w:szCs w:val="22"/>
        </w:rPr>
      </w:pPr>
    </w:p>
    <w:p w:rsidR="009D4C1E" w:rsidRDefault="004467A0"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9D4C1E">
        <w:rPr>
          <w:rFonts w:ascii="Arial Narrow" w:hAnsi="Arial Narrow"/>
          <w:sz w:val="22"/>
          <w:szCs w:val="22"/>
        </w:rPr>
        <w:t xml:space="preserve">dalās ar pārdomām par to ko uzspiež likumiskais ietvars un diskusiju par to, kas ir vērtības </w:t>
      </w:r>
      <w:r w:rsidR="00A56682">
        <w:rPr>
          <w:rFonts w:ascii="Arial Narrow" w:hAnsi="Arial Narrow"/>
          <w:sz w:val="22"/>
          <w:szCs w:val="22"/>
        </w:rPr>
        <w:t>par kurām būtu vērts cīnīties. Analizē, ka š</w:t>
      </w:r>
      <w:r w:rsidR="009D4C1E">
        <w:rPr>
          <w:rFonts w:ascii="Arial Narrow" w:hAnsi="Arial Narrow"/>
          <w:sz w:val="22"/>
          <w:szCs w:val="22"/>
        </w:rPr>
        <w:t>ajā gadījumā vērtības ir pats apjoms un no s</w:t>
      </w:r>
      <w:r w:rsidR="00A56682">
        <w:rPr>
          <w:rFonts w:ascii="Arial Narrow" w:hAnsi="Arial Narrow"/>
          <w:sz w:val="22"/>
          <w:szCs w:val="22"/>
        </w:rPr>
        <w:t>ubstances – fasāde. Jautājums esot</w:t>
      </w:r>
      <w:r w:rsidR="009D4C1E">
        <w:rPr>
          <w:rFonts w:ascii="Arial Narrow" w:hAnsi="Arial Narrow"/>
          <w:sz w:val="22"/>
          <w:szCs w:val="22"/>
        </w:rPr>
        <w:t xml:space="preserve"> par to, kā mantojums var kalpot nākamībai un vai to vērts aizstāvēt, ja nav iespējams rast funkciju. Prāto, vai nebūtu vērts mainīt īpašnieku, kas īpašumu novērtētu. Uzskata, ka mantojuma saglabāšanai ir jākalpo šodienai un</w:t>
      </w:r>
      <w:r w:rsidR="004C5867">
        <w:rPr>
          <w:rFonts w:ascii="Arial Narrow" w:hAnsi="Arial Narrow"/>
          <w:sz w:val="22"/>
          <w:szCs w:val="22"/>
        </w:rPr>
        <w:t xml:space="preserve"> vaicā,</w:t>
      </w:r>
      <w:r w:rsidR="009D4C1E">
        <w:rPr>
          <w:rFonts w:ascii="Arial Narrow" w:hAnsi="Arial Narrow"/>
          <w:sz w:val="22"/>
          <w:szCs w:val="22"/>
        </w:rPr>
        <w:t xml:space="preserve"> vai jebkura veca lieta jāsaglabā saglabāšanas pēc.</w:t>
      </w:r>
    </w:p>
    <w:p w:rsidR="004467A0" w:rsidRDefault="004467A0" w:rsidP="00A4250B">
      <w:pPr>
        <w:widowControl w:val="0"/>
        <w:autoSpaceDE w:val="0"/>
        <w:autoSpaceDN w:val="0"/>
        <w:adjustRightInd w:val="0"/>
        <w:jc w:val="both"/>
        <w:rPr>
          <w:rFonts w:ascii="Arial Narrow" w:hAnsi="Arial Narrow"/>
          <w:sz w:val="22"/>
          <w:szCs w:val="22"/>
        </w:rPr>
      </w:pPr>
    </w:p>
    <w:p w:rsidR="009D4C1E" w:rsidRDefault="009D4C1E"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piemetina, ka ikviens, kas bijis citās Eiropas pilsētās, novērtējis, ka katrai no tām ir sava “seja”,</w:t>
      </w:r>
      <w:r w:rsidR="00140088">
        <w:rPr>
          <w:rFonts w:ascii="Arial Narrow" w:hAnsi="Arial Narrow"/>
          <w:sz w:val="22"/>
          <w:szCs w:val="22"/>
        </w:rPr>
        <w:t xml:space="preserve"> katrā pilsētā priecājamies par ko citu</w:t>
      </w:r>
      <w:r>
        <w:rPr>
          <w:rFonts w:ascii="Arial Narrow" w:hAnsi="Arial Narrow"/>
          <w:sz w:val="22"/>
          <w:szCs w:val="22"/>
        </w:rPr>
        <w:t>. Tāpat Rīgas centrs pā</w:t>
      </w:r>
      <w:r w:rsidR="00140088">
        <w:rPr>
          <w:rFonts w:ascii="Arial Narrow" w:hAnsi="Arial Narrow"/>
          <w:sz w:val="22"/>
          <w:szCs w:val="22"/>
        </w:rPr>
        <w:t xml:space="preserve">rsteidz ārzemniekus un viena no lietām, kas tiek ievērota, ir tieši mēroga izmaiņas, kas redzamas pašā centrā, ne tikai priekšpilsētās. Lielie īres nami, kam pa vidu ir koka namiņi, atsevišķi iekritieni ielas frontē. </w:t>
      </w:r>
      <w:r w:rsidR="009A6C3E">
        <w:rPr>
          <w:rFonts w:ascii="Arial Narrow" w:hAnsi="Arial Narrow"/>
          <w:sz w:val="22"/>
          <w:szCs w:val="22"/>
        </w:rPr>
        <w:t>Aicina skatīties uz situāciju kā priekšrocību, nevis apgrūtinājumu.</w:t>
      </w:r>
    </w:p>
    <w:p w:rsidR="00762FD0" w:rsidRDefault="00762FD0" w:rsidP="00A4250B">
      <w:pPr>
        <w:widowControl w:val="0"/>
        <w:autoSpaceDE w:val="0"/>
        <w:autoSpaceDN w:val="0"/>
        <w:adjustRightInd w:val="0"/>
        <w:jc w:val="both"/>
        <w:rPr>
          <w:rFonts w:ascii="Arial Narrow" w:hAnsi="Arial Narrow"/>
          <w:sz w:val="22"/>
          <w:szCs w:val="22"/>
        </w:rPr>
      </w:pPr>
    </w:p>
    <w:p w:rsidR="00762FD0" w:rsidRPr="00A4250B" w:rsidRDefault="00762FD0" w:rsidP="00A4250B">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secina, ka viss ir izteikts.</w:t>
      </w:r>
    </w:p>
    <w:p w:rsidR="006872FA" w:rsidRDefault="006872FA" w:rsidP="004558F9">
      <w:pPr>
        <w:widowControl w:val="0"/>
        <w:autoSpaceDE w:val="0"/>
        <w:autoSpaceDN w:val="0"/>
        <w:adjustRightInd w:val="0"/>
        <w:jc w:val="both"/>
        <w:rPr>
          <w:rFonts w:ascii="Arial Narrow" w:hAnsi="Arial Narrow"/>
          <w:sz w:val="22"/>
          <w:szCs w:val="22"/>
        </w:rPr>
      </w:pPr>
    </w:p>
    <w:p w:rsidR="006872FA" w:rsidRDefault="00BE349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Pārstāvji pateicas par viedokļiem, sola turpina strādāt un meklēt risinājumus.</w:t>
      </w:r>
    </w:p>
    <w:p w:rsidR="00BE349C" w:rsidRDefault="00BE349C"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plkst. 1</w:t>
      </w:r>
      <w:r w:rsidR="00A67A90">
        <w:rPr>
          <w:rFonts w:ascii="Arial Narrow" w:hAnsi="Arial Narrow"/>
          <w:sz w:val="22"/>
          <w:szCs w:val="22"/>
        </w:rPr>
        <w:t>6.50</w:t>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t>A. Ancāne</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numPr>
          <w:ilvl w:val="0"/>
          <w:numId w:val="1"/>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Pr="00517FCF" w:rsidRDefault="004558F9" w:rsidP="004558F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4558F9" w:rsidRDefault="004558F9" w:rsidP="004558F9">
      <w:pPr>
        <w:widowControl w:val="0"/>
        <w:autoSpaceDE w:val="0"/>
        <w:autoSpaceDN w:val="0"/>
        <w:adjustRightInd w:val="0"/>
        <w:jc w:val="both"/>
        <w:rPr>
          <w:rFonts w:ascii="Arial Narrow" w:hAnsi="Arial Narrow"/>
          <w:bCs/>
          <w:sz w:val="22"/>
          <w:szCs w:val="22"/>
        </w:rPr>
      </w:pPr>
    </w:p>
    <w:p w:rsidR="001314D7" w:rsidRDefault="001314D7"/>
    <w:sectPr w:rsidR="001314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252" w:rsidRDefault="00393252">
      <w:r>
        <w:separator/>
      </w:r>
    </w:p>
  </w:endnote>
  <w:endnote w:type="continuationSeparator" w:id="0">
    <w:p w:rsidR="00393252" w:rsidRDefault="0039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9D4C1E" w:rsidRDefault="009D4C1E">
        <w:pPr>
          <w:pStyle w:val="Kjene"/>
          <w:jc w:val="right"/>
        </w:pPr>
        <w:r>
          <w:fldChar w:fldCharType="begin"/>
        </w:r>
        <w:r>
          <w:instrText>PAGE   \* MERGEFORMAT</w:instrText>
        </w:r>
        <w:r>
          <w:fldChar w:fldCharType="separate"/>
        </w:r>
        <w:r w:rsidR="000C08DE" w:rsidRPr="000C08DE">
          <w:rPr>
            <w:noProof/>
            <w:lang w:val="lv-LV"/>
          </w:rPr>
          <w:t>13</w:t>
        </w:r>
        <w:r>
          <w:fldChar w:fldCharType="end"/>
        </w:r>
      </w:p>
    </w:sdtContent>
  </w:sdt>
  <w:p w:rsidR="009D4C1E" w:rsidRDefault="009D4C1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252" w:rsidRDefault="00393252">
      <w:r>
        <w:separator/>
      </w:r>
    </w:p>
  </w:footnote>
  <w:footnote w:type="continuationSeparator" w:id="0">
    <w:p w:rsidR="00393252" w:rsidRDefault="00393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3"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1D8"/>
    <w:rsid w:val="00041B96"/>
    <w:rsid w:val="00060BFE"/>
    <w:rsid w:val="00065A78"/>
    <w:rsid w:val="000802D8"/>
    <w:rsid w:val="000A55F5"/>
    <w:rsid w:val="000B2B50"/>
    <w:rsid w:val="000C08DE"/>
    <w:rsid w:val="000D3AF7"/>
    <w:rsid w:val="000E16B9"/>
    <w:rsid w:val="001128E6"/>
    <w:rsid w:val="001314D7"/>
    <w:rsid w:val="00140088"/>
    <w:rsid w:val="001751B8"/>
    <w:rsid w:val="00180CB2"/>
    <w:rsid w:val="00180DEC"/>
    <w:rsid w:val="001E30FF"/>
    <w:rsid w:val="001E3C69"/>
    <w:rsid w:val="00200DB5"/>
    <w:rsid w:val="00220888"/>
    <w:rsid w:val="00245640"/>
    <w:rsid w:val="002517F1"/>
    <w:rsid w:val="002A0290"/>
    <w:rsid w:val="0031455D"/>
    <w:rsid w:val="00322E95"/>
    <w:rsid w:val="003516D8"/>
    <w:rsid w:val="003619A7"/>
    <w:rsid w:val="003800B1"/>
    <w:rsid w:val="00382C11"/>
    <w:rsid w:val="00391180"/>
    <w:rsid w:val="00393252"/>
    <w:rsid w:val="003A7FF7"/>
    <w:rsid w:val="003B0566"/>
    <w:rsid w:val="003B0B9F"/>
    <w:rsid w:val="003C4BC1"/>
    <w:rsid w:val="0040148A"/>
    <w:rsid w:val="00412A2D"/>
    <w:rsid w:val="004421BD"/>
    <w:rsid w:val="004467A0"/>
    <w:rsid w:val="00454635"/>
    <w:rsid w:val="004558F9"/>
    <w:rsid w:val="00460391"/>
    <w:rsid w:val="004640EF"/>
    <w:rsid w:val="00470626"/>
    <w:rsid w:val="00475985"/>
    <w:rsid w:val="00477F2E"/>
    <w:rsid w:val="004B0525"/>
    <w:rsid w:val="004B2249"/>
    <w:rsid w:val="004B2B03"/>
    <w:rsid w:val="004B4302"/>
    <w:rsid w:val="004C2E58"/>
    <w:rsid w:val="004C5867"/>
    <w:rsid w:val="004F5799"/>
    <w:rsid w:val="00503F8A"/>
    <w:rsid w:val="005113CF"/>
    <w:rsid w:val="005116AC"/>
    <w:rsid w:val="00513518"/>
    <w:rsid w:val="00522AEE"/>
    <w:rsid w:val="00541FFE"/>
    <w:rsid w:val="00551F16"/>
    <w:rsid w:val="00556A2F"/>
    <w:rsid w:val="00583C08"/>
    <w:rsid w:val="00592494"/>
    <w:rsid w:val="00597C91"/>
    <w:rsid w:val="005A494B"/>
    <w:rsid w:val="005C4B61"/>
    <w:rsid w:val="005D67FC"/>
    <w:rsid w:val="005F54AB"/>
    <w:rsid w:val="005F626B"/>
    <w:rsid w:val="0060164E"/>
    <w:rsid w:val="00640695"/>
    <w:rsid w:val="00644AF6"/>
    <w:rsid w:val="00657178"/>
    <w:rsid w:val="00677E32"/>
    <w:rsid w:val="00681C54"/>
    <w:rsid w:val="006864B5"/>
    <w:rsid w:val="006872FA"/>
    <w:rsid w:val="006D3A47"/>
    <w:rsid w:val="006E5E49"/>
    <w:rsid w:val="006F7B72"/>
    <w:rsid w:val="00742233"/>
    <w:rsid w:val="00762FD0"/>
    <w:rsid w:val="00773157"/>
    <w:rsid w:val="007B1BA3"/>
    <w:rsid w:val="007D5CFF"/>
    <w:rsid w:val="007D7B1E"/>
    <w:rsid w:val="007E3483"/>
    <w:rsid w:val="007E6EED"/>
    <w:rsid w:val="00816302"/>
    <w:rsid w:val="00827D0A"/>
    <w:rsid w:val="00841297"/>
    <w:rsid w:val="00855854"/>
    <w:rsid w:val="00856DF4"/>
    <w:rsid w:val="00865D88"/>
    <w:rsid w:val="00872583"/>
    <w:rsid w:val="00876117"/>
    <w:rsid w:val="00877740"/>
    <w:rsid w:val="00881F95"/>
    <w:rsid w:val="00884770"/>
    <w:rsid w:val="008975D1"/>
    <w:rsid w:val="008A0A2C"/>
    <w:rsid w:val="008C4538"/>
    <w:rsid w:val="009021C7"/>
    <w:rsid w:val="00945EE2"/>
    <w:rsid w:val="009613F8"/>
    <w:rsid w:val="00964724"/>
    <w:rsid w:val="00964B03"/>
    <w:rsid w:val="00964B08"/>
    <w:rsid w:val="00985B9B"/>
    <w:rsid w:val="009914D9"/>
    <w:rsid w:val="009A3F91"/>
    <w:rsid w:val="009A6C3E"/>
    <w:rsid w:val="009B4D99"/>
    <w:rsid w:val="009C5976"/>
    <w:rsid w:val="009D0351"/>
    <w:rsid w:val="009D0AFF"/>
    <w:rsid w:val="009D4C1E"/>
    <w:rsid w:val="009F351C"/>
    <w:rsid w:val="00A106BE"/>
    <w:rsid w:val="00A2069B"/>
    <w:rsid w:val="00A24F2E"/>
    <w:rsid w:val="00A262AC"/>
    <w:rsid w:val="00A4250B"/>
    <w:rsid w:val="00A56682"/>
    <w:rsid w:val="00A63BFE"/>
    <w:rsid w:val="00A67A90"/>
    <w:rsid w:val="00A765CF"/>
    <w:rsid w:val="00A85D62"/>
    <w:rsid w:val="00A91E5E"/>
    <w:rsid w:val="00AE41A0"/>
    <w:rsid w:val="00B12440"/>
    <w:rsid w:val="00B70C86"/>
    <w:rsid w:val="00B90BC2"/>
    <w:rsid w:val="00BB3E17"/>
    <w:rsid w:val="00BC0509"/>
    <w:rsid w:val="00BC7E26"/>
    <w:rsid w:val="00BE349C"/>
    <w:rsid w:val="00BE6DC3"/>
    <w:rsid w:val="00BF60DC"/>
    <w:rsid w:val="00C042D0"/>
    <w:rsid w:val="00C92B88"/>
    <w:rsid w:val="00C97F60"/>
    <w:rsid w:val="00CF2AAC"/>
    <w:rsid w:val="00D23981"/>
    <w:rsid w:val="00D347E6"/>
    <w:rsid w:val="00D46E1B"/>
    <w:rsid w:val="00D767AC"/>
    <w:rsid w:val="00D9245A"/>
    <w:rsid w:val="00D968DB"/>
    <w:rsid w:val="00DA110E"/>
    <w:rsid w:val="00DB0E0C"/>
    <w:rsid w:val="00DB26CF"/>
    <w:rsid w:val="00DC47EF"/>
    <w:rsid w:val="00DD1244"/>
    <w:rsid w:val="00E1315D"/>
    <w:rsid w:val="00E14797"/>
    <w:rsid w:val="00E30CAD"/>
    <w:rsid w:val="00E738E7"/>
    <w:rsid w:val="00EA2318"/>
    <w:rsid w:val="00EB5F8C"/>
    <w:rsid w:val="00F019A1"/>
    <w:rsid w:val="00F10E25"/>
    <w:rsid w:val="00F11BDE"/>
    <w:rsid w:val="00F427F2"/>
    <w:rsid w:val="00F64712"/>
    <w:rsid w:val="00F92C1E"/>
    <w:rsid w:val="00F94B3B"/>
    <w:rsid w:val="00FA5199"/>
    <w:rsid w:val="00FC6F7E"/>
    <w:rsid w:val="00FD54A1"/>
    <w:rsid w:val="00FD7D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C701"/>
  <w15:chartTrackingRefBased/>
  <w15:docId w15:val="{E01082DF-A98E-4F14-B4AA-E225495A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58F9"/>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E14C-2FDC-48B0-B278-339A4BF0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8184</TotalTime>
  <Pages>13</Pages>
  <Words>25094</Words>
  <Characters>14305</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82</cp:revision>
  <dcterms:created xsi:type="dcterms:W3CDTF">2024-05-08T11:00:00Z</dcterms:created>
  <dcterms:modified xsi:type="dcterms:W3CDTF">2024-06-03T08:26:00Z</dcterms:modified>
</cp:coreProperties>
</file>