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7EBDB" w14:textId="52C8CD32" w:rsidR="002B7616" w:rsidRPr="00F36846" w:rsidRDefault="002B7616" w:rsidP="00577432">
      <w:pPr>
        <w:spacing w:line="240" w:lineRule="auto"/>
        <w:jc w:val="center"/>
        <w:rPr>
          <w:rFonts w:ascii="Arial Narrow" w:hAnsi="Arial Narrow"/>
          <w:sz w:val="24"/>
          <w:szCs w:val="24"/>
        </w:rPr>
      </w:pPr>
      <w:r w:rsidRPr="00F36846">
        <w:rPr>
          <w:rFonts w:ascii="Arial Narrow" w:hAnsi="Arial Narrow"/>
          <w:sz w:val="24"/>
          <w:szCs w:val="24"/>
        </w:rPr>
        <w:t>BRĪVĪBAS PIEMINEKĻA UN RĪGAS BRĀĻU KAPU PADOME</w:t>
      </w:r>
    </w:p>
    <w:p w14:paraId="1E9FD760" w14:textId="77777777" w:rsidR="002B7616" w:rsidRPr="00F36846" w:rsidRDefault="002B7616" w:rsidP="00577432">
      <w:pPr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14:paraId="751634CB" w14:textId="7C228696" w:rsidR="002B7616" w:rsidRPr="00996DBD" w:rsidRDefault="0028000C" w:rsidP="00577432">
      <w:pPr>
        <w:spacing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2022. gada 16</w:t>
      </w:r>
      <w:r w:rsidR="00CA62BD">
        <w:rPr>
          <w:rFonts w:ascii="Arial Narrow" w:hAnsi="Arial Narrow"/>
        </w:rPr>
        <w:t>. februārī</w:t>
      </w:r>
    </w:p>
    <w:p w14:paraId="6FF4556A" w14:textId="77777777" w:rsidR="002B7616" w:rsidRPr="00996DBD" w:rsidRDefault="002B7616" w:rsidP="00577432">
      <w:pPr>
        <w:spacing w:line="240" w:lineRule="auto"/>
        <w:jc w:val="both"/>
        <w:rPr>
          <w:rFonts w:ascii="Arial Narrow" w:hAnsi="Arial Narrow"/>
        </w:rPr>
      </w:pPr>
      <w:r w:rsidRPr="00996DBD">
        <w:rPr>
          <w:rFonts w:ascii="Arial Narrow" w:hAnsi="Arial Narrow"/>
        </w:rPr>
        <w:t>Nacionālā kultūras mantojuma pārvalde Rīgā, Pils ielā 22 – 105</w:t>
      </w:r>
    </w:p>
    <w:p w14:paraId="50E1BF7F" w14:textId="77777777" w:rsidR="00131B80" w:rsidRPr="00996DBD" w:rsidRDefault="00131B80" w:rsidP="00577432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40" w:lineRule="auto"/>
        <w:jc w:val="center"/>
        <w:rPr>
          <w:rFonts w:ascii="Arial Narrow" w:hAnsi="Arial Narrow"/>
          <w:b/>
        </w:rPr>
      </w:pPr>
    </w:p>
    <w:p w14:paraId="7FA0D934" w14:textId="1BB84A60" w:rsidR="00131B80" w:rsidRPr="00996DBD" w:rsidRDefault="005D6308" w:rsidP="00577432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</w:rPr>
      </w:pPr>
      <w:r w:rsidRPr="00996DBD">
        <w:rPr>
          <w:rFonts w:ascii="Arial Narrow" w:hAnsi="Arial Narrow"/>
          <w:b/>
        </w:rPr>
        <w:t xml:space="preserve">Par </w:t>
      </w:r>
      <w:r w:rsidR="00360938" w:rsidRPr="00996DBD">
        <w:rPr>
          <w:rFonts w:ascii="Arial Narrow" w:hAnsi="Arial Narrow"/>
          <w:b/>
        </w:rPr>
        <w:t>akcijas “Ukrainas nedēļa Rīgā” pasākuma norisi Brīvības laukumā</w:t>
      </w:r>
    </w:p>
    <w:p w14:paraId="0055D2D8" w14:textId="1B3FDBC9" w:rsidR="00360938" w:rsidRPr="00996DBD" w:rsidRDefault="00360938" w:rsidP="00577432">
      <w:pPr>
        <w:spacing w:after="0" w:line="240" w:lineRule="auto"/>
        <w:jc w:val="both"/>
        <w:rPr>
          <w:rFonts w:ascii="Arial Narrow" w:eastAsia="Calibri" w:hAnsi="Arial Narrow" w:cs="Times New Roman"/>
        </w:rPr>
      </w:pPr>
      <w:r w:rsidRPr="00996DBD">
        <w:rPr>
          <w:rFonts w:ascii="Arial Narrow" w:eastAsia="Calibri" w:hAnsi="Arial Narrow" w:cs="Times New Roman"/>
        </w:rPr>
        <w:t>15.02.2022. saņemts Ukrainas vēstniecības Latvijas republikā iesniegums ar informāciju par vēstniecības un Rīgas domes organizētās akcijas "Ukrainas nedēļa Rīgā" pasākumiem, t.sk. ieceri 17.02.2022. no pl.12.15 -12.45 Brīvības laukumā izvietot lielformāta Ukrainas karogu (30m), piedaloties Rīgas domes, LR Saeimas pārstāvjiem, diplomātiem, Ukrainas diasporas pārstāvjiem. Akcijas ietvaros no 17.02.2022. -20.02.2022. Laimas pulksteņa tuvumā iecerēts izvietot foto rāmi (1,5 x 2m) (sk. pielikumā). Ukrainas vēstniecības Latvijas republikā lūdza Padomi sniegt atļauju noradīto pasākumu īstenošanai.</w:t>
      </w:r>
    </w:p>
    <w:p w14:paraId="0E73495A" w14:textId="77777777" w:rsidR="00360938" w:rsidRPr="00996DBD" w:rsidRDefault="00360938" w:rsidP="00577432">
      <w:pPr>
        <w:spacing w:after="0" w:line="240" w:lineRule="auto"/>
        <w:jc w:val="both"/>
        <w:rPr>
          <w:rFonts w:ascii="Arial Narrow" w:eastAsia="Calibri" w:hAnsi="Arial Narrow" w:cs="Times New Roman"/>
        </w:rPr>
      </w:pPr>
    </w:p>
    <w:p w14:paraId="7A7B973A" w14:textId="4219EAAC" w:rsidR="005D6308" w:rsidRPr="00996DBD" w:rsidRDefault="0079653A" w:rsidP="00577432">
      <w:pPr>
        <w:spacing w:after="0" w:line="240" w:lineRule="auto"/>
        <w:jc w:val="both"/>
        <w:rPr>
          <w:rFonts w:ascii="Arial Narrow" w:eastAsia="Calibri" w:hAnsi="Arial Narrow" w:cs="Times New Roman"/>
        </w:rPr>
      </w:pPr>
      <w:r w:rsidRPr="00996DBD">
        <w:rPr>
          <w:rFonts w:ascii="Arial Narrow" w:eastAsia="Calibri" w:hAnsi="Arial Narrow" w:cs="Times New Roman"/>
        </w:rPr>
        <w:t>Ņemot vērā nepieciešamību jautājumu izskatīt steidzamības kā</w:t>
      </w:r>
      <w:r w:rsidR="00360938" w:rsidRPr="00996DBD">
        <w:rPr>
          <w:rFonts w:ascii="Arial Narrow" w:eastAsia="Calibri" w:hAnsi="Arial Narrow" w:cs="Times New Roman"/>
        </w:rPr>
        <w:t>rtībā ierobežoto termiņu dēļ, 15.02</w:t>
      </w:r>
      <w:r w:rsidRPr="00996DBD">
        <w:rPr>
          <w:rFonts w:ascii="Arial Narrow" w:eastAsia="Calibri" w:hAnsi="Arial Narrow" w:cs="Times New Roman"/>
        </w:rPr>
        <w:t xml:space="preserve">.2022. </w:t>
      </w:r>
      <w:r w:rsidR="00360938" w:rsidRPr="00996DBD">
        <w:rPr>
          <w:rFonts w:ascii="Arial Narrow" w:eastAsia="Calibri" w:hAnsi="Arial Narrow" w:cs="Times New Roman"/>
        </w:rPr>
        <w:t xml:space="preserve">Padomes locekļiem e-pastā </w:t>
      </w:r>
      <w:r w:rsidRPr="00996DBD">
        <w:rPr>
          <w:rFonts w:ascii="Arial Narrow" w:eastAsia="Calibri" w:hAnsi="Arial Narrow" w:cs="Times New Roman"/>
        </w:rPr>
        <w:t>tika lūgts sniegt vied</w:t>
      </w:r>
      <w:r w:rsidR="00360938" w:rsidRPr="00996DBD">
        <w:rPr>
          <w:rFonts w:ascii="Arial Narrow" w:eastAsia="Calibri" w:hAnsi="Arial Narrow" w:cs="Times New Roman"/>
        </w:rPr>
        <w:t>okļus par ieceri līdz 16.02</w:t>
      </w:r>
      <w:r w:rsidRPr="00996DBD">
        <w:rPr>
          <w:rFonts w:ascii="Arial Narrow" w:eastAsia="Calibri" w:hAnsi="Arial Narrow" w:cs="Times New Roman"/>
        </w:rPr>
        <w:t>.2022.</w:t>
      </w:r>
      <w:r w:rsidR="00360938" w:rsidRPr="00996DBD">
        <w:rPr>
          <w:rFonts w:ascii="Arial Narrow" w:eastAsia="Calibri" w:hAnsi="Arial Narrow" w:cs="Times New Roman"/>
        </w:rPr>
        <w:t xml:space="preserve"> pl.10.00.</w:t>
      </w:r>
    </w:p>
    <w:p w14:paraId="060295C7" w14:textId="77777777" w:rsidR="00996DBD" w:rsidRPr="00996DBD" w:rsidRDefault="00996DBD" w:rsidP="00577432">
      <w:pPr>
        <w:spacing w:after="0" w:line="240" w:lineRule="auto"/>
        <w:jc w:val="both"/>
        <w:rPr>
          <w:rFonts w:ascii="Arial Narrow" w:eastAsia="Calibri" w:hAnsi="Arial Narrow" w:cs="Times New Roman"/>
        </w:rPr>
      </w:pPr>
    </w:p>
    <w:p w14:paraId="4C382D74" w14:textId="2C38A499" w:rsidR="00996DBD" w:rsidRPr="00996DBD" w:rsidRDefault="00996DBD" w:rsidP="00577432">
      <w:pPr>
        <w:spacing w:after="0" w:line="240" w:lineRule="auto"/>
        <w:jc w:val="both"/>
        <w:rPr>
          <w:rFonts w:ascii="Arial Narrow" w:eastAsia="Calibri" w:hAnsi="Arial Narrow" w:cs="Times New Roman"/>
        </w:rPr>
      </w:pPr>
      <w:r w:rsidRPr="00996DBD">
        <w:rPr>
          <w:rFonts w:ascii="Arial Narrow" w:eastAsia="Calibri" w:hAnsi="Arial Narrow" w:cs="Times New Roman"/>
        </w:rPr>
        <w:t>Brīvības piemineklis 1935.gadā celts kā simbols Latvijas tautas vienotībai un brīvībai, cauri laikiem saglabājot vēstījumu par nācijai vissvarīgākajām vērtībām – neatkarību, brīvību un vienotību. Brīvības laukumā ir norisinājušies daudzi nozīmīgi pasākumi, kam ir bijusi liela loma Latvijas valstiskās neatkarības atjaunošanā 1990.gadā  - gan cilvēktiesību aizstāvības grupas “Helsinki – 86” akcija 1987.gadā,  gan vēlāk plašas manifestācijas.</w:t>
      </w:r>
    </w:p>
    <w:p w14:paraId="1EAA3F1B" w14:textId="77777777" w:rsidR="009E4506" w:rsidRDefault="009E4506" w:rsidP="00577432">
      <w:pPr>
        <w:spacing w:after="0" w:line="240" w:lineRule="auto"/>
        <w:jc w:val="both"/>
        <w:rPr>
          <w:rFonts w:ascii="Arial Narrow" w:eastAsia="Calibri" w:hAnsi="Arial Narrow" w:cs="Times New Roman"/>
        </w:rPr>
      </w:pPr>
    </w:p>
    <w:p w14:paraId="5984F593" w14:textId="6B6862FC" w:rsidR="00996DBD" w:rsidRPr="00996DBD" w:rsidRDefault="00996DBD" w:rsidP="00577432">
      <w:pPr>
        <w:spacing w:after="0" w:line="240" w:lineRule="auto"/>
        <w:jc w:val="both"/>
        <w:rPr>
          <w:rFonts w:ascii="Arial Narrow" w:eastAsia="Calibri" w:hAnsi="Arial Narrow" w:cs="Times New Roman"/>
        </w:rPr>
      </w:pPr>
      <w:r w:rsidRPr="00996DBD">
        <w:rPr>
          <w:rFonts w:ascii="Arial Narrow" w:eastAsia="Calibri" w:hAnsi="Arial Narrow" w:cs="Times New Roman"/>
        </w:rPr>
        <w:t>Izvērtējot Ukrainas vēstniecības Latvijas Republikā lūgumu, Padome ar vienbalsīgu lēmumu saskaņo pasākumu norisi un paredzētās aktivitātes Brīvības laukumā, kas sasaucas ar norises vietas simbolisko vēstījumu par suverēnām valstīm universālām vērtībām.</w:t>
      </w:r>
    </w:p>
    <w:p w14:paraId="3BAEC122" w14:textId="263CF7FE" w:rsidR="00131B80" w:rsidRPr="00996DBD" w:rsidRDefault="00131B80" w:rsidP="00577432">
      <w:pPr>
        <w:spacing w:after="0" w:line="240" w:lineRule="auto"/>
        <w:jc w:val="both"/>
        <w:rPr>
          <w:rFonts w:ascii="Arial Narrow" w:eastAsia="Calibri" w:hAnsi="Arial Narrow" w:cs="Times New Roman"/>
        </w:rPr>
      </w:pPr>
    </w:p>
    <w:p w14:paraId="7A265D3F" w14:textId="229EE16B" w:rsidR="00131B80" w:rsidRPr="00996DBD" w:rsidRDefault="00131B80" w:rsidP="00577432">
      <w:pPr>
        <w:spacing w:after="0" w:line="240" w:lineRule="auto"/>
        <w:jc w:val="both"/>
        <w:rPr>
          <w:rFonts w:ascii="Arial Narrow" w:eastAsia="Calibri" w:hAnsi="Arial Narrow" w:cs="Times New Roman"/>
          <w:b/>
          <w:u w:val="single"/>
        </w:rPr>
      </w:pPr>
      <w:r w:rsidRPr="00996DBD">
        <w:rPr>
          <w:rFonts w:ascii="Arial Narrow" w:eastAsia="Calibri" w:hAnsi="Arial Narrow" w:cs="Times New Roman"/>
          <w:b/>
          <w:u w:val="single"/>
        </w:rPr>
        <w:t>Padome balso par:</w:t>
      </w:r>
    </w:p>
    <w:p w14:paraId="2D77AA54" w14:textId="659FC133" w:rsidR="00706541" w:rsidRPr="00996DBD" w:rsidRDefault="0079653A" w:rsidP="00577432">
      <w:pPr>
        <w:spacing w:after="0" w:line="240" w:lineRule="auto"/>
        <w:jc w:val="both"/>
        <w:rPr>
          <w:rFonts w:ascii="Arial Narrow" w:eastAsia="Calibri" w:hAnsi="Arial Narrow" w:cs="Times New Roman"/>
        </w:rPr>
      </w:pPr>
      <w:r w:rsidRPr="00996DBD">
        <w:rPr>
          <w:rFonts w:ascii="Arial Narrow" w:eastAsia="Calibri" w:hAnsi="Arial Narrow" w:cs="Times New Roman"/>
        </w:rPr>
        <w:t>“</w:t>
      </w:r>
      <w:r w:rsidR="00996DBD" w:rsidRPr="00996DBD">
        <w:rPr>
          <w:rFonts w:ascii="Arial Narrow" w:eastAsia="Calibri" w:hAnsi="Arial Narrow" w:cs="Times New Roman"/>
        </w:rPr>
        <w:t>Saskaņot pasākumu norisi un paredzētās aktivitātes Brīvības laukumā, kas sasaucas ar norises vietas simbolisko vēstījumu par suverēnām valstīm universālām vērtībām</w:t>
      </w:r>
      <w:r w:rsidR="009E4506">
        <w:rPr>
          <w:rFonts w:ascii="Arial Narrow" w:eastAsia="Calibri" w:hAnsi="Arial Narrow" w:cs="Times New Roman"/>
        </w:rPr>
        <w:t>”</w:t>
      </w:r>
      <w:r w:rsidR="00996DBD" w:rsidRPr="00996DBD">
        <w:rPr>
          <w:rFonts w:ascii="Arial Narrow" w:eastAsia="Calibri" w:hAnsi="Arial Narrow" w:cs="Times New Roman"/>
        </w:rPr>
        <w:t>.</w:t>
      </w:r>
    </w:p>
    <w:p w14:paraId="676835EE" w14:textId="23E9E585" w:rsidR="00996DBD" w:rsidRPr="00996DBD" w:rsidRDefault="00996DBD" w:rsidP="00577432">
      <w:pPr>
        <w:spacing w:after="0" w:line="240" w:lineRule="auto"/>
        <w:jc w:val="both"/>
        <w:rPr>
          <w:rFonts w:ascii="Arial Narrow" w:eastAsia="Calibri" w:hAnsi="Arial Narrow" w:cs="Times New Roman"/>
        </w:rPr>
      </w:pPr>
    </w:p>
    <w:p w14:paraId="1AB3C724" w14:textId="1A114BDB" w:rsidR="00706541" w:rsidRPr="00996DBD" w:rsidRDefault="00483AF7" w:rsidP="00577432">
      <w:pPr>
        <w:spacing w:after="0" w:line="240" w:lineRule="auto"/>
        <w:jc w:val="both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>Par – 7</w:t>
      </w:r>
      <w:r w:rsidR="0079653A" w:rsidRPr="00996DBD">
        <w:rPr>
          <w:rFonts w:ascii="Arial Narrow" w:eastAsia="Calibri" w:hAnsi="Arial Narrow" w:cs="Times New Roman"/>
        </w:rPr>
        <w:t xml:space="preserve"> </w:t>
      </w:r>
      <w:r w:rsidR="00706541" w:rsidRPr="00996DBD">
        <w:rPr>
          <w:rFonts w:ascii="Arial Narrow" w:eastAsia="Calibri" w:hAnsi="Arial Narrow" w:cs="Times New Roman"/>
        </w:rPr>
        <w:t xml:space="preserve">(A. Ancāne, </w:t>
      </w:r>
      <w:r w:rsidR="00360938" w:rsidRPr="00996DBD">
        <w:rPr>
          <w:rFonts w:ascii="Arial Narrow" w:eastAsia="Calibri" w:hAnsi="Arial Narrow" w:cs="Times New Roman"/>
        </w:rPr>
        <w:t xml:space="preserve">J. Dambis, </w:t>
      </w:r>
      <w:r w:rsidR="00706541" w:rsidRPr="00996DBD">
        <w:rPr>
          <w:rFonts w:ascii="Arial Narrow" w:eastAsia="Calibri" w:hAnsi="Arial Narrow" w:cs="Times New Roman"/>
        </w:rPr>
        <w:t xml:space="preserve">V. Brūzis, J. Lange, A. </w:t>
      </w:r>
      <w:r w:rsidR="0079653A" w:rsidRPr="00996DBD">
        <w:rPr>
          <w:rFonts w:ascii="Arial Narrow" w:eastAsia="Calibri" w:hAnsi="Arial Narrow" w:cs="Times New Roman"/>
        </w:rPr>
        <w:t>Kalniņš, Ž. Zvaigzne</w:t>
      </w:r>
      <w:r w:rsidR="00360938" w:rsidRPr="00996DBD">
        <w:rPr>
          <w:rFonts w:ascii="Arial Narrow" w:eastAsia="Calibri" w:hAnsi="Arial Narrow" w:cs="Times New Roman"/>
        </w:rPr>
        <w:t>, J Šumeiko</w:t>
      </w:r>
      <w:r w:rsidR="00706541" w:rsidRPr="00996DBD">
        <w:rPr>
          <w:rFonts w:ascii="Arial Narrow" w:eastAsia="Calibri" w:hAnsi="Arial Narrow" w:cs="Times New Roman"/>
        </w:rPr>
        <w:t>)</w:t>
      </w:r>
    </w:p>
    <w:p w14:paraId="619DA3D6" w14:textId="580CCE99" w:rsidR="00706541" w:rsidRPr="00996DBD" w:rsidRDefault="00706541" w:rsidP="00577432">
      <w:pPr>
        <w:spacing w:after="0" w:line="240" w:lineRule="auto"/>
        <w:jc w:val="both"/>
        <w:rPr>
          <w:rFonts w:ascii="Arial Narrow" w:eastAsia="Calibri" w:hAnsi="Arial Narrow" w:cs="Times New Roman"/>
        </w:rPr>
      </w:pPr>
      <w:r w:rsidRPr="00996DBD">
        <w:rPr>
          <w:rFonts w:ascii="Arial Narrow" w:eastAsia="Calibri" w:hAnsi="Arial Narrow" w:cs="Times New Roman"/>
        </w:rPr>
        <w:t xml:space="preserve">          4 (V. Zatlers, D. Bērziņš, M. Stirna, J.</w:t>
      </w:r>
      <w:r w:rsidR="0079653A" w:rsidRPr="00996DBD">
        <w:rPr>
          <w:rFonts w:ascii="Arial Narrow" w:eastAsia="Calibri" w:hAnsi="Arial Narrow" w:cs="Times New Roman"/>
        </w:rPr>
        <w:t xml:space="preserve"> </w:t>
      </w:r>
      <w:proofErr w:type="spellStart"/>
      <w:r w:rsidRPr="00996DBD">
        <w:rPr>
          <w:rFonts w:ascii="Arial Narrow" w:eastAsia="Calibri" w:hAnsi="Arial Narrow" w:cs="Times New Roman"/>
        </w:rPr>
        <w:t>Trahimoviča</w:t>
      </w:r>
      <w:proofErr w:type="spellEnd"/>
      <w:r w:rsidRPr="00996DBD">
        <w:rPr>
          <w:rFonts w:ascii="Arial Narrow" w:eastAsia="Calibri" w:hAnsi="Arial Narrow" w:cs="Times New Roman"/>
        </w:rPr>
        <w:t>)</w:t>
      </w:r>
    </w:p>
    <w:p w14:paraId="787CBCC7" w14:textId="3DDF36FB" w:rsidR="00706541" w:rsidRPr="00996DBD" w:rsidRDefault="00706541" w:rsidP="00577432">
      <w:pPr>
        <w:spacing w:after="0" w:line="240" w:lineRule="auto"/>
        <w:jc w:val="both"/>
        <w:rPr>
          <w:rFonts w:ascii="Arial Narrow" w:eastAsia="Calibri" w:hAnsi="Arial Narrow" w:cs="Times New Roman"/>
        </w:rPr>
      </w:pPr>
      <w:r w:rsidRPr="00996DBD">
        <w:rPr>
          <w:rFonts w:ascii="Arial Narrow" w:eastAsia="Calibri" w:hAnsi="Arial Narrow" w:cs="Times New Roman"/>
        </w:rPr>
        <w:t>Pret – 0</w:t>
      </w:r>
    </w:p>
    <w:p w14:paraId="0A3526C0" w14:textId="56FCB608" w:rsidR="00706541" w:rsidRPr="00996DBD" w:rsidRDefault="0079653A" w:rsidP="00577432">
      <w:pPr>
        <w:spacing w:after="0" w:line="240" w:lineRule="auto"/>
        <w:jc w:val="both"/>
        <w:rPr>
          <w:rFonts w:ascii="Arial Narrow" w:eastAsia="Calibri" w:hAnsi="Arial Narrow" w:cs="Times New Roman"/>
        </w:rPr>
      </w:pPr>
      <w:r w:rsidRPr="00996DBD">
        <w:rPr>
          <w:rFonts w:ascii="Arial Narrow" w:eastAsia="Calibri" w:hAnsi="Arial Narrow" w:cs="Times New Roman"/>
        </w:rPr>
        <w:t xml:space="preserve">Atturas – 0 </w:t>
      </w:r>
    </w:p>
    <w:p w14:paraId="0E037E6E" w14:textId="4EE10A3F" w:rsidR="0079653A" w:rsidRPr="00996DBD" w:rsidRDefault="0079653A" w:rsidP="00577432">
      <w:pPr>
        <w:spacing w:after="0" w:line="240" w:lineRule="auto"/>
        <w:jc w:val="both"/>
        <w:rPr>
          <w:rFonts w:ascii="Arial Narrow" w:eastAsia="Calibri" w:hAnsi="Arial Narrow" w:cs="Times New Roman"/>
          <w:b/>
          <w:u w:val="single"/>
        </w:rPr>
      </w:pPr>
    </w:p>
    <w:p w14:paraId="5CF641EC" w14:textId="3D3AA61D" w:rsidR="00131B80" w:rsidRPr="00996DBD" w:rsidRDefault="00706541" w:rsidP="00577432">
      <w:pPr>
        <w:spacing w:after="0" w:line="240" w:lineRule="auto"/>
        <w:jc w:val="both"/>
        <w:rPr>
          <w:rFonts w:ascii="Arial Narrow" w:eastAsia="Calibri" w:hAnsi="Arial Narrow" w:cs="Times New Roman"/>
          <w:b/>
          <w:u w:val="single"/>
        </w:rPr>
      </w:pPr>
      <w:r w:rsidRPr="00996DBD">
        <w:rPr>
          <w:rFonts w:ascii="Arial Narrow" w:eastAsia="Calibri" w:hAnsi="Arial Narrow" w:cs="Times New Roman"/>
          <w:b/>
          <w:u w:val="single"/>
        </w:rPr>
        <w:t>Lēmums:</w:t>
      </w:r>
    </w:p>
    <w:p w14:paraId="7021D800" w14:textId="6B0B49EF" w:rsidR="00996DBD" w:rsidRPr="00996DBD" w:rsidRDefault="00996DBD" w:rsidP="00577432">
      <w:pPr>
        <w:spacing w:after="0" w:line="240" w:lineRule="auto"/>
        <w:jc w:val="both"/>
        <w:rPr>
          <w:rFonts w:ascii="Arial Narrow" w:eastAsia="Calibri" w:hAnsi="Arial Narrow" w:cs="Times New Roman"/>
        </w:rPr>
      </w:pPr>
      <w:r w:rsidRPr="00996DBD">
        <w:rPr>
          <w:rFonts w:ascii="Arial Narrow" w:eastAsia="Calibri" w:hAnsi="Arial Narrow" w:cs="Times New Roman"/>
        </w:rPr>
        <w:t>“Saskaņot pasākumu norisi un paredzētās aktivitātes Brīvības laukumā, kas sasaucas ar norises vietas simbolisko vēstījumu par suverēnām valstīm universālām vērtībām.”</w:t>
      </w:r>
    </w:p>
    <w:p w14:paraId="0C598EBF" w14:textId="77777777" w:rsidR="00996DBD" w:rsidRPr="00996DBD" w:rsidRDefault="00996DBD" w:rsidP="00577432">
      <w:pPr>
        <w:spacing w:after="0" w:line="240" w:lineRule="auto"/>
        <w:jc w:val="both"/>
        <w:rPr>
          <w:rFonts w:ascii="Arial Narrow" w:eastAsia="Calibri" w:hAnsi="Arial Narrow" w:cs="Times New Roman"/>
        </w:rPr>
      </w:pPr>
    </w:p>
    <w:p w14:paraId="675E46E2" w14:textId="5C342C7F" w:rsidR="00131B80" w:rsidRPr="00996DBD" w:rsidRDefault="00706541" w:rsidP="00577432">
      <w:pPr>
        <w:spacing w:after="0" w:line="240" w:lineRule="auto"/>
        <w:jc w:val="both"/>
        <w:rPr>
          <w:rFonts w:ascii="Arial Narrow" w:eastAsia="Calibri" w:hAnsi="Arial Narrow" w:cs="Times New Roman"/>
        </w:rPr>
      </w:pPr>
      <w:r w:rsidRPr="00996DBD">
        <w:rPr>
          <w:rFonts w:ascii="Arial Narrow" w:eastAsia="Calibri" w:hAnsi="Arial Narrow" w:cs="Times New Roman"/>
        </w:rPr>
        <w:t>Lēmum</w:t>
      </w:r>
      <w:r w:rsidR="00DC336B" w:rsidRPr="00996DBD">
        <w:rPr>
          <w:rFonts w:ascii="Arial Narrow" w:eastAsia="Calibri" w:hAnsi="Arial Narrow" w:cs="Times New Roman"/>
        </w:rPr>
        <w:t>s nosūt</w:t>
      </w:r>
      <w:r w:rsidR="00F92357">
        <w:rPr>
          <w:rFonts w:ascii="Arial Narrow" w:eastAsia="Calibri" w:hAnsi="Arial Narrow" w:cs="Times New Roman"/>
        </w:rPr>
        <w:t>īts Ukrainas vēstniecībai LR</w:t>
      </w:r>
      <w:r w:rsidR="00996DBD">
        <w:rPr>
          <w:rFonts w:ascii="Arial Narrow" w:eastAsia="Calibri" w:hAnsi="Arial Narrow" w:cs="Times New Roman"/>
        </w:rPr>
        <w:t xml:space="preserve"> 16.02.2022. NKMP Nr.11-01/696</w:t>
      </w:r>
    </w:p>
    <w:p w14:paraId="6411CECA" w14:textId="77777777" w:rsidR="00577432" w:rsidRDefault="00577432" w:rsidP="00577432">
      <w:pPr>
        <w:spacing w:after="0" w:line="240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</w:p>
    <w:p w14:paraId="504827BF" w14:textId="08CAB86C" w:rsidR="00577432" w:rsidRDefault="00577432" w:rsidP="00577432">
      <w:pPr>
        <w:spacing w:after="0" w:line="240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  <w:bookmarkStart w:id="0" w:name="_GoBack"/>
      <w:bookmarkEnd w:id="0"/>
      <w:r>
        <w:rPr>
          <w:rFonts w:ascii="Arial Narrow" w:hAnsi="Arial Narrow" w:cs="Times New Roman"/>
          <w:sz w:val="24"/>
          <w:szCs w:val="24"/>
        </w:rPr>
        <w:t>Padomes priekšsēdētājs                                                                                                        V. Zatlers</w:t>
      </w:r>
    </w:p>
    <w:p w14:paraId="7B29B275" w14:textId="77777777" w:rsidR="00577432" w:rsidRDefault="00577432" w:rsidP="00577432">
      <w:pPr>
        <w:spacing w:after="0" w:line="240" w:lineRule="auto"/>
        <w:ind w:right="-850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(paraksts*)</w:t>
      </w:r>
    </w:p>
    <w:p w14:paraId="09B03E2D" w14:textId="77777777" w:rsidR="00577432" w:rsidRDefault="00577432" w:rsidP="00577432">
      <w:pPr>
        <w:spacing w:after="0" w:line="240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</w:p>
    <w:p w14:paraId="494DE7A3" w14:textId="77777777" w:rsidR="00577432" w:rsidRDefault="00577432" w:rsidP="00577432">
      <w:pPr>
        <w:spacing w:after="0" w:line="240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Padomes sekretāre                                                                                                       D. Toc-Macāne</w:t>
      </w:r>
    </w:p>
    <w:p w14:paraId="4CBC4742" w14:textId="77777777" w:rsidR="00577432" w:rsidRDefault="00577432" w:rsidP="00577432">
      <w:pPr>
        <w:spacing w:after="0" w:line="240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  <w:t xml:space="preserve">         (paraksts*)</w:t>
      </w:r>
    </w:p>
    <w:p w14:paraId="6E069028" w14:textId="77777777" w:rsidR="00577432" w:rsidRDefault="00577432" w:rsidP="00577432">
      <w:pPr>
        <w:spacing w:after="0" w:line="276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</w:p>
    <w:p w14:paraId="0CD53EED" w14:textId="77777777" w:rsidR="00577432" w:rsidRDefault="00577432" w:rsidP="00577432">
      <w:pPr>
        <w:spacing w:after="0" w:line="276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</w:p>
    <w:p w14:paraId="6BDBCF41" w14:textId="77777777" w:rsidR="00577432" w:rsidRDefault="00577432" w:rsidP="00577432">
      <w:pPr>
        <w:spacing w:after="0" w:line="276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*Dokuments ir parakstīts ar drošu elektronisko parakstu un satur laika zīmogu</w:t>
      </w:r>
    </w:p>
    <w:p w14:paraId="6A5EF9AE" w14:textId="589D8783" w:rsidR="00131B80" w:rsidRPr="00996DBD" w:rsidRDefault="00131B80" w:rsidP="002B7616">
      <w:pPr>
        <w:spacing w:line="276" w:lineRule="auto"/>
        <w:jc w:val="center"/>
        <w:rPr>
          <w:rFonts w:ascii="Arial Narrow" w:hAnsi="Arial Narrow"/>
        </w:rPr>
      </w:pPr>
    </w:p>
    <w:sectPr w:rsidR="00131B80" w:rsidRPr="00996DB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6FAF"/>
    <w:multiLevelType w:val="hybridMultilevel"/>
    <w:tmpl w:val="0226C4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15FF8"/>
    <w:multiLevelType w:val="hybridMultilevel"/>
    <w:tmpl w:val="C73CBC64"/>
    <w:lvl w:ilvl="0" w:tplc="A4D409A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D44C6"/>
    <w:multiLevelType w:val="hybridMultilevel"/>
    <w:tmpl w:val="277AC86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616"/>
    <w:rsid w:val="00013274"/>
    <w:rsid w:val="00057B84"/>
    <w:rsid w:val="000647A2"/>
    <w:rsid w:val="00075A41"/>
    <w:rsid w:val="00084400"/>
    <w:rsid w:val="000959B6"/>
    <w:rsid w:val="000A4DBF"/>
    <w:rsid w:val="000B1A37"/>
    <w:rsid w:val="000B522C"/>
    <w:rsid w:val="000C7109"/>
    <w:rsid w:val="000E60A9"/>
    <w:rsid w:val="000F1DC0"/>
    <w:rsid w:val="001070D4"/>
    <w:rsid w:val="0011375B"/>
    <w:rsid w:val="00116D3D"/>
    <w:rsid w:val="00126808"/>
    <w:rsid w:val="00131B80"/>
    <w:rsid w:val="00141EA4"/>
    <w:rsid w:val="00143D37"/>
    <w:rsid w:val="00155172"/>
    <w:rsid w:val="00182B5B"/>
    <w:rsid w:val="001B1D9E"/>
    <w:rsid w:val="001B349B"/>
    <w:rsid w:val="001C7ADC"/>
    <w:rsid w:val="001D63CB"/>
    <w:rsid w:val="001E6EC2"/>
    <w:rsid w:val="001F483A"/>
    <w:rsid w:val="00202465"/>
    <w:rsid w:val="0021258A"/>
    <w:rsid w:val="00224FFD"/>
    <w:rsid w:val="00233C9B"/>
    <w:rsid w:val="002344CE"/>
    <w:rsid w:val="00236A5A"/>
    <w:rsid w:val="0024272A"/>
    <w:rsid w:val="00242B3A"/>
    <w:rsid w:val="00251CDA"/>
    <w:rsid w:val="002774CD"/>
    <w:rsid w:val="0028000C"/>
    <w:rsid w:val="00287A44"/>
    <w:rsid w:val="002B525B"/>
    <w:rsid w:val="002B7616"/>
    <w:rsid w:val="002E6003"/>
    <w:rsid w:val="00310E5F"/>
    <w:rsid w:val="00311F7B"/>
    <w:rsid w:val="003166B7"/>
    <w:rsid w:val="0031710E"/>
    <w:rsid w:val="00324D59"/>
    <w:rsid w:val="003267D2"/>
    <w:rsid w:val="00326CC7"/>
    <w:rsid w:val="0033064F"/>
    <w:rsid w:val="00336B86"/>
    <w:rsid w:val="00351793"/>
    <w:rsid w:val="00360938"/>
    <w:rsid w:val="00363DFA"/>
    <w:rsid w:val="00373DD1"/>
    <w:rsid w:val="003A454D"/>
    <w:rsid w:val="003A4908"/>
    <w:rsid w:val="00416EC0"/>
    <w:rsid w:val="00431257"/>
    <w:rsid w:val="00433922"/>
    <w:rsid w:val="0043423E"/>
    <w:rsid w:val="00483AF7"/>
    <w:rsid w:val="004934F3"/>
    <w:rsid w:val="00496F5A"/>
    <w:rsid w:val="004B330D"/>
    <w:rsid w:val="004C0B0E"/>
    <w:rsid w:val="004D5C4D"/>
    <w:rsid w:val="004E3846"/>
    <w:rsid w:val="004F1DDE"/>
    <w:rsid w:val="0050397A"/>
    <w:rsid w:val="005176EF"/>
    <w:rsid w:val="0052126D"/>
    <w:rsid w:val="00521FCE"/>
    <w:rsid w:val="00524C49"/>
    <w:rsid w:val="00533488"/>
    <w:rsid w:val="005372A3"/>
    <w:rsid w:val="00544C74"/>
    <w:rsid w:val="00557860"/>
    <w:rsid w:val="005661C8"/>
    <w:rsid w:val="005703D3"/>
    <w:rsid w:val="005731E1"/>
    <w:rsid w:val="00577432"/>
    <w:rsid w:val="005A1F13"/>
    <w:rsid w:val="005A252E"/>
    <w:rsid w:val="005A7F5F"/>
    <w:rsid w:val="005D6308"/>
    <w:rsid w:val="005E005C"/>
    <w:rsid w:val="005E29C6"/>
    <w:rsid w:val="005E348D"/>
    <w:rsid w:val="00607338"/>
    <w:rsid w:val="006214AF"/>
    <w:rsid w:val="0062531B"/>
    <w:rsid w:val="00631CDC"/>
    <w:rsid w:val="00632678"/>
    <w:rsid w:val="00647C84"/>
    <w:rsid w:val="00657A28"/>
    <w:rsid w:val="006A08A3"/>
    <w:rsid w:val="006A7BEC"/>
    <w:rsid w:val="006C0624"/>
    <w:rsid w:val="006C1228"/>
    <w:rsid w:val="006C3440"/>
    <w:rsid w:val="006D67F8"/>
    <w:rsid w:val="006D7903"/>
    <w:rsid w:val="006E1DC5"/>
    <w:rsid w:val="006F35D1"/>
    <w:rsid w:val="00706541"/>
    <w:rsid w:val="0072570A"/>
    <w:rsid w:val="00726288"/>
    <w:rsid w:val="007366A8"/>
    <w:rsid w:val="00737248"/>
    <w:rsid w:val="00751350"/>
    <w:rsid w:val="00751F1D"/>
    <w:rsid w:val="00770080"/>
    <w:rsid w:val="00791070"/>
    <w:rsid w:val="00792227"/>
    <w:rsid w:val="00796431"/>
    <w:rsid w:val="0079653A"/>
    <w:rsid w:val="00800FC5"/>
    <w:rsid w:val="0081352C"/>
    <w:rsid w:val="008204FC"/>
    <w:rsid w:val="008572B4"/>
    <w:rsid w:val="0086790D"/>
    <w:rsid w:val="00867DFD"/>
    <w:rsid w:val="00877189"/>
    <w:rsid w:val="00877822"/>
    <w:rsid w:val="00891F6F"/>
    <w:rsid w:val="008D08D7"/>
    <w:rsid w:val="008D3550"/>
    <w:rsid w:val="008D7C3D"/>
    <w:rsid w:val="00904415"/>
    <w:rsid w:val="00905CC1"/>
    <w:rsid w:val="009115DE"/>
    <w:rsid w:val="00911810"/>
    <w:rsid w:val="00914DA6"/>
    <w:rsid w:val="00947FA0"/>
    <w:rsid w:val="00964AD8"/>
    <w:rsid w:val="00973E4C"/>
    <w:rsid w:val="00996DBD"/>
    <w:rsid w:val="009B35B4"/>
    <w:rsid w:val="009C58C0"/>
    <w:rsid w:val="009D00C5"/>
    <w:rsid w:val="009E137A"/>
    <w:rsid w:val="009E4506"/>
    <w:rsid w:val="009E7C4B"/>
    <w:rsid w:val="00A3637D"/>
    <w:rsid w:val="00A37447"/>
    <w:rsid w:val="00A37C25"/>
    <w:rsid w:val="00A4110B"/>
    <w:rsid w:val="00A521E1"/>
    <w:rsid w:val="00A91416"/>
    <w:rsid w:val="00AB667A"/>
    <w:rsid w:val="00AC08EC"/>
    <w:rsid w:val="00AC253C"/>
    <w:rsid w:val="00AD2DD4"/>
    <w:rsid w:val="00AD38ED"/>
    <w:rsid w:val="00B2397C"/>
    <w:rsid w:val="00B353F0"/>
    <w:rsid w:val="00B5070D"/>
    <w:rsid w:val="00B5509A"/>
    <w:rsid w:val="00B67F2D"/>
    <w:rsid w:val="00B8481C"/>
    <w:rsid w:val="00BB03ED"/>
    <w:rsid w:val="00BC1433"/>
    <w:rsid w:val="00BC73AF"/>
    <w:rsid w:val="00BE7AA5"/>
    <w:rsid w:val="00BF0983"/>
    <w:rsid w:val="00BF6091"/>
    <w:rsid w:val="00C25A75"/>
    <w:rsid w:val="00C46E10"/>
    <w:rsid w:val="00C54218"/>
    <w:rsid w:val="00C65553"/>
    <w:rsid w:val="00C679A3"/>
    <w:rsid w:val="00C8006C"/>
    <w:rsid w:val="00C83E77"/>
    <w:rsid w:val="00CA62BD"/>
    <w:rsid w:val="00CB0129"/>
    <w:rsid w:val="00CC31BF"/>
    <w:rsid w:val="00CE32C4"/>
    <w:rsid w:val="00CE431D"/>
    <w:rsid w:val="00D046AD"/>
    <w:rsid w:val="00D0617F"/>
    <w:rsid w:val="00D14728"/>
    <w:rsid w:val="00D22A47"/>
    <w:rsid w:val="00D40685"/>
    <w:rsid w:val="00D47B10"/>
    <w:rsid w:val="00D713BB"/>
    <w:rsid w:val="00D95470"/>
    <w:rsid w:val="00DA1B55"/>
    <w:rsid w:val="00DA317C"/>
    <w:rsid w:val="00DB685C"/>
    <w:rsid w:val="00DC1A04"/>
    <w:rsid w:val="00DC336B"/>
    <w:rsid w:val="00DC69D0"/>
    <w:rsid w:val="00DF5D9B"/>
    <w:rsid w:val="00E20CBB"/>
    <w:rsid w:val="00E35675"/>
    <w:rsid w:val="00E36B37"/>
    <w:rsid w:val="00E37951"/>
    <w:rsid w:val="00E47CE9"/>
    <w:rsid w:val="00E570E1"/>
    <w:rsid w:val="00E62B4A"/>
    <w:rsid w:val="00E709C4"/>
    <w:rsid w:val="00E754E3"/>
    <w:rsid w:val="00E85624"/>
    <w:rsid w:val="00E9733F"/>
    <w:rsid w:val="00ED708A"/>
    <w:rsid w:val="00EE1D2A"/>
    <w:rsid w:val="00EF3358"/>
    <w:rsid w:val="00F21421"/>
    <w:rsid w:val="00F24E31"/>
    <w:rsid w:val="00F36846"/>
    <w:rsid w:val="00F37B9F"/>
    <w:rsid w:val="00F65C35"/>
    <w:rsid w:val="00F71748"/>
    <w:rsid w:val="00F74C27"/>
    <w:rsid w:val="00F92357"/>
    <w:rsid w:val="00FB4283"/>
    <w:rsid w:val="00FB5B52"/>
    <w:rsid w:val="00FD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9729F"/>
  <w15:chartTrackingRefBased/>
  <w15:docId w15:val="{9A2AEEC3-470C-411C-92AA-CED95F2D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B7616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vld">
    <w:name w:val="vld"/>
    <w:basedOn w:val="Parasts"/>
    <w:rsid w:val="00431257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Sarakstarindkopa">
    <w:name w:val="List Paragraph"/>
    <w:basedOn w:val="Parasts"/>
    <w:uiPriority w:val="34"/>
    <w:qFormat/>
    <w:rsid w:val="00521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1717</Words>
  <Characters>980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Toc-Macāne</dc:creator>
  <cp:keywords/>
  <dc:description/>
  <cp:lastModifiedBy>Daiga Toc-Macāne</cp:lastModifiedBy>
  <cp:revision>9</cp:revision>
  <dcterms:created xsi:type="dcterms:W3CDTF">2022-02-23T09:30:00Z</dcterms:created>
  <dcterms:modified xsi:type="dcterms:W3CDTF">2023-07-27T08:51:00Z</dcterms:modified>
</cp:coreProperties>
</file>