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F3" w:rsidRPr="00FF56F8" w:rsidRDefault="008A50F3" w:rsidP="008A50F3">
      <w:pPr>
        <w:pStyle w:val="Virsraksts1"/>
        <w:rPr>
          <w:rFonts w:ascii="Arial Narrow" w:hAnsi="Arial Narrow"/>
          <w:lang w:val="lv-LV"/>
        </w:rPr>
      </w:pPr>
    </w:p>
    <w:p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8A50F3" w:rsidRPr="00FF56F8" w:rsidRDefault="008A50F3" w:rsidP="008A50F3">
      <w:pPr>
        <w:jc w:val="both"/>
        <w:rPr>
          <w:rFonts w:ascii="Arial Narrow" w:hAnsi="Arial Narrow"/>
          <w:sz w:val="22"/>
          <w:szCs w:val="22"/>
        </w:rPr>
      </w:pPr>
    </w:p>
    <w:p w:rsidR="008A50F3" w:rsidRDefault="008A50F3" w:rsidP="008A50F3">
      <w:pPr>
        <w:jc w:val="both"/>
        <w:rPr>
          <w:rFonts w:ascii="Arial Narrow" w:hAnsi="Arial Narrow"/>
          <w:sz w:val="22"/>
          <w:szCs w:val="22"/>
        </w:rPr>
      </w:pPr>
      <w:r>
        <w:rPr>
          <w:rFonts w:ascii="Arial Narrow" w:hAnsi="Arial Narrow"/>
          <w:sz w:val="22"/>
          <w:szCs w:val="22"/>
        </w:rPr>
        <w:t>2022</w:t>
      </w:r>
      <w:r w:rsidRPr="00FF56F8">
        <w:rPr>
          <w:rFonts w:ascii="Arial Narrow" w:hAnsi="Arial Narrow"/>
          <w:sz w:val="22"/>
          <w:szCs w:val="22"/>
        </w:rPr>
        <w:t>. gada</w:t>
      </w:r>
      <w:r>
        <w:rPr>
          <w:rFonts w:ascii="Arial Narrow" w:hAnsi="Arial Narrow"/>
          <w:sz w:val="22"/>
          <w:szCs w:val="22"/>
        </w:rPr>
        <w:t xml:space="preserve"> </w:t>
      </w:r>
      <w:r w:rsidR="007E7379">
        <w:rPr>
          <w:rFonts w:ascii="Arial Narrow" w:hAnsi="Arial Narrow"/>
          <w:sz w:val="22"/>
          <w:szCs w:val="22"/>
        </w:rPr>
        <w:t>14. dec</w:t>
      </w:r>
      <w:r w:rsidR="007C0D4D">
        <w:rPr>
          <w:rFonts w:ascii="Arial Narrow" w:hAnsi="Arial Narrow"/>
          <w:sz w:val="22"/>
          <w:szCs w:val="22"/>
        </w:rPr>
        <w:t>embrī</w:t>
      </w:r>
    </w:p>
    <w:p w:rsidR="008A50F3" w:rsidRPr="00FF56F8" w:rsidRDefault="008A50F3" w:rsidP="008A50F3">
      <w:pPr>
        <w:jc w:val="both"/>
        <w:rPr>
          <w:rFonts w:ascii="Arial Narrow" w:hAnsi="Arial Narrow"/>
          <w:sz w:val="22"/>
          <w:szCs w:val="22"/>
        </w:rPr>
      </w:pP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rsidR="008A50F3" w:rsidRPr="00FF56F8" w:rsidRDefault="008A50F3" w:rsidP="008A50F3">
      <w:pPr>
        <w:jc w:val="both"/>
        <w:rPr>
          <w:rFonts w:ascii="Arial Narrow" w:hAnsi="Arial Narrow"/>
          <w:sz w:val="22"/>
          <w:szCs w:val="22"/>
        </w:rPr>
      </w:pPr>
    </w:p>
    <w:p w:rsidR="008A50F3" w:rsidRPr="00FF56F8" w:rsidRDefault="008A50F3" w:rsidP="008A50F3">
      <w:pPr>
        <w:jc w:val="center"/>
        <w:rPr>
          <w:rFonts w:ascii="Arial Narrow" w:hAnsi="Arial Narrow"/>
          <w:b/>
          <w:sz w:val="22"/>
          <w:szCs w:val="22"/>
        </w:rPr>
      </w:pPr>
      <w:r>
        <w:rPr>
          <w:rFonts w:ascii="Arial Narrow" w:hAnsi="Arial Narrow"/>
          <w:b/>
          <w:sz w:val="22"/>
          <w:szCs w:val="22"/>
        </w:rPr>
        <w:t>40</w:t>
      </w:r>
      <w:r w:rsidR="007E7379">
        <w:rPr>
          <w:rFonts w:ascii="Arial Narrow" w:hAnsi="Arial Narrow"/>
          <w:b/>
          <w:sz w:val="22"/>
          <w:szCs w:val="22"/>
        </w:rPr>
        <w:t>8</w:t>
      </w:r>
      <w:r>
        <w:rPr>
          <w:rFonts w:ascii="Arial Narrow" w:hAnsi="Arial Narrow"/>
          <w:b/>
          <w:sz w:val="22"/>
          <w:szCs w:val="22"/>
        </w:rPr>
        <w:t xml:space="preserve">. </w:t>
      </w:r>
      <w:r w:rsidRPr="00FF56F8">
        <w:rPr>
          <w:rFonts w:ascii="Arial Narrow" w:hAnsi="Arial Narrow"/>
          <w:b/>
          <w:sz w:val="22"/>
          <w:szCs w:val="22"/>
        </w:rPr>
        <w:t>sēdes</w:t>
      </w:r>
    </w:p>
    <w:p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rsidTr="00B0143B">
        <w:trPr>
          <w:trHeight w:val="346"/>
        </w:trPr>
        <w:tc>
          <w:tcPr>
            <w:tcW w:w="1915" w:type="dxa"/>
          </w:tcPr>
          <w:p w:rsidR="008A50F3" w:rsidRPr="00FF56F8" w:rsidRDefault="008A50F3" w:rsidP="00B0143B">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8A50F3" w:rsidRDefault="008A50F3" w:rsidP="00B0143B">
            <w:pPr>
              <w:jc w:val="both"/>
              <w:rPr>
                <w:rFonts w:ascii="Arial Narrow" w:hAnsi="Arial Narrow"/>
                <w:sz w:val="22"/>
                <w:szCs w:val="22"/>
              </w:rPr>
            </w:pPr>
            <w:r w:rsidRPr="0031034F">
              <w:rPr>
                <w:rFonts w:ascii="Arial Narrow" w:hAnsi="Arial Narrow"/>
                <w:b/>
                <w:bCs/>
                <w:sz w:val="22"/>
                <w:szCs w:val="22"/>
                <w:u w:val="single"/>
              </w:rPr>
              <w:t>Padomes locekļi</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 xml:space="preserve">A. </w:t>
            </w:r>
            <w:r w:rsidR="007C0D4D">
              <w:rPr>
                <w:rFonts w:ascii="Arial Narrow" w:hAnsi="Arial Narrow"/>
                <w:sz w:val="22"/>
                <w:szCs w:val="22"/>
              </w:rPr>
              <w:t>Kronbergs J. Asaris</w:t>
            </w:r>
            <w:r>
              <w:rPr>
                <w:rFonts w:ascii="Arial Narrow" w:hAnsi="Arial Narrow"/>
                <w:sz w:val="22"/>
                <w:szCs w:val="22"/>
              </w:rPr>
              <w:t xml:space="preserve">,  </w:t>
            </w:r>
            <w:r w:rsidRPr="004D5713">
              <w:rPr>
                <w:rFonts w:ascii="Arial Narrow" w:hAnsi="Arial Narrow"/>
                <w:sz w:val="22"/>
                <w:szCs w:val="22"/>
              </w:rPr>
              <w:t>J.</w:t>
            </w:r>
            <w:r>
              <w:rPr>
                <w:rFonts w:ascii="Arial Narrow" w:hAnsi="Arial Narrow"/>
                <w:sz w:val="22"/>
                <w:szCs w:val="22"/>
              </w:rPr>
              <w:t xml:space="preserve"> </w:t>
            </w:r>
            <w:r w:rsidRPr="004D5713">
              <w:rPr>
                <w:rFonts w:ascii="Arial Narrow" w:hAnsi="Arial Narrow"/>
                <w:sz w:val="22"/>
                <w:szCs w:val="22"/>
              </w:rPr>
              <w:t>Dambis</w:t>
            </w:r>
            <w:r>
              <w:rPr>
                <w:rFonts w:ascii="Arial Narrow" w:hAnsi="Arial Narrow"/>
                <w:sz w:val="22"/>
                <w:szCs w:val="22"/>
              </w:rPr>
              <w:t>,  V</w:t>
            </w:r>
            <w:r w:rsidR="00086018">
              <w:rPr>
                <w:rFonts w:ascii="Arial Narrow" w:hAnsi="Arial Narrow"/>
                <w:sz w:val="22"/>
                <w:szCs w:val="22"/>
              </w:rPr>
              <w:t>. Brūzis</w:t>
            </w:r>
            <w:r w:rsidR="003039AD">
              <w:rPr>
                <w:rFonts w:ascii="Arial Narrow" w:hAnsi="Arial Narrow"/>
                <w:sz w:val="22"/>
                <w:szCs w:val="22"/>
              </w:rPr>
              <w:t xml:space="preserve"> </w:t>
            </w:r>
            <w:r w:rsidR="00BE6E54">
              <w:rPr>
                <w:rFonts w:ascii="Arial Narrow" w:hAnsi="Arial Narrow"/>
                <w:sz w:val="22"/>
                <w:szCs w:val="22"/>
              </w:rPr>
              <w:t>,</w:t>
            </w:r>
            <w:r>
              <w:rPr>
                <w:rFonts w:ascii="Arial Narrow" w:hAnsi="Arial Narrow"/>
                <w:sz w:val="22"/>
                <w:szCs w:val="22"/>
              </w:rPr>
              <w:t xml:space="preserve"> A. Ancāne, I. Purmale (attālināti)</w:t>
            </w:r>
            <w:r w:rsidR="00BE6E54">
              <w:rPr>
                <w:rFonts w:ascii="Arial Narrow" w:hAnsi="Arial Narrow"/>
                <w:sz w:val="22"/>
                <w:szCs w:val="22"/>
              </w:rPr>
              <w:t>,</w:t>
            </w:r>
            <w:r w:rsidR="007C0D4D">
              <w:rPr>
                <w:rFonts w:ascii="Arial Narrow" w:hAnsi="Arial Narrow"/>
                <w:sz w:val="22"/>
                <w:szCs w:val="22"/>
              </w:rPr>
              <w:t xml:space="preserve"> B. Moļņika</w:t>
            </w:r>
            <w:r w:rsidR="007E7379">
              <w:rPr>
                <w:rFonts w:ascii="Arial Narrow" w:hAnsi="Arial Narrow"/>
                <w:sz w:val="22"/>
                <w:szCs w:val="22"/>
              </w:rPr>
              <w:t>, A. Kušķis, A. Lapiņš</w:t>
            </w:r>
          </w:p>
          <w:p w:rsidR="008A50F3" w:rsidRDefault="008A50F3" w:rsidP="00B0143B">
            <w:pPr>
              <w:jc w:val="both"/>
              <w:rPr>
                <w:rFonts w:ascii="Arial Narrow" w:hAnsi="Arial Narrow"/>
                <w:sz w:val="22"/>
                <w:szCs w:val="22"/>
              </w:rPr>
            </w:pPr>
          </w:p>
          <w:p w:rsidR="007A4523" w:rsidRDefault="007A4523" w:rsidP="00B0143B">
            <w:pPr>
              <w:jc w:val="both"/>
              <w:rPr>
                <w:rFonts w:ascii="Arial Narrow" w:hAnsi="Arial Narrow"/>
                <w:sz w:val="22"/>
                <w:szCs w:val="22"/>
              </w:rPr>
            </w:pPr>
            <w:r>
              <w:rPr>
                <w:rFonts w:ascii="Arial Narrow" w:hAnsi="Arial Narrow"/>
                <w:sz w:val="22"/>
                <w:szCs w:val="22"/>
              </w:rPr>
              <w:t>M. Levina (attālināti)</w:t>
            </w:r>
          </w:p>
          <w:p w:rsidR="007C0D4D" w:rsidRDefault="005D3683" w:rsidP="00B0143B">
            <w:pPr>
              <w:jc w:val="both"/>
              <w:rPr>
                <w:rFonts w:ascii="Arial Narrow" w:hAnsi="Arial Narrow"/>
                <w:sz w:val="22"/>
                <w:szCs w:val="22"/>
              </w:rPr>
            </w:pPr>
            <w:r>
              <w:rPr>
                <w:rFonts w:ascii="Arial Narrow" w:hAnsi="Arial Narrow"/>
                <w:sz w:val="22"/>
                <w:szCs w:val="22"/>
              </w:rPr>
              <w:t>I. Jekale</w:t>
            </w:r>
          </w:p>
          <w:p w:rsidR="008A50F3" w:rsidRDefault="008A50F3" w:rsidP="00B0143B">
            <w:pPr>
              <w:jc w:val="both"/>
              <w:rPr>
                <w:rFonts w:ascii="Arial Narrow" w:hAnsi="Arial Narrow"/>
                <w:sz w:val="22"/>
                <w:szCs w:val="22"/>
              </w:rPr>
            </w:pPr>
          </w:p>
          <w:p w:rsidR="008A50F3" w:rsidRPr="004D5713" w:rsidRDefault="008A50F3" w:rsidP="00B0143B">
            <w:pPr>
              <w:jc w:val="both"/>
              <w:rPr>
                <w:rFonts w:ascii="Arial Narrow" w:hAnsi="Arial Narrow"/>
                <w:sz w:val="22"/>
                <w:szCs w:val="22"/>
              </w:rPr>
            </w:pPr>
          </w:p>
        </w:tc>
      </w:tr>
      <w:tr w:rsidR="008A50F3" w:rsidRPr="00E8352B" w:rsidTr="00B0143B">
        <w:trPr>
          <w:trHeight w:val="650"/>
        </w:trPr>
        <w:tc>
          <w:tcPr>
            <w:tcW w:w="1915" w:type="dxa"/>
          </w:tcPr>
          <w:p w:rsidR="008A50F3" w:rsidRPr="0062560F" w:rsidRDefault="008A50F3" w:rsidP="00B0143B">
            <w:pPr>
              <w:jc w:val="both"/>
              <w:rPr>
                <w:rFonts w:ascii="Arial Narrow" w:eastAsia="Calibri" w:hAnsi="Arial Narrow"/>
                <w:sz w:val="22"/>
                <w:szCs w:val="22"/>
              </w:rPr>
            </w:pPr>
          </w:p>
        </w:tc>
        <w:tc>
          <w:tcPr>
            <w:tcW w:w="7832" w:type="dxa"/>
          </w:tcPr>
          <w:p w:rsidR="008A50F3" w:rsidRDefault="008A50F3" w:rsidP="00B0143B">
            <w:pPr>
              <w:jc w:val="both"/>
              <w:rPr>
                <w:rFonts w:ascii="Arial Narrow" w:hAnsi="Arial Narrow"/>
                <w:sz w:val="22"/>
                <w:szCs w:val="22"/>
                <w:u w:val="single"/>
              </w:rPr>
            </w:pPr>
            <w:r w:rsidRPr="008D5796">
              <w:rPr>
                <w:rFonts w:ascii="Arial Narrow" w:hAnsi="Arial Narrow"/>
                <w:b/>
                <w:bCs/>
                <w:sz w:val="22"/>
                <w:szCs w:val="22"/>
                <w:u w:val="single"/>
              </w:rPr>
              <w:t>Projektu pārstāvji</w:t>
            </w:r>
            <w:r w:rsidRPr="008D5796">
              <w:rPr>
                <w:rFonts w:ascii="Arial Narrow" w:hAnsi="Arial Narrow"/>
                <w:sz w:val="22"/>
                <w:szCs w:val="22"/>
                <w:u w:val="single"/>
              </w:rPr>
              <w:t>:</w:t>
            </w:r>
          </w:p>
          <w:p w:rsidR="003E70B9" w:rsidRDefault="003E70B9" w:rsidP="00B0143B">
            <w:pPr>
              <w:jc w:val="both"/>
              <w:rPr>
                <w:rFonts w:ascii="Arial Narrow" w:hAnsi="Arial Narrow"/>
                <w:sz w:val="22"/>
                <w:szCs w:val="22"/>
              </w:rPr>
            </w:pPr>
          </w:p>
          <w:p w:rsidR="005D3683" w:rsidRDefault="005D3683" w:rsidP="00B0143B">
            <w:pPr>
              <w:jc w:val="both"/>
              <w:rPr>
                <w:rFonts w:ascii="Arial Narrow" w:hAnsi="Arial Narrow"/>
                <w:sz w:val="22"/>
                <w:szCs w:val="22"/>
              </w:rPr>
            </w:pPr>
            <w:r>
              <w:rPr>
                <w:rFonts w:ascii="Arial Narrow" w:hAnsi="Arial Narrow"/>
                <w:sz w:val="22"/>
                <w:szCs w:val="22"/>
              </w:rPr>
              <w:t xml:space="preserve">Lāsma Ozola – Lāčplēša iela </w:t>
            </w:r>
          </w:p>
          <w:p w:rsidR="005D3683" w:rsidRDefault="005D3683" w:rsidP="00B0143B">
            <w:pPr>
              <w:jc w:val="both"/>
              <w:rPr>
                <w:rFonts w:ascii="Arial Narrow" w:hAnsi="Arial Narrow"/>
                <w:sz w:val="22"/>
                <w:szCs w:val="22"/>
              </w:rPr>
            </w:pPr>
            <w:r>
              <w:rPr>
                <w:rFonts w:ascii="Arial Narrow" w:hAnsi="Arial Narrow"/>
                <w:sz w:val="22"/>
                <w:szCs w:val="22"/>
              </w:rPr>
              <w:t>Guntis Grabovskis – Lāčplēša iela</w:t>
            </w:r>
          </w:p>
          <w:p w:rsidR="008A50F3" w:rsidRDefault="005D3683" w:rsidP="00B0143B">
            <w:pPr>
              <w:jc w:val="both"/>
              <w:rPr>
                <w:rFonts w:ascii="Arial Narrow" w:hAnsi="Arial Narrow"/>
                <w:sz w:val="22"/>
                <w:szCs w:val="22"/>
              </w:rPr>
            </w:pPr>
            <w:r>
              <w:rPr>
                <w:rFonts w:ascii="Arial Narrow" w:hAnsi="Arial Narrow"/>
                <w:sz w:val="22"/>
                <w:szCs w:val="22"/>
              </w:rPr>
              <w:t xml:space="preserve">Anna </w:t>
            </w:r>
            <w:proofErr w:type="spellStart"/>
            <w:r>
              <w:rPr>
                <w:rFonts w:ascii="Arial Narrow" w:hAnsi="Arial Narrow"/>
                <w:sz w:val="22"/>
                <w:szCs w:val="22"/>
              </w:rPr>
              <w:t>Afanasjeva</w:t>
            </w:r>
            <w:proofErr w:type="spellEnd"/>
            <w:r>
              <w:rPr>
                <w:rFonts w:ascii="Arial Narrow" w:hAnsi="Arial Narrow"/>
                <w:sz w:val="22"/>
                <w:szCs w:val="22"/>
              </w:rPr>
              <w:t xml:space="preserve"> – Čaka iela</w:t>
            </w:r>
          </w:p>
          <w:p w:rsidR="00086018" w:rsidRDefault="00086018" w:rsidP="00B0143B">
            <w:pPr>
              <w:jc w:val="both"/>
              <w:rPr>
                <w:rFonts w:ascii="Arial Narrow" w:hAnsi="Arial Narrow"/>
                <w:sz w:val="22"/>
                <w:szCs w:val="22"/>
              </w:rPr>
            </w:pPr>
            <w:r>
              <w:rPr>
                <w:rFonts w:ascii="Arial Narrow" w:hAnsi="Arial Narrow"/>
                <w:sz w:val="22"/>
                <w:szCs w:val="22"/>
              </w:rPr>
              <w:t>Ma</w:t>
            </w:r>
            <w:r w:rsidR="00555E14">
              <w:rPr>
                <w:rFonts w:ascii="Arial Narrow" w:hAnsi="Arial Narrow"/>
                <w:sz w:val="22"/>
                <w:szCs w:val="22"/>
              </w:rPr>
              <w:t xml:space="preserve">rina </w:t>
            </w:r>
            <w:proofErr w:type="spellStart"/>
            <w:r w:rsidR="00555E14">
              <w:rPr>
                <w:rFonts w:ascii="Arial Narrow" w:hAnsi="Arial Narrow"/>
                <w:sz w:val="22"/>
                <w:szCs w:val="22"/>
              </w:rPr>
              <w:t>Dervu</w:t>
            </w:r>
            <w:proofErr w:type="spellEnd"/>
            <w:r>
              <w:rPr>
                <w:rFonts w:ascii="Arial Narrow" w:hAnsi="Arial Narrow"/>
                <w:sz w:val="22"/>
                <w:szCs w:val="22"/>
              </w:rPr>
              <w:t xml:space="preserve"> – Čaka iela</w:t>
            </w:r>
          </w:p>
          <w:p w:rsidR="00D63455" w:rsidRDefault="00F46E81" w:rsidP="00B0143B">
            <w:pPr>
              <w:jc w:val="both"/>
              <w:rPr>
                <w:rFonts w:ascii="Arial Narrow" w:hAnsi="Arial Narrow"/>
                <w:sz w:val="22"/>
                <w:szCs w:val="22"/>
              </w:rPr>
            </w:pPr>
            <w:r>
              <w:rPr>
                <w:rFonts w:ascii="Arial Narrow" w:hAnsi="Arial Narrow"/>
                <w:sz w:val="22"/>
                <w:szCs w:val="22"/>
              </w:rPr>
              <w:t>Reinis</w:t>
            </w:r>
            <w:bookmarkStart w:id="0" w:name="_GoBack"/>
            <w:bookmarkEnd w:id="0"/>
            <w:r w:rsidR="00880884">
              <w:rPr>
                <w:rFonts w:ascii="Arial Narrow" w:hAnsi="Arial Narrow"/>
                <w:sz w:val="22"/>
                <w:szCs w:val="22"/>
              </w:rPr>
              <w:t xml:space="preserve"> Liepiņš</w:t>
            </w:r>
            <w:r>
              <w:rPr>
                <w:rFonts w:ascii="Arial Narrow" w:hAnsi="Arial Narrow"/>
                <w:sz w:val="22"/>
                <w:szCs w:val="22"/>
              </w:rPr>
              <w:t xml:space="preserve"> </w:t>
            </w:r>
            <w:r w:rsidR="00D63455">
              <w:rPr>
                <w:rFonts w:ascii="Arial Narrow" w:hAnsi="Arial Narrow"/>
                <w:sz w:val="22"/>
                <w:szCs w:val="22"/>
              </w:rPr>
              <w:t xml:space="preserve"> – Dzirnavu iela</w:t>
            </w:r>
          </w:p>
          <w:p w:rsidR="00D63455" w:rsidRDefault="00D63455" w:rsidP="00B0143B">
            <w:pPr>
              <w:jc w:val="both"/>
              <w:rPr>
                <w:rFonts w:ascii="Arial Narrow" w:hAnsi="Arial Narrow"/>
                <w:sz w:val="22"/>
                <w:szCs w:val="22"/>
              </w:rPr>
            </w:pPr>
            <w:r>
              <w:rPr>
                <w:rFonts w:ascii="Arial Narrow" w:hAnsi="Arial Narrow"/>
                <w:sz w:val="22"/>
                <w:szCs w:val="22"/>
              </w:rPr>
              <w:t>Dace Kalvāne – Filharmonijas metu konkurss</w:t>
            </w:r>
          </w:p>
          <w:p w:rsidR="00D63455" w:rsidRDefault="00D63455" w:rsidP="00B0143B">
            <w:pPr>
              <w:jc w:val="both"/>
              <w:rPr>
                <w:rFonts w:ascii="Arial Narrow" w:hAnsi="Arial Narrow"/>
                <w:sz w:val="22"/>
                <w:szCs w:val="22"/>
              </w:rPr>
            </w:pPr>
            <w:r>
              <w:rPr>
                <w:rFonts w:ascii="Arial Narrow" w:hAnsi="Arial Narrow"/>
                <w:sz w:val="22"/>
                <w:szCs w:val="22"/>
              </w:rPr>
              <w:t>Juris Poga – Filharmonijas metu konkurss</w:t>
            </w:r>
          </w:p>
          <w:p w:rsidR="00D63455" w:rsidRDefault="00D63455" w:rsidP="00B0143B">
            <w:pPr>
              <w:jc w:val="both"/>
              <w:rPr>
                <w:rFonts w:ascii="Arial Narrow" w:hAnsi="Arial Narrow"/>
                <w:sz w:val="22"/>
                <w:szCs w:val="22"/>
              </w:rPr>
            </w:pPr>
            <w:r>
              <w:rPr>
                <w:rFonts w:ascii="Arial Narrow" w:hAnsi="Arial Narrow"/>
                <w:sz w:val="22"/>
                <w:szCs w:val="22"/>
              </w:rPr>
              <w:t>Vladimirs Ozoliņš – Filharmonijas metu konkurss</w:t>
            </w:r>
          </w:p>
          <w:p w:rsidR="004215DE" w:rsidRDefault="004215DE" w:rsidP="00B0143B">
            <w:pPr>
              <w:jc w:val="both"/>
              <w:rPr>
                <w:rFonts w:ascii="Arial Narrow" w:hAnsi="Arial Narrow"/>
                <w:sz w:val="22"/>
                <w:szCs w:val="22"/>
              </w:rPr>
            </w:pPr>
            <w:r>
              <w:rPr>
                <w:rFonts w:ascii="Arial Narrow" w:hAnsi="Arial Narrow"/>
                <w:sz w:val="22"/>
                <w:szCs w:val="22"/>
              </w:rPr>
              <w:t xml:space="preserve">Juris </w:t>
            </w:r>
            <w:proofErr w:type="spellStart"/>
            <w:r>
              <w:rPr>
                <w:rFonts w:ascii="Arial Narrow" w:hAnsi="Arial Narrow"/>
                <w:sz w:val="22"/>
                <w:szCs w:val="22"/>
              </w:rPr>
              <w:t>Šumeiko</w:t>
            </w:r>
            <w:proofErr w:type="spellEnd"/>
            <w:r>
              <w:rPr>
                <w:rFonts w:ascii="Arial Narrow" w:hAnsi="Arial Narrow"/>
                <w:sz w:val="22"/>
                <w:szCs w:val="22"/>
              </w:rPr>
              <w:t xml:space="preserve"> – Filharmonijas metu konkurss</w:t>
            </w:r>
          </w:p>
          <w:p w:rsidR="00D63455" w:rsidRDefault="0045584B" w:rsidP="00B0143B">
            <w:pPr>
              <w:jc w:val="both"/>
              <w:rPr>
                <w:rFonts w:ascii="Arial Narrow" w:hAnsi="Arial Narrow"/>
                <w:sz w:val="22"/>
                <w:szCs w:val="22"/>
              </w:rPr>
            </w:pPr>
            <w:r>
              <w:rPr>
                <w:rFonts w:ascii="Arial Narrow" w:hAnsi="Arial Narrow"/>
                <w:sz w:val="22"/>
                <w:szCs w:val="22"/>
              </w:rPr>
              <w:t xml:space="preserve">Jānis Meiers </w:t>
            </w:r>
            <w:r w:rsidR="00952C2C">
              <w:rPr>
                <w:rFonts w:ascii="Arial Narrow" w:hAnsi="Arial Narrow"/>
                <w:sz w:val="22"/>
                <w:szCs w:val="22"/>
              </w:rPr>
              <w:t>–</w:t>
            </w:r>
            <w:r>
              <w:rPr>
                <w:rFonts w:ascii="Arial Narrow" w:hAnsi="Arial Narrow"/>
                <w:sz w:val="22"/>
                <w:szCs w:val="22"/>
              </w:rPr>
              <w:t xml:space="preserve"> </w:t>
            </w:r>
            <w:proofErr w:type="spellStart"/>
            <w:r>
              <w:rPr>
                <w:rFonts w:ascii="Arial Narrow" w:hAnsi="Arial Narrow"/>
                <w:sz w:val="22"/>
                <w:szCs w:val="22"/>
              </w:rPr>
              <w:t>Kimmel</w:t>
            </w:r>
            <w:proofErr w:type="spellEnd"/>
          </w:p>
          <w:p w:rsidR="00952C2C" w:rsidRDefault="00952C2C" w:rsidP="00B0143B">
            <w:pPr>
              <w:jc w:val="both"/>
              <w:rPr>
                <w:rFonts w:ascii="Arial Narrow" w:hAnsi="Arial Narrow"/>
                <w:sz w:val="22"/>
                <w:szCs w:val="22"/>
              </w:rPr>
            </w:pPr>
            <w:r>
              <w:rPr>
                <w:rFonts w:ascii="Arial Narrow" w:hAnsi="Arial Narrow"/>
                <w:sz w:val="22"/>
                <w:szCs w:val="22"/>
              </w:rPr>
              <w:t>Raimonds Saulītis - Kimmel</w:t>
            </w:r>
          </w:p>
          <w:p w:rsidR="008A50F3" w:rsidRDefault="008A50F3" w:rsidP="00B0143B">
            <w:pPr>
              <w:jc w:val="both"/>
              <w:rPr>
                <w:rFonts w:ascii="Arial Narrow" w:hAnsi="Arial Narrow"/>
                <w:sz w:val="22"/>
                <w:szCs w:val="22"/>
              </w:rPr>
            </w:pPr>
          </w:p>
          <w:p w:rsidR="008A50F3" w:rsidRDefault="008A50F3" w:rsidP="00B0143B">
            <w:pPr>
              <w:jc w:val="both"/>
              <w:rPr>
                <w:rFonts w:ascii="Arial Narrow" w:hAnsi="Arial Narrow"/>
                <w:sz w:val="22"/>
                <w:szCs w:val="22"/>
              </w:rPr>
            </w:pPr>
          </w:p>
          <w:p w:rsidR="008A50F3" w:rsidRPr="007429B3" w:rsidRDefault="008A50F3" w:rsidP="00B0143B">
            <w:pPr>
              <w:jc w:val="both"/>
              <w:rPr>
                <w:rFonts w:ascii="Arial Narrow" w:hAnsi="Arial Narrow"/>
                <w:sz w:val="22"/>
                <w:szCs w:val="22"/>
              </w:rPr>
            </w:pPr>
          </w:p>
        </w:tc>
      </w:tr>
    </w:tbl>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8A50F3" w:rsidRDefault="008A50F3" w:rsidP="008A50F3">
      <w:pPr>
        <w:rPr>
          <w:rFonts w:ascii="Arial Narrow" w:hAnsi="Arial Narrow"/>
          <w:sz w:val="22"/>
          <w:szCs w:val="22"/>
        </w:rPr>
      </w:pPr>
      <w:r>
        <w:rPr>
          <w:rFonts w:ascii="Arial Narrow" w:hAnsi="Arial Narrow"/>
          <w:sz w:val="22"/>
          <w:szCs w:val="22"/>
        </w:rPr>
        <w:t xml:space="preserve">Sēdi </w:t>
      </w:r>
      <w:r w:rsidR="007E7379">
        <w:rPr>
          <w:rFonts w:ascii="Arial Narrow" w:hAnsi="Arial Narrow"/>
          <w:sz w:val="22"/>
          <w:szCs w:val="22"/>
        </w:rPr>
        <w:t>atklāj: 13</w:t>
      </w:r>
      <w:r w:rsidRPr="00FF56F8">
        <w:rPr>
          <w:rFonts w:ascii="Arial Narrow" w:hAnsi="Arial Narrow"/>
          <w:sz w:val="22"/>
          <w:szCs w:val="22"/>
        </w:rPr>
        <w:t>.00</w:t>
      </w: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B0143B">
        <w:trPr>
          <w:jc w:val="center"/>
        </w:trPr>
        <w:tc>
          <w:tcPr>
            <w:tcW w:w="9639" w:type="dxa"/>
            <w:shd w:val="clear" w:color="auto" w:fill="auto"/>
          </w:tcPr>
          <w:p w:rsidR="008A50F3" w:rsidRDefault="008A50F3" w:rsidP="00B0143B">
            <w:pPr>
              <w:rPr>
                <w:rFonts w:ascii="Arial Narrow" w:hAnsi="Arial Narrow"/>
                <w:sz w:val="22"/>
                <w:szCs w:val="22"/>
              </w:rPr>
            </w:pPr>
          </w:p>
          <w:p w:rsidR="008A50F3" w:rsidRPr="00A10529" w:rsidRDefault="008A50F3" w:rsidP="00B0143B">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B0143B">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7E7379">
              <w:rPr>
                <w:rFonts w:ascii="Arial Narrow" w:hAnsi="Arial Narrow"/>
                <w:b/>
                <w:sz w:val="22"/>
                <w:szCs w:val="22"/>
                <w:lang w:val="lv-LV"/>
              </w:rPr>
              <w:t>domes 408</w:t>
            </w:r>
            <w:r>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rsidR="008A50F3" w:rsidRDefault="008A50F3" w:rsidP="008A50F3">
      <w:pPr>
        <w:pStyle w:val="Sarakstarindkopa"/>
        <w:ind w:left="0"/>
        <w:jc w:val="both"/>
        <w:rPr>
          <w:rFonts w:ascii="Arial Narrow" w:hAnsi="Arial Narrow"/>
          <w:sz w:val="22"/>
          <w:szCs w:val="22"/>
          <w:lang w:val="lv-LV"/>
        </w:rPr>
      </w:pPr>
    </w:p>
    <w:p w:rsidR="008A50F3" w:rsidRDefault="007E7379" w:rsidP="008A50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408</w:t>
      </w:r>
      <w:r w:rsidR="008A50F3">
        <w:rPr>
          <w:rFonts w:ascii="Arial Narrow" w:hAnsi="Arial Narrow"/>
          <w:sz w:val="22"/>
          <w:szCs w:val="22"/>
          <w:lang w:val="lv-LV"/>
        </w:rPr>
        <w:t xml:space="preserve">. sēdes darba kārtību. </w:t>
      </w:r>
    </w:p>
    <w:p w:rsidR="008A50F3" w:rsidRPr="00FF56F8" w:rsidRDefault="008A50F3" w:rsidP="008A50F3">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B0143B">
        <w:trPr>
          <w:jc w:val="center"/>
        </w:trPr>
        <w:tc>
          <w:tcPr>
            <w:tcW w:w="9639" w:type="dxa"/>
            <w:shd w:val="clear" w:color="auto" w:fill="auto"/>
          </w:tcPr>
          <w:p w:rsidR="008A50F3" w:rsidRPr="001057AE" w:rsidRDefault="008A50F3" w:rsidP="00B0143B">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8A50F3" w:rsidRPr="00FF56F8" w:rsidRDefault="008A50F3" w:rsidP="00B0143B">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7E7379">
              <w:rPr>
                <w:rFonts w:ascii="Arial Narrow" w:hAnsi="Arial Narrow"/>
                <w:b/>
                <w:sz w:val="22"/>
                <w:szCs w:val="22"/>
                <w:lang w:val="lv-LV"/>
              </w:rPr>
              <w:t>409</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8A50F3" w:rsidRDefault="001A7A97" w:rsidP="008A50F3">
      <w:pPr>
        <w:jc w:val="both"/>
        <w:rPr>
          <w:rFonts w:ascii="Arial Narrow" w:hAnsi="Arial Narrow"/>
          <w:sz w:val="22"/>
          <w:szCs w:val="22"/>
        </w:rPr>
      </w:pPr>
      <w:r>
        <w:rPr>
          <w:rFonts w:ascii="Arial Narrow" w:hAnsi="Arial Narrow"/>
          <w:sz w:val="22"/>
          <w:szCs w:val="22"/>
        </w:rPr>
        <w:t>Padome vienojas</w:t>
      </w:r>
      <w:r w:rsidR="007E7379">
        <w:rPr>
          <w:rFonts w:ascii="Arial Narrow" w:hAnsi="Arial Narrow"/>
          <w:sz w:val="22"/>
          <w:szCs w:val="22"/>
        </w:rPr>
        <w:t xml:space="preserve"> 409. sēdi sasaukt 2023</w:t>
      </w:r>
      <w:r w:rsidR="008A50F3">
        <w:rPr>
          <w:rFonts w:ascii="Arial Narrow" w:hAnsi="Arial Narrow"/>
          <w:sz w:val="22"/>
          <w:szCs w:val="22"/>
        </w:rPr>
        <w:t xml:space="preserve">.gada </w:t>
      </w:r>
      <w:r w:rsidR="005D3683">
        <w:rPr>
          <w:rFonts w:ascii="Arial Narrow" w:hAnsi="Arial Narrow"/>
          <w:sz w:val="22"/>
          <w:szCs w:val="22"/>
        </w:rPr>
        <w:t>4.01.</w:t>
      </w:r>
      <w:r w:rsidR="007505BF">
        <w:rPr>
          <w:rFonts w:ascii="Arial Narrow" w:hAnsi="Arial Narrow"/>
          <w:sz w:val="22"/>
          <w:szCs w:val="22"/>
        </w:rPr>
        <w:t xml:space="preserve"> </w:t>
      </w:r>
      <w:r w:rsidR="008A50F3">
        <w:rPr>
          <w:rFonts w:ascii="Arial Narrow" w:hAnsi="Arial Narrow"/>
          <w:sz w:val="22"/>
          <w:szCs w:val="22"/>
        </w:rPr>
        <w:t>plkst. 14.00</w:t>
      </w:r>
      <w:r w:rsidR="005D3683">
        <w:rPr>
          <w:rFonts w:ascii="Arial Narrow" w:hAnsi="Arial Narrow"/>
          <w:sz w:val="22"/>
          <w:szCs w:val="22"/>
        </w:rPr>
        <w:t xml:space="preserve"> </w:t>
      </w:r>
    </w:p>
    <w:p w:rsidR="008A50F3" w:rsidRDefault="008A50F3" w:rsidP="008A50F3">
      <w:pPr>
        <w:widowControl w:val="0"/>
        <w:autoSpaceDE w:val="0"/>
        <w:autoSpaceDN w:val="0"/>
        <w:adjustRightInd w:val="0"/>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b/>
          <w:bCs/>
          <w:sz w:val="22"/>
          <w:szCs w:val="22"/>
        </w:rPr>
      </w:pPr>
    </w:p>
    <w:p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rsidR="008A50F3" w:rsidRPr="00BE6E54" w:rsidRDefault="007E7379" w:rsidP="008A50F3">
      <w:pPr>
        <w:pBdr>
          <w:bottom w:val="single" w:sz="4" w:space="1" w:color="auto"/>
        </w:pBdr>
        <w:jc w:val="center"/>
        <w:rPr>
          <w:rFonts w:ascii="Arial Narrow" w:hAnsi="Arial Narrow"/>
          <w:b/>
          <w:sz w:val="22"/>
          <w:szCs w:val="22"/>
        </w:rPr>
      </w:pPr>
      <w:r>
        <w:rPr>
          <w:rFonts w:ascii="Arial Narrow" w:hAnsi="Arial Narrow"/>
          <w:b/>
          <w:sz w:val="22"/>
          <w:szCs w:val="22"/>
        </w:rPr>
        <w:t>Daudzdzīvokļu ēkas jaunbūve Lāčplēša ielā 81, 81a, 83b</w:t>
      </w:r>
      <w:r w:rsidR="00BE6E54" w:rsidRPr="00BE6E54">
        <w:rPr>
          <w:rFonts w:ascii="Arial Narrow" w:hAnsi="Arial Narrow" w:cs="Arial"/>
          <w:b/>
          <w:bCs/>
          <w:color w:val="000000"/>
          <w:sz w:val="22"/>
          <w:szCs w:val="22"/>
          <w:lang w:val="cs-CZ"/>
        </w:rPr>
        <w:t>,</w:t>
      </w:r>
      <w:r w:rsidR="007C0D4D" w:rsidRPr="00BE6E54">
        <w:rPr>
          <w:rFonts w:ascii="Arial Narrow" w:hAnsi="Arial Narrow"/>
          <w:b/>
          <w:sz w:val="22"/>
          <w:szCs w:val="22"/>
        </w:rPr>
        <w:t xml:space="preserve"> </w:t>
      </w:r>
      <w:r w:rsidR="008A50F3" w:rsidRPr="00BE6E54">
        <w:rPr>
          <w:rFonts w:ascii="Arial Narrow" w:hAnsi="Arial Narrow"/>
          <w:b/>
          <w:sz w:val="22"/>
          <w:szCs w:val="22"/>
        </w:rPr>
        <w:t xml:space="preserve">Rīgā; </w:t>
      </w:r>
    </w:p>
    <w:p w:rsidR="008A50F3" w:rsidRPr="00BE6E54" w:rsidRDefault="008A50F3" w:rsidP="008A50F3">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sidR="007E7379">
        <w:rPr>
          <w:rFonts w:ascii="Arial Narrow" w:hAnsi="Arial Narrow" w:cs="Arial"/>
          <w:b/>
          <w:bCs/>
          <w:color w:val="000000"/>
          <w:sz w:val="22"/>
          <w:szCs w:val="22"/>
          <w:shd w:val="clear" w:color="auto" w:fill="FFFFFF"/>
        </w:rPr>
        <w:t>SIA “Arhitektu birojs MG arhitekti</w:t>
      </w:r>
      <w:r w:rsidR="00BE6E54" w:rsidRPr="00BE6E54">
        <w:rPr>
          <w:rFonts w:ascii="Arial Narrow" w:hAnsi="Arial Narrow" w:cs="Arial"/>
          <w:b/>
          <w:bCs/>
          <w:color w:val="000000"/>
          <w:sz w:val="22"/>
          <w:szCs w:val="22"/>
          <w:shd w:val="clear" w:color="auto" w:fill="FFFFFF"/>
        </w:rPr>
        <w:t>;</w:t>
      </w:r>
    </w:p>
    <w:p w:rsidR="00E64AF4" w:rsidRDefault="00E64AF4" w:rsidP="007505BF">
      <w:pPr>
        <w:widowControl w:val="0"/>
        <w:autoSpaceDE w:val="0"/>
        <w:autoSpaceDN w:val="0"/>
        <w:adjustRightInd w:val="0"/>
        <w:jc w:val="both"/>
        <w:rPr>
          <w:rFonts w:ascii="Arial Narrow" w:hAnsi="Arial Narrow"/>
          <w:sz w:val="22"/>
          <w:szCs w:val="22"/>
        </w:rPr>
      </w:pPr>
    </w:p>
    <w:p w:rsidR="007505BF" w:rsidRDefault="00B0143B"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A. Kronbergs atgādina, ka jautājums tiek izskatīts atkārtoti. [sk. 404. sēdes protokolu] Prezentācijas nolūkos pārstāvji uz sēdi atnesuši interaktīvu maketu, kurā ietverta aplūkojamo adrešu tuvākā apkaime. </w:t>
      </w:r>
    </w:p>
    <w:p w:rsidR="00B0143B" w:rsidRDefault="00B0143B" w:rsidP="007505BF">
      <w:pPr>
        <w:widowControl w:val="0"/>
        <w:autoSpaceDE w:val="0"/>
        <w:autoSpaceDN w:val="0"/>
        <w:adjustRightInd w:val="0"/>
        <w:jc w:val="both"/>
        <w:rPr>
          <w:rFonts w:ascii="Arial Narrow" w:hAnsi="Arial Narrow"/>
          <w:bCs/>
          <w:sz w:val="22"/>
          <w:szCs w:val="22"/>
        </w:rPr>
      </w:pPr>
    </w:p>
    <w:p w:rsidR="007505BF" w:rsidRDefault="007505BF"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L. O</w:t>
      </w:r>
      <w:r w:rsidR="00B0143B">
        <w:rPr>
          <w:rFonts w:ascii="Arial Narrow" w:hAnsi="Arial Narrow"/>
          <w:bCs/>
          <w:sz w:val="22"/>
          <w:szCs w:val="22"/>
        </w:rPr>
        <w:t>zola, sākot prezentāciju, īsumā sniedz atkārtotu ieskatu projektā</w:t>
      </w:r>
      <w:r>
        <w:rPr>
          <w:rFonts w:ascii="Arial Narrow" w:hAnsi="Arial Narrow"/>
          <w:bCs/>
          <w:sz w:val="22"/>
          <w:szCs w:val="22"/>
        </w:rPr>
        <w:t xml:space="preserve">. </w:t>
      </w:r>
      <w:r w:rsidR="00B0143B">
        <w:rPr>
          <w:rFonts w:ascii="Arial Narrow" w:hAnsi="Arial Narrow"/>
          <w:bCs/>
          <w:sz w:val="22"/>
          <w:szCs w:val="22"/>
        </w:rPr>
        <w:t>Turpinājumā atbild uz jautājumiem, kurus Padome tika lūgusi precizēt. Pamatojot vēlmi apvienot zemes gabalus prezentē</w:t>
      </w:r>
      <w:r w:rsidR="0041056D">
        <w:rPr>
          <w:rFonts w:ascii="Arial Narrow" w:hAnsi="Arial Narrow"/>
          <w:bCs/>
          <w:sz w:val="22"/>
          <w:szCs w:val="22"/>
        </w:rPr>
        <w:t xml:space="preserve"> fragmentu no  </w:t>
      </w:r>
      <w:r>
        <w:rPr>
          <w:rFonts w:ascii="Arial Narrow" w:hAnsi="Arial Narrow"/>
          <w:bCs/>
          <w:sz w:val="22"/>
          <w:szCs w:val="22"/>
        </w:rPr>
        <w:t>1940.g. kadas</w:t>
      </w:r>
      <w:r w:rsidR="0041056D">
        <w:rPr>
          <w:rFonts w:ascii="Arial Narrow" w:hAnsi="Arial Narrow"/>
          <w:bCs/>
          <w:sz w:val="22"/>
          <w:szCs w:val="22"/>
        </w:rPr>
        <w:t>trālās uzmērīšanas planšetes ar komentāru: “</w:t>
      </w:r>
      <w:r w:rsidR="0041056D">
        <w:rPr>
          <w:rFonts w:ascii="Arial Narrow" w:hAnsi="Arial Narrow"/>
          <w:bCs/>
          <w:i/>
          <w:sz w:val="22"/>
          <w:szCs w:val="22"/>
        </w:rPr>
        <w:t>Gan būvniecības ieceres kvartālā, gan citos tuvējos kvartālos vēsturiskajā situācijā zemesgabaliem bijusi tieša piekļuve no ielas, dominē šauri, dziļi zemesgabali</w:t>
      </w:r>
      <w:r>
        <w:rPr>
          <w:rFonts w:ascii="Arial Narrow" w:hAnsi="Arial Narrow"/>
          <w:bCs/>
          <w:sz w:val="22"/>
          <w:szCs w:val="22"/>
        </w:rPr>
        <w:t>.</w:t>
      </w:r>
      <w:r w:rsidR="0041056D">
        <w:rPr>
          <w:rFonts w:ascii="Arial Narrow" w:hAnsi="Arial Narrow"/>
          <w:bCs/>
          <w:sz w:val="22"/>
          <w:szCs w:val="22"/>
        </w:rPr>
        <w:t>”</w:t>
      </w:r>
      <w:r>
        <w:rPr>
          <w:rFonts w:ascii="Arial Narrow" w:hAnsi="Arial Narrow"/>
          <w:bCs/>
          <w:sz w:val="22"/>
          <w:szCs w:val="22"/>
        </w:rPr>
        <w:t xml:space="preserve"> Attēlā iezīmēts zemes gabals</w:t>
      </w:r>
      <w:r w:rsidR="0041056D">
        <w:rPr>
          <w:rFonts w:ascii="Arial Narrow" w:hAnsi="Arial Narrow"/>
          <w:bCs/>
          <w:sz w:val="22"/>
          <w:szCs w:val="22"/>
        </w:rPr>
        <w:t>, kāds tas plānots pēc apvienošanas pret vēsturiskajām līnijām [tas nedaudz paplašinās pret Satekles ielas pusi zemes gabala vidusdaļā]. Turpinājumā rāda iepriekš prezentētā fragmenta savietojumu ar aktuālo zemesgabalu dalījumu, secinot, ka būvniecības iecerē piedāvātā zemesgabalu apvienošana tuvinātu situāciju vēsturiskajam zemesgabalu dalījumam</w:t>
      </w:r>
      <w:r w:rsidR="00096DF0">
        <w:rPr>
          <w:rFonts w:ascii="Arial Narrow" w:hAnsi="Arial Narrow"/>
          <w:bCs/>
          <w:sz w:val="22"/>
          <w:szCs w:val="22"/>
        </w:rPr>
        <w:t>, pat ja vēsturiskais zemes gabals bijis mazāks par piedāvāto</w:t>
      </w:r>
      <w:r w:rsidR="0041056D">
        <w:rPr>
          <w:rFonts w:ascii="Arial Narrow" w:hAnsi="Arial Narrow"/>
          <w:bCs/>
          <w:sz w:val="22"/>
          <w:szCs w:val="22"/>
        </w:rPr>
        <w:t>. Norāda, ka pašreiz zemesgabaliem Lāčplēša ielā 81A un 83B nav tiešas piekļuves no ielas.</w:t>
      </w:r>
      <w:r>
        <w:rPr>
          <w:rFonts w:ascii="Arial Narrow" w:hAnsi="Arial Narrow"/>
          <w:bCs/>
          <w:sz w:val="22"/>
          <w:szCs w:val="22"/>
        </w:rPr>
        <w:t xml:space="preserve"> </w:t>
      </w:r>
    </w:p>
    <w:p w:rsidR="007505BF" w:rsidRDefault="007505BF" w:rsidP="007505BF">
      <w:pPr>
        <w:widowControl w:val="0"/>
        <w:autoSpaceDE w:val="0"/>
        <w:autoSpaceDN w:val="0"/>
        <w:adjustRightInd w:val="0"/>
        <w:jc w:val="both"/>
        <w:rPr>
          <w:rFonts w:ascii="Arial Narrow" w:hAnsi="Arial Narrow"/>
          <w:bCs/>
          <w:sz w:val="22"/>
          <w:szCs w:val="22"/>
        </w:rPr>
      </w:pPr>
    </w:p>
    <w:p w:rsidR="007505BF" w:rsidRDefault="00B46968"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w:t>
      </w:r>
      <w:r w:rsidR="007505BF">
        <w:rPr>
          <w:rFonts w:ascii="Arial Narrow" w:hAnsi="Arial Narrow"/>
          <w:bCs/>
          <w:sz w:val="22"/>
          <w:szCs w:val="22"/>
        </w:rPr>
        <w:t xml:space="preserve">Grabovskis </w:t>
      </w:r>
      <w:r>
        <w:rPr>
          <w:rFonts w:ascii="Arial Narrow" w:hAnsi="Arial Narrow"/>
          <w:bCs/>
          <w:sz w:val="22"/>
          <w:szCs w:val="22"/>
        </w:rPr>
        <w:t xml:space="preserve">piemetina, ka </w:t>
      </w:r>
      <w:r w:rsidR="00FF66D5">
        <w:rPr>
          <w:rFonts w:ascii="Arial Narrow" w:hAnsi="Arial Narrow"/>
          <w:bCs/>
          <w:sz w:val="22"/>
          <w:szCs w:val="22"/>
        </w:rPr>
        <w:t xml:space="preserve">kartē redzamais </w:t>
      </w:r>
      <w:r>
        <w:rPr>
          <w:rFonts w:ascii="Arial Narrow" w:hAnsi="Arial Narrow"/>
          <w:bCs/>
          <w:sz w:val="22"/>
          <w:szCs w:val="22"/>
        </w:rPr>
        <w:t>1</w:t>
      </w:r>
      <w:r w:rsidR="007505BF">
        <w:rPr>
          <w:rFonts w:ascii="Arial Narrow" w:hAnsi="Arial Narrow"/>
          <w:bCs/>
          <w:sz w:val="22"/>
          <w:szCs w:val="22"/>
        </w:rPr>
        <w:t>20</w:t>
      </w:r>
      <w:r w:rsidR="00F262A0">
        <w:rPr>
          <w:rFonts w:ascii="Arial Narrow" w:hAnsi="Arial Narrow"/>
          <w:bCs/>
          <w:sz w:val="22"/>
          <w:szCs w:val="22"/>
        </w:rPr>
        <w:t>.</w:t>
      </w:r>
      <w:r w:rsidR="007505BF">
        <w:rPr>
          <w:rFonts w:ascii="Arial Narrow" w:hAnsi="Arial Narrow"/>
          <w:bCs/>
          <w:sz w:val="22"/>
          <w:szCs w:val="22"/>
        </w:rPr>
        <w:t xml:space="preserve"> </w:t>
      </w:r>
      <w:r>
        <w:rPr>
          <w:rFonts w:ascii="Arial Narrow" w:hAnsi="Arial Narrow"/>
          <w:bCs/>
          <w:sz w:val="22"/>
          <w:szCs w:val="22"/>
        </w:rPr>
        <w:t>zemesgabals vēsturiski bijis ļoti liels, uz ko V. Brūzis norāda, ka droši vien tur atradusies rūpnīca.</w:t>
      </w:r>
    </w:p>
    <w:p w:rsidR="007505BF" w:rsidRDefault="007505BF" w:rsidP="007505BF">
      <w:pPr>
        <w:widowControl w:val="0"/>
        <w:autoSpaceDE w:val="0"/>
        <w:autoSpaceDN w:val="0"/>
        <w:adjustRightInd w:val="0"/>
        <w:jc w:val="both"/>
        <w:rPr>
          <w:rFonts w:ascii="Arial Narrow" w:hAnsi="Arial Narrow"/>
          <w:bCs/>
          <w:sz w:val="22"/>
          <w:szCs w:val="22"/>
        </w:rPr>
      </w:pPr>
    </w:p>
    <w:p w:rsidR="007505BF" w:rsidRDefault="00B46968"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L. </w:t>
      </w:r>
      <w:r w:rsidR="007505BF">
        <w:rPr>
          <w:rFonts w:ascii="Arial Narrow" w:hAnsi="Arial Narrow"/>
          <w:bCs/>
          <w:sz w:val="22"/>
          <w:szCs w:val="22"/>
        </w:rPr>
        <w:t xml:space="preserve">Ozola </w:t>
      </w:r>
      <w:r w:rsidR="00F262A0">
        <w:rPr>
          <w:rFonts w:ascii="Arial Narrow" w:hAnsi="Arial Narrow"/>
          <w:bCs/>
          <w:sz w:val="22"/>
          <w:szCs w:val="22"/>
        </w:rPr>
        <w:t>turpina, a</w:t>
      </w:r>
      <w:r w:rsidR="007505BF">
        <w:rPr>
          <w:rFonts w:ascii="Arial Narrow" w:hAnsi="Arial Narrow"/>
          <w:bCs/>
          <w:sz w:val="22"/>
          <w:szCs w:val="22"/>
        </w:rPr>
        <w:t>tbildot</w:t>
      </w:r>
      <w:r w:rsidR="00F262A0">
        <w:rPr>
          <w:rFonts w:ascii="Arial Narrow" w:hAnsi="Arial Narrow"/>
          <w:bCs/>
          <w:sz w:val="22"/>
          <w:szCs w:val="22"/>
        </w:rPr>
        <w:t xml:space="preserve"> uz Padomes iepriekš izteikto iebildi</w:t>
      </w:r>
      <w:r w:rsidR="007505BF">
        <w:rPr>
          <w:rFonts w:ascii="Arial Narrow" w:hAnsi="Arial Narrow"/>
          <w:bCs/>
          <w:sz w:val="22"/>
          <w:szCs w:val="22"/>
        </w:rPr>
        <w:t xml:space="preserve"> par ēkas augstumiem, </w:t>
      </w:r>
      <w:r w:rsidR="00F262A0">
        <w:rPr>
          <w:rFonts w:ascii="Arial Narrow" w:hAnsi="Arial Narrow"/>
          <w:bCs/>
          <w:sz w:val="22"/>
          <w:szCs w:val="22"/>
        </w:rPr>
        <w:t xml:space="preserve">skaidrojot, ka ielas fasāde esot </w:t>
      </w:r>
      <w:r w:rsidR="007F5A4B">
        <w:rPr>
          <w:rFonts w:ascii="Arial Narrow" w:hAnsi="Arial Narrow"/>
          <w:bCs/>
          <w:sz w:val="22"/>
          <w:szCs w:val="22"/>
        </w:rPr>
        <w:t>jau iepriekš atbildusi prasībām, bet i</w:t>
      </w:r>
      <w:r w:rsidR="00FF66D5">
        <w:rPr>
          <w:rFonts w:ascii="Arial Narrow" w:hAnsi="Arial Narrow"/>
          <w:bCs/>
          <w:sz w:val="22"/>
          <w:szCs w:val="22"/>
        </w:rPr>
        <w:t>ekšpagalma apjoms ticis</w:t>
      </w:r>
      <w:r w:rsidR="00096DF0">
        <w:rPr>
          <w:rFonts w:ascii="Arial Narrow" w:hAnsi="Arial Narrow"/>
          <w:bCs/>
          <w:sz w:val="22"/>
          <w:szCs w:val="22"/>
        </w:rPr>
        <w:t xml:space="preserve"> koriģēts. Tagad g</w:t>
      </w:r>
      <w:r w:rsidR="007505BF">
        <w:rPr>
          <w:rFonts w:ascii="Arial Narrow" w:hAnsi="Arial Narrow"/>
          <w:bCs/>
          <w:sz w:val="22"/>
          <w:szCs w:val="22"/>
        </w:rPr>
        <w:t>alvenā dzega</w:t>
      </w:r>
      <w:r w:rsidR="00096DF0">
        <w:rPr>
          <w:rFonts w:ascii="Arial Narrow" w:hAnsi="Arial Narrow"/>
          <w:bCs/>
          <w:sz w:val="22"/>
          <w:szCs w:val="22"/>
        </w:rPr>
        <w:t xml:space="preserve"> esot</w:t>
      </w:r>
      <w:r w:rsidR="007505BF">
        <w:rPr>
          <w:rFonts w:ascii="Arial Narrow" w:hAnsi="Arial Narrow"/>
          <w:bCs/>
          <w:sz w:val="22"/>
          <w:szCs w:val="22"/>
        </w:rPr>
        <w:t xml:space="preserve"> 21.3m, elementi virs</w:t>
      </w:r>
      <w:r w:rsidR="00096DF0">
        <w:rPr>
          <w:rFonts w:ascii="Arial Narrow" w:hAnsi="Arial Narrow"/>
          <w:bCs/>
          <w:sz w:val="22"/>
          <w:szCs w:val="22"/>
        </w:rPr>
        <w:t xml:space="preserve"> tās iekļaujoties</w:t>
      </w:r>
      <w:r w:rsidR="007505BF">
        <w:rPr>
          <w:rFonts w:ascii="Arial Narrow" w:hAnsi="Arial Narrow"/>
          <w:bCs/>
          <w:sz w:val="22"/>
          <w:szCs w:val="22"/>
        </w:rPr>
        <w:t xml:space="preserve"> 45</w:t>
      </w:r>
      <w:r w:rsidR="00096DF0">
        <w:rPr>
          <w:rFonts w:ascii="Arial Narrow" w:hAnsi="Arial Narrow"/>
          <w:bCs/>
          <w:sz w:val="22"/>
          <w:szCs w:val="22"/>
        </w:rPr>
        <w:t xml:space="preserve"> </w:t>
      </w:r>
      <w:r w:rsidR="007505BF">
        <w:rPr>
          <w:rFonts w:ascii="Arial Narrow" w:hAnsi="Arial Narrow"/>
          <w:bCs/>
          <w:sz w:val="22"/>
          <w:szCs w:val="22"/>
        </w:rPr>
        <w:t>grādu leņķī un nepārsniedz</w:t>
      </w:r>
      <w:r w:rsidR="00096DF0">
        <w:rPr>
          <w:rFonts w:ascii="Arial Narrow" w:hAnsi="Arial Narrow"/>
          <w:bCs/>
          <w:sz w:val="22"/>
          <w:szCs w:val="22"/>
        </w:rPr>
        <w:t>ot</w:t>
      </w:r>
      <w:r w:rsidR="007505BF">
        <w:rPr>
          <w:rFonts w:ascii="Arial Narrow" w:hAnsi="Arial Narrow"/>
          <w:bCs/>
          <w:sz w:val="22"/>
          <w:szCs w:val="22"/>
        </w:rPr>
        <w:t xml:space="preserve"> 24m, izņemot lifta izbūves. </w:t>
      </w:r>
    </w:p>
    <w:p w:rsidR="007505BF" w:rsidRDefault="007505BF" w:rsidP="007505BF">
      <w:pPr>
        <w:widowControl w:val="0"/>
        <w:autoSpaceDE w:val="0"/>
        <w:autoSpaceDN w:val="0"/>
        <w:adjustRightInd w:val="0"/>
        <w:jc w:val="both"/>
        <w:rPr>
          <w:rFonts w:ascii="Arial Narrow" w:hAnsi="Arial Narrow"/>
          <w:bCs/>
          <w:sz w:val="22"/>
          <w:szCs w:val="22"/>
        </w:rPr>
      </w:pPr>
    </w:p>
    <w:p w:rsidR="007F5A4B" w:rsidRDefault="007F5A4B"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G. Grabovskis piebilst, ka</w:t>
      </w:r>
      <w:r w:rsidR="00FF66D5">
        <w:rPr>
          <w:rFonts w:ascii="Arial Narrow" w:hAnsi="Arial Narrow"/>
          <w:bCs/>
          <w:sz w:val="22"/>
          <w:szCs w:val="22"/>
        </w:rPr>
        <w:t xml:space="preserve"> ja</w:t>
      </w:r>
      <w:r>
        <w:rPr>
          <w:rFonts w:ascii="Arial Narrow" w:hAnsi="Arial Narrow"/>
          <w:bCs/>
          <w:sz w:val="22"/>
          <w:szCs w:val="22"/>
        </w:rPr>
        <w:t xml:space="preserve"> lifta izbūves tomēr neesot pieļaujamas, tad tās tikšot ņemtas nost, nenodrošinot jumtam vides pieejamību.</w:t>
      </w:r>
    </w:p>
    <w:p w:rsidR="007505BF" w:rsidRDefault="007505BF" w:rsidP="007505BF">
      <w:pPr>
        <w:widowControl w:val="0"/>
        <w:autoSpaceDE w:val="0"/>
        <w:autoSpaceDN w:val="0"/>
        <w:adjustRightInd w:val="0"/>
        <w:jc w:val="both"/>
        <w:rPr>
          <w:rFonts w:ascii="Arial Narrow" w:hAnsi="Arial Narrow"/>
          <w:bCs/>
          <w:sz w:val="22"/>
          <w:szCs w:val="22"/>
        </w:rPr>
      </w:pPr>
    </w:p>
    <w:p w:rsidR="007505BF" w:rsidRDefault="007F5A4B"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L. </w:t>
      </w:r>
      <w:r w:rsidR="007505BF">
        <w:rPr>
          <w:rFonts w:ascii="Arial Narrow" w:hAnsi="Arial Narrow"/>
          <w:bCs/>
          <w:sz w:val="22"/>
          <w:szCs w:val="22"/>
        </w:rPr>
        <w:t>Ozola</w:t>
      </w:r>
      <w:r>
        <w:rPr>
          <w:rFonts w:ascii="Arial Narrow" w:hAnsi="Arial Narrow"/>
          <w:bCs/>
          <w:sz w:val="22"/>
          <w:szCs w:val="22"/>
        </w:rPr>
        <w:t xml:space="preserve"> noslēdz, ka</w:t>
      </w:r>
      <w:r w:rsidR="007505BF">
        <w:rPr>
          <w:rFonts w:ascii="Arial Narrow" w:hAnsi="Arial Narrow"/>
          <w:bCs/>
          <w:sz w:val="22"/>
          <w:szCs w:val="22"/>
        </w:rPr>
        <w:t xml:space="preserve"> </w:t>
      </w:r>
      <w:r>
        <w:rPr>
          <w:rFonts w:ascii="Arial Narrow" w:hAnsi="Arial Narrow"/>
          <w:bCs/>
          <w:sz w:val="22"/>
          <w:szCs w:val="22"/>
        </w:rPr>
        <w:t>par trešo</w:t>
      </w:r>
      <w:r w:rsidR="00FF66D5">
        <w:rPr>
          <w:rFonts w:ascii="Arial Narrow" w:hAnsi="Arial Narrow"/>
          <w:bCs/>
          <w:sz w:val="22"/>
          <w:szCs w:val="22"/>
        </w:rPr>
        <w:t>,</w:t>
      </w:r>
      <w:r>
        <w:rPr>
          <w:rFonts w:ascii="Arial Narrow" w:hAnsi="Arial Narrow"/>
          <w:bCs/>
          <w:sz w:val="22"/>
          <w:szCs w:val="22"/>
        </w:rPr>
        <w:t xml:space="preserve"> iepriekš neskaidro jautājumu, </w:t>
      </w:r>
      <w:r w:rsidR="007505BF">
        <w:rPr>
          <w:rFonts w:ascii="Arial Narrow" w:hAnsi="Arial Narrow"/>
          <w:bCs/>
          <w:sz w:val="22"/>
          <w:szCs w:val="22"/>
        </w:rPr>
        <w:t xml:space="preserve">par nojaucamo ēku </w:t>
      </w:r>
      <w:r>
        <w:rPr>
          <w:rFonts w:ascii="Arial Narrow" w:hAnsi="Arial Narrow"/>
          <w:bCs/>
          <w:sz w:val="22"/>
          <w:szCs w:val="22"/>
        </w:rPr>
        <w:t>kultūrvēsturiskās</w:t>
      </w:r>
      <w:r w:rsidR="007505BF">
        <w:rPr>
          <w:rFonts w:ascii="Arial Narrow" w:hAnsi="Arial Narrow"/>
          <w:bCs/>
          <w:sz w:val="22"/>
          <w:szCs w:val="22"/>
        </w:rPr>
        <w:t xml:space="preserve"> vērtības līmeni</w:t>
      </w:r>
      <w:r>
        <w:rPr>
          <w:rFonts w:ascii="Arial Narrow" w:hAnsi="Arial Narrow"/>
          <w:bCs/>
          <w:sz w:val="22"/>
          <w:szCs w:val="22"/>
        </w:rPr>
        <w:t xml:space="preserve"> nevar precizēt atbildi, jo līmenis vēl neesot noteikts.</w:t>
      </w:r>
    </w:p>
    <w:p w:rsidR="007505BF" w:rsidRDefault="007505BF" w:rsidP="007505BF">
      <w:pPr>
        <w:widowControl w:val="0"/>
        <w:autoSpaceDE w:val="0"/>
        <w:autoSpaceDN w:val="0"/>
        <w:adjustRightInd w:val="0"/>
        <w:jc w:val="both"/>
        <w:rPr>
          <w:rFonts w:ascii="Arial Narrow" w:hAnsi="Arial Narrow"/>
          <w:bCs/>
          <w:sz w:val="22"/>
          <w:szCs w:val="22"/>
        </w:rPr>
      </w:pPr>
    </w:p>
    <w:p w:rsidR="007505BF" w:rsidRDefault="007505BF"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Turpinājumā pārstāvji</w:t>
      </w:r>
      <w:r w:rsidR="007F5A4B">
        <w:rPr>
          <w:rFonts w:ascii="Arial Narrow" w:hAnsi="Arial Narrow"/>
          <w:bCs/>
          <w:sz w:val="22"/>
          <w:szCs w:val="22"/>
        </w:rPr>
        <w:t xml:space="preserve"> demonstrē līdzi atnesto maketu.</w:t>
      </w:r>
    </w:p>
    <w:p w:rsidR="007505BF" w:rsidRDefault="007505BF" w:rsidP="007505BF">
      <w:pPr>
        <w:widowControl w:val="0"/>
        <w:autoSpaceDE w:val="0"/>
        <w:autoSpaceDN w:val="0"/>
        <w:adjustRightInd w:val="0"/>
        <w:jc w:val="both"/>
        <w:rPr>
          <w:rFonts w:ascii="Arial Narrow" w:hAnsi="Arial Narrow"/>
          <w:bCs/>
          <w:sz w:val="22"/>
          <w:szCs w:val="22"/>
        </w:rPr>
      </w:pPr>
    </w:p>
    <w:p w:rsidR="007505BF" w:rsidRDefault="007F5A4B"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Grabovskis skaidro, ka makets veidots spēlējoties ar varbūtībām – </w:t>
      </w:r>
      <w:r w:rsidR="007505BF">
        <w:rPr>
          <w:rFonts w:ascii="Arial Narrow" w:hAnsi="Arial Narrow"/>
          <w:bCs/>
          <w:sz w:val="22"/>
          <w:szCs w:val="22"/>
        </w:rPr>
        <w:t xml:space="preserve">kas varētu notikt atbilstoši apbūves noteikumiem. </w:t>
      </w:r>
      <w:r w:rsidR="00295F80">
        <w:rPr>
          <w:rFonts w:ascii="Arial Narrow" w:hAnsi="Arial Narrow"/>
          <w:bCs/>
          <w:sz w:val="22"/>
          <w:szCs w:val="22"/>
        </w:rPr>
        <w:t>Maketā i</w:t>
      </w:r>
      <w:r>
        <w:rPr>
          <w:rFonts w:ascii="Arial Narrow" w:hAnsi="Arial Narrow"/>
          <w:bCs/>
          <w:sz w:val="22"/>
          <w:szCs w:val="22"/>
        </w:rPr>
        <w:t>zņemot esošās ēkas un aizpildot tukšās vietas</w:t>
      </w:r>
      <w:r w:rsidR="00295F80">
        <w:rPr>
          <w:rFonts w:ascii="Arial Narrow" w:hAnsi="Arial Narrow"/>
          <w:bCs/>
          <w:sz w:val="22"/>
          <w:szCs w:val="22"/>
        </w:rPr>
        <w:t>,</w:t>
      </w:r>
      <w:r>
        <w:rPr>
          <w:rFonts w:ascii="Arial Narrow" w:hAnsi="Arial Narrow"/>
          <w:bCs/>
          <w:sz w:val="22"/>
          <w:szCs w:val="22"/>
        </w:rPr>
        <w:t xml:space="preserve"> ierāda kas varētu notikt, ja visā apkaimē tiktu īstenota apbūve atbilstoši apbūves noteikumiem.</w:t>
      </w:r>
      <w:r w:rsidR="007505BF">
        <w:rPr>
          <w:rFonts w:ascii="Arial Narrow" w:hAnsi="Arial Narrow"/>
          <w:bCs/>
          <w:sz w:val="22"/>
          <w:szCs w:val="22"/>
        </w:rPr>
        <w:t xml:space="preserve"> </w:t>
      </w:r>
      <w:r w:rsidR="0056312E">
        <w:rPr>
          <w:rFonts w:ascii="Arial Narrow" w:hAnsi="Arial Narrow"/>
          <w:bCs/>
          <w:sz w:val="22"/>
          <w:szCs w:val="22"/>
        </w:rPr>
        <w:t xml:space="preserve">Izņemtas tiek mazas ēkas un ievietotas lielākas. Noslēgumā ievieto sevis plānoto ēku. </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56312E"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7F5A4B">
        <w:rPr>
          <w:rFonts w:ascii="Arial Narrow" w:hAnsi="Arial Narrow"/>
          <w:bCs/>
          <w:sz w:val="22"/>
          <w:szCs w:val="22"/>
        </w:rPr>
        <w:t xml:space="preserve"> </w:t>
      </w:r>
      <w:r>
        <w:rPr>
          <w:rFonts w:ascii="Arial Narrow" w:hAnsi="Arial Narrow"/>
          <w:bCs/>
          <w:sz w:val="22"/>
          <w:szCs w:val="22"/>
        </w:rPr>
        <w:t>Kronbergs j</w:t>
      </w:r>
      <w:r w:rsidR="007F5A4B">
        <w:rPr>
          <w:rFonts w:ascii="Arial Narrow" w:hAnsi="Arial Narrow"/>
          <w:bCs/>
          <w:sz w:val="22"/>
          <w:szCs w:val="22"/>
        </w:rPr>
        <w:t>autā vai ir uzlikts maksimālais, pēc apbūves noteikumiem pieļaujamais.</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7F5A4B"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G. Grabovskis apstiprina ka jā, tikai</w:t>
      </w:r>
      <w:r w:rsidR="000C1BDB">
        <w:rPr>
          <w:rFonts w:ascii="Arial Narrow" w:hAnsi="Arial Narrow"/>
          <w:bCs/>
          <w:sz w:val="22"/>
          <w:szCs w:val="22"/>
        </w:rPr>
        <w:t xml:space="preserve"> izņemot daļā</w:t>
      </w:r>
      <w:r w:rsidR="0056312E">
        <w:rPr>
          <w:rFonts w:ascii="Arial Narrow" w:hAnsi="Arial Narrow"/>
          <w:bCs/>
          <w:sz w:val="22"/>
          <w:szCs w:val="22"/>
        </w:rPr>
        <w:t xml:space="preserve"> (no Satekles ielas), kur </w:t>
      </w:r>
      <w:r>
        <w:rPr>
          <w:rFonts w:ascii="Arial Narrow" w:hAnsi="Arial Narrow"/>
          <w:bCs/>
          <w:sz w:val="22"/>
          <w:szCs w:val="22"/>
        </w:rPr>
        <w:t xml:space="preserve">atrodoties </w:t>
      </w:r>
      <w:proofErr w:type="spellStart"/>
      <w:r w:rsidR="0056312E">
        <w:rPr>
          <w:rFonts w:ascii="Arial Narrow" w:hAnsi="Arial Narrow"/>
          <w:bCs/>
          <w:sz w:val="22"/>
          <w:szCs w:val="22"/>
        </w:rPr>
        <w:t>Zuzeum</w:t>
      </w:r>
      <w:proofErr w:type="spellEnd"/>
      <w:r>
        <w:rPr>
          <w:rFonts w:ascii="Arial Narrow" w:hAnsi="Arial Narrow"/>
          <w:bCs/>
          <w:sz w:val="22"/>
          <w:szCs w:val="22"/>
        </w:rPr>
        <w:t xml:space="preserve">. Tā esot </w:t>
      </w:r>
      <w:r w:rsidR="0056312E">
        <w:rPr>
          <w:rFonts w:ascii="Arial Narrow" w:hAnsi="Arial Narrow"/>
          <w:bCs/>
          <w:sz w:val="22"/>
          <w:szCs w:val="22"/>
        </w:rPr>
        <w:t>interpretācija</w:t>
      </w:r>
      <w:r>
        <w:rPr>
          <w:rFonts w:ascii="Arial Narrow" w:hAnsi="Arial Narrow"/>
          <w:bCs/>
          <w:sz w:val="22"/>
          <w:szCs w:val="22"/>
        </w:rPr>
        <w:t xml:space="preserve"> par to</w:t>
      </w:r>
      <w:r w:rsidR="0056312E">
        <w:rPr>
          <w:rFonts w:ascii="Arial Narrow" w:hAnsi="Arial Narrow"/>
          <w:bCs/>
          <w:sz w:val="22"/>
          <w:szCs w:val="22"/>
        </w:rPr>
        <w:t xml:space="preserve"> kā</w:t>
      </w:r>
      <w:r>
        <w:rPr>
          <w:rFonts w:ascii="Arial Narrow" w:hAnsi="Arial Narrow"/>
          <w:bCs/>
          <w:sz w:val="22"/>
          <w:szCs w:val="22"/>
        </w:rPr>
        <w:t xml:space="preserve"> apkaime</w:t>
      </w:r>
      <w:r w:rsidR="0056312E">
        <w:rPr>
          <w:rFonts w:ascii="Arial Narrow" w:hAnsi="Arial Narrow"/>
          <w:bCs/>
          <w:sz w:val="22"/>
          <w:szCs w:val="22"/>
        </w:rPr>
        <w:t xml:space="preserve"> var attīstīties atbilstoši apbūves noteikumiem. Komentē, rādot maketu.</w:t>
      </w:r>
    </w:p>
    <w:p w:rsidR="0056312E" w:rsidRDefault="0056312E" w:rsidP="007505BF">
      <w:pPr>
        <w:widowControl w:val="0"/>
        <w:autoSpaceDE w:val="0"/>
        <w:autoSpaceDN w:val="0"/>
        <w:adjustRightInd w:val="0"/>
        <w:jc w:val="both"/>
        <w:rPr>
          <w:rFonts w:ascii="Arial Narrow" w:hAnsi="Arial Narrow"/>
          <w:bCs/>
          <w:sz w:val="22"/>
          <w:szCs w:val="22"/>
        </w:rPr>
      </w:pPr>
    </w:p>
    <w:p w:rsidR="007F5A4B" w:rsidRDefault="0056312E" w:rsidP="00FC16C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7F5A4B">
        <w:rPr>
          <w:rFonts w:ascii="Arial Narrow" w:hAnsi="Arial Narrow"/>
          <w:bCs/>
          <w:sz w:val="22"/>
          <w:szCs w:val="22"/>
        </w:rPr>
        <w:t xml:space="preserve"> </w:t>
      </w:r>
      <w:r>
        <w:rPr>
          <w:rFonts w:ascii="Arial Narrow" w:hAnsi="Arial Narrow"/>
          <w:bCs/>
          <w:sz w:val="22"/>
          <w:szCs w:val="22"/>
        </w:rPr>
        <w:t xml:space="preserve">Kronbergs </w:t>
      </w:r>
      <w:r w:rsidR="007F5A4B">
        <w:rPr>
          <w:rFonts w:ascii="Arial Narrow" w:hAnsi="Arial Narrow"/>
          <w:bCs/>
          <w:sz w:val="22"/>
          <w:szCs w:val="22"/>
        </w:rPr>
        <w:t>lū</w:t>
      </w:r>
      <w:r w:rsidR="00FC16CE">
        <w:rPr>
          <w:rFonts w:ascii="Arial Narrow" w:hAnsi="Arial Narrow"/>
          <w:bCs/>
          <w:sz w:val="22"/>
          <w:szCs w:val="22"/>
        </w:rPr>
        <w:t>dz precizēt, vai mērķis ir saskaņot jaunbūvi</w:t>
      </w:r>
      <w:r w:rsidR="007F5A4B">
        <w:rPr>
          <w:rFonts w:ascii="Arial Narrow" w:hAnsi="Arial Narrow"/>
          <w:bCs/>
          <w:sz w:val="22"/>
          <w:szCs w:val="22"/>
        </w:rPr>
        <w:t xml:space="preserve">, kurai precizēti augstumi un kura tagad iekļauta eventuālajā kontekstā, </w:t>
      </w:r>
      <w:r w:rsidR="00FC16CE">
        <w:rPr>
          <w:rFonts w:ascii="Arial Narrow" w:hAnsi="Arial Narrow"/>
          <w:bCs/>
          <w:sz w:val="22"/>
          <w:szCs w:val="22"/>
        </w:rPr>
        <w:t>ja šajā zonā nāktu klāt daudz, daudz jaunu ēku.</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FC16CE" w:rsidP="00FC16C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G. Grabovskis apstiprina.</w:t>
      </w:r>
    </w:p>
    <w:p w:rsidR="00FC16CE" w:rsidRDefault="00FC16CE" w:rsidP="007505BF">
      <w:pPr>
        <w:widowControl w:val="0"/>
        <w:autoSpaceDE w:val="0"/>
        <w:autoSpaceDN w:val="0"/>
        <w:adjustRightInd w:val="0"/>
        <w:jc w:val="both"/>
        <w:rPr>
          <w:rFonts w:ascii="Arial Narrow" w:hAnsi="Arial Narrow"/>
          <w:bCs/>
          <w:sz w:val="22"/>
          <w:szCs w:val="22"/>
        </w:rPr>
      </w:pPr>
    </w:p>
    <w:p w:rsidR="0056312E" w:rsidRDefault="00FC16CE"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w:t>
      </w:r>
      <w:r w:rsidR="0056312E">
        <w:rPr>
          <w:rFonts w:ascii="Arial Narrow" w:hAnsi="Arial Narrow"/>
          <w:bCs/>
          <w:sz w:val="22"/>
          <w:szCs w:val="22"/>
        </w:rPr>
        <w:t>icina uzdot jautājumus</w:t>
      </w:r>
      <w:r>
        <w:rPr>
          <w:rFonts w:ascii="Arial Narrow" w:hAnsi="Arial Narrow"/>
          <w:bCs/>
          <w:sz w:val="22"/>
          <w:szCs w:val="22"/>
        </w:rPr>
        <w:t>.</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FC16CE"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56312E">
        <w:rPr>
          <w:rFonts w:ascii="Arial Narrow" w:hAnsi="Arial Narrow"/>
          <w:bCs/>
          <w:sz w:val="22"/>
          <w:szCs w:val="22"/>
        </w:rPr>
        <w:t>Brūzis</w:t>
      </w:r>
      <w:r>
        <w:rPr>
          <w:rFonts w:ascii="Arial Narrow" w:hAnsi="Arial Narrow"/>
          <w:bCs/>
          <w:sz w:val="22"/>
          <w:szCs w:val="22"/>
        </w:rPr>
        <w:t xml:space="preserve"> vēlas zināt </w:t>
      </w:r>
      <w:r w:rsidR="00DD74AC">
        <w:rPr>
          <w:rFonts w:ascii="Arial Narrow" w:hAnsi="Arial Narrow"/>
          <w:bCs/>
          <w:sz w:val="22"/>
          <w:szCs w:val="22"/>
        </w:rPr>
        <w:t xml:space="preserve">vai </w:t>
      </w:r>
      <w:r>
        <w:rPr>
          <w:rFonts w:ascii="Arial Narrow" w:hAnsi="Arial Narrow"/>
          <w:bCs/>
          <w:sz w:val="22"/>
          <w:szCs w:val="22"/>
        </w:rPr>
        <w:t xml:space="preserve">blakusēkām ielas frontē </w:t>
      </w:r>
      <w:r w:rsidR="0056312E">
        <w:rPr>
          <w:rFonts w:ascii="Arial Narrow" w:hAnsi="Arial Narrow"/>
          <w:bCs/>
          <w:sz w:val="22"/>
          <w:szCs w:val="22"/>
        </w:rPr>
        <w:t>not</w:t>
      </w:r>
      <w:r>
        <w:rPr>
          <w:rFonts w:ascii="Arial Narrow" w:hAnsi="Arial Narrow"/>
          <w:bCs/>
          <w:sz w:val="22"/>
          <w:szCs w:val="22"/>
        </w:rPr>
        <w:t>eikta kultūrvēsturiskā vērtība.</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FC16CE"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w:t>
      </w:r>
      <w:r w:rsidR="0056312E">
        <w:rPr>
          <w:rFonts w:ascii="Arial Narrow" w:hAnsi="Arial Narrow"/>
          <w:bCs/>
          <w:sz w:val="22"/>
          <w:szCs w:val="22"/>
        </w:rPr>
        <w:t xml:space="preserve">Grabovskis, </w:t>
      </w:r>
      <w:r>
        <w:rPr>
          <w:rFonts w:ascii="Arial Narrow" w:hAnsi="Arial Narrow"/>
          <w:bCs/>
          <w:sz w:val="22"/>
          <w:szCs w:val="22"/>
        </w:rPr>
        <w:t>norādot uz maketu</w:t>
      </w:r>
      <w:r w:rsidR="005E2321">
        <w:rPr>
          <w:rFonts w:ascii="Arial Narrow" w:hAnsi="Arial Narrow"/>
          <w:bCs/>
          <w:sz w:val="22"/>
          <w:szCs w:val="22"/>
        </w:rPr>
        <w:t>,</w:t>
      </w:r>
      <w:r>
        <w:rPr>
          <w:rFonts w:ascii="Arial Narrow" w:hAnsi="Arial Narrow"/>
          <w:bCs/>
          <w:sz w:val="22"/>
          <w:szCs w:val="22"/>
        </w:rPr>
        <w:t xml:space="preserve"> komentē, ka</w:t>
      </w:r>
      <w:r w:rsidR="00484679">
        <w:rPr>
          <w:rFonts w:ascii="Arial Narrow" w:hAnsi="Arial Narrow"/>
          <w:bCs/>
          <w:sz w:val="22"/>
          <w:szCs w:val="22"/>
        </w:rPr>
        <w:t xml:space="preserve"> nupat</w:t>
      </w:r>
      <w:r>
        <w:rPr>
          <w:rFonts w:ascii="Arial Narrow" w:hAnsi="Arial Narrow"/>
          <w:bCs/>
          <w:sz w:val="22"/>
          <w:szCs w:val="22"/>
        </w:rPr>
        <w:t xml:space="preserve"> prezentācijas ietvaros maketā </w:t>
      </w:r>
      <w:r w:rsidR="006E644D">
        <w:rPr>
          <w:rFonts w:ascii="Arial Narrow" w:hAnsi="Arial Narrow"/>
          <w:bCs/>
          <w:sz w:val="22"/>
          <w:szCs w:val="22"/>
        </w:rPr>
        <w:t>“</w:t>
      </w:r>
      <w:r>
        <w:rPr>
          <w:rFonts w:ascii="Arial Narrow" w:hAnsi="Arial Narrow"/>
          <w:bCs/>
          <w:sz w:val="22"/>
          <w:szCs w:val="22"/>
        </w:rPr>
        <w:t>drastiski</w:t>
      </w:r>
      <w:r w:rsidR="006E644D">
        <w:rPr>
          <w:rFonts w:ascii="Arial Narrow" w:hAnsi="Arial Narrow"/>
          <w:bCs/>
          <w:sz w:val="22"/>
          <w:szCs w:val="22"/>
        </w:rPr>
        <w:t>”</w:t>
      </w:r>
      <w:r>
        <w:rPr>
          <w:rFonts w:ascii="Arial Narrow" w:hAnsi="Arial Narrow"/>
          <w:bCs/>
          <w:sz w:val="22"/>
          <w:szCs w:val="22"/>
        </w:rPr>
        <w:t xml:space="preserve"> aizstājuši vecās ēkas ar jaunām.</w:t>
      </w:r>
      <w:r w:rsidR="0056312E">
        <w:rPr>
          <w:rFonts w:ascii="Arial Narrow" w:hAnsi="Arial Narrow"/>
          <w:bCs/>
          <w:sz w:val="22"/>
          <w:szCs w:val="22"/>
        </w:rPr>
        <w:t xml:space="preserve"> </w:t>
      </w:r>
      <w:r>
        <w:rPr>
          <w:rFonts w:ascii="Arial Narrow" w:hAnsi="Arial Narrow"/>
          <w:bCs/>
          <w:sz w:val="22"/>
          <w:szCs w:val="22"/>
        </w:rPr>
        <w:t xml:space="preserve">Norāda, ka </w:t>
      </w:r>
      <w:r w:rsidR="0056312E">
        <w:rPr>
          <w:rFonts w:ascii="Arial Narrow" w:hAnsi="Arial Narrow"/>
          <w:bCs/>
          <w:sz w:val="22"/>
          <w:szCs w:val="22"/>
        </w:rPr>
        <w:t>maketā</w:t>
      </w:r>
      <w:r w:rsidR="006270F1">
        <w:rPr>
          <w:rFonts w:ascii="Arial Narrow" w:hAnsi="Arial Narrow"/>
          <w:bCs/>
          <w:sz w:val="22"/>
          <w:szCs w:val="22"/>
        </w:rPr>
        <w:t xml:space="preserve"> ir</w:t>
      </w:r>
      <w:r w:rsidR="0056312E">
        <w:rPr>
          <w:rFonts w:ascii="Arial Narrow" w:hAnsi="Arial Narrow"/>
          <w:bCs/>
          <w:sz w:val="22"/>
          <w:szCs w:val="22"/>
        </w:rPr>
        <w:t xml:space="preserve"> redzams</w:t>
      </w:r>
      <w:r>
        <w:rPr>
          <w:rFonts w:ascii="Arial Narrow" w:hAnsi="Arial Narrow"/>
          <w:bCs/>
          <w:sz w:val="22"/>
          <w:szCs w:val="22"/>
        </w:rPr>
        <w:t xml:space="preserve"> </w:t>
      </w:r>
      <w:r w:rsidR="006270F1">
        <w:rPr>
          <w:rFonts w:ascii="Arial Narrow" w:hAnsi="Arial Narrow"/>
          <w:bCs/>
          <w:sz w:val="22"/>
          <w:szCs w:val="22"/>
        </w:rPr>
        <w:t>–</w:t>
      </w:r>
      <w:r w:rsidR="00484679">
        <w:rPr>
          <w:rFonts w:ascii="Arial Narrow" w:hAnsi="Arial Narrow"/>
          <w:bCs/>
          <w:sz w:val="22"/>
          <w:szCs w:val="22"/>
        </w:rPr>
        <w:t xml:space="preserve"> </w:t>
      </w:r>
      <w:r w:rsidR="006270F1">
        <w:rPr>
          <w:rFonts w:ascii="Arial Narrow" w:hAnsi="Arial Narrow"/>
          <w:bCs/>
          <w:sz w:val="22"/>
          <w:szCs w:val="22"/>
        </w:rPr>
        <w:t xml:space="preserve">plānotā ēka ir </w:t>
      </w:r>
      <w:r w:rsidR="0056312E">
        <w:rPr>
          <w:rFonts w:ascii="Arial Narrow" w:hAnsi="Arial Narrow"/>
          <w:bCs/>
          <w:sz w:val="22"/>
          <w:szCs w:val="22"/>
        </w:rPr>
        <w:t>dziļumā un ietekmes</w:t>
      </w:r>
      <w:r>
        <w:rPr>
          <w:rFonts w:ascii="Arial Narrow" w:hAnsi="Arial Narrow"/>
          <w:bCs/>
          <w:sz w:val="22"/>
          <w:szCs w:val="22"/>
        </w:rPr>
        <w:t xml:space="preserve"> uz ielas fronti neesot</w:t>
      </w:r>
      <w:r w:rsidR="0056312E">
        <w:rPr>
          <w:rFonts w:ascii="Arial Narrow" w:hAnsi="Arial Narrow"/>
          <w:bCs/>
          <w:sz w:val="22"/>
          <w:szCs w:val="22"/>
        </w:rPr>
        <w:t>.</w:t>
      </w:r>
    </w:p>
    <w:p w:rsidR="00484679" w:rsidRDefault="00484679" w:rsidP="007505BF">
      <w:pPr>
        <w:widowControl w:val="0"/>
        <w:autoSpaceDE w:val="0"/>
        <w:autoSpaceDN w:val="0"/>
        <w:adjustRightInd w:val="0"/>
        <w:jc w:val="both"/>
        <w:rPr>
          <w:rFonts w:ascii="Arial Narrow" w:hAnsi="Arial Narrow"/>
          <w:bCs/>
          <w:sz w:val="22"/>
          <w:szCs w:val="22"/>
        </w:rPr>
      </w:pPr>
    </w:p>
    <w:p w:rsidR="00484679" w:rsidRDefault="00484679"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Padomes locekļi spriež, ka blakus esošā koka ēka tomēr </w:t>
      </w:r>
      <w:r w:rsidR="00832799">
        <w:rPr>
          <w:rFonts w:ascii="Arial Narrow" w:hAnsi="Arial Narrow"/>
          <w:bCs/>
          <w:sz w:val="22"/>
          <w:szCs w:val="22"/>
        </w:rPr>
        <w:t>dabā pastāv</w:t>
      </w:r>
      <w:r>
        <w:rPr>
          <w:rFonts w:ascii="Arial Narrow" w:hAnsi="Arial Narrow"/>
          <w:bCs/>
          <w:sz w:val="22"/>
          <w:szCs w:val="22"/>
        </w:rPr>
        <w:t xml:space="preserve"> un būtiska, tādēļ koka māja tiek ievietota atpakaļ </w:t>
      </w:r>
      <w:r w:rsidR="00832799">
        <w:rPr>
          <w:rFonts w:ascii="Arial Narrow" w:hAnsi="Arial Narrow"/>
          <w:bCs/>
          <w:sz w:val="22"/>
          <w:szCs w:val="22"/>
        </w:rPr>
        <w:t xml:space="preserve">maketā </w:t>
      </w:r>
      <w:r>
        <w:rPr>
          <w:rFonts w:ascii="Arial Narrow" w:hAnsi="Arial Narrow"/>
          <w:bCs/>
          <w:sz w:val="22"/>
          <w:szCs w:val="22"/>
        </w:rPr>
        <w:t>un Padomes locekļi pēta maketu.</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832799"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V. </w:t>
      </w:r>
      <w:r w:rsidR="0056312E">
        <w:rPr>
          <w:rFonts w:ascii="Arial Narrow" w:hAnsi="Arial Narrow"/>
          <w:bCs/>
          <w:sz w:val="22"/>
          <w:szCs w:val="22"/>
        </w:rPr>
        <w:t xml:space="preserve">Brūzis un </w:t>
      </w:r>
      <w:r>
        <w:rPr>
          <w:rFonts w:ascii="Arial Narrow" w:hAnsi="Arial Narrow"/>
          <w:bCs/>
          <w:sz w:val="22"/>
          <w:szCs w:val="22"/>
        </w:rPr>
        <w:t xml:space="preserve">A. </w:t>
      </w:r>
      <w:r w:rsidR="0056312E">
        <w:rPr>
          <w:rFonts w:ascii="Arial Narrow" w:hAnsi="Arial Narrow"/>
          <w:bCs/>
          <w:sz w:val="22"/>
          <w:szCs w:val="22"/>
        </w:rPr>
        <w:t xml:space="preserve">Ancāne </w:t>
      </w:r>
      <w:r>
        <w:rPr>
          <w:rFonts w:ascii="Arial Narrow" w:hAnsi="Arial Narrow"/>
          <w:bCs/>
          <w:sz w:val="22"/>
          <w:szCs w:val="22"/>
        </w:rPr>
        <w:t>prāto kā pašlaik vēsturiskās ēkas izskatās dabā, izskan aicinājums</w:t>
      </w:r>
      <w:r w:rsidR="0056312E">
        <w:rPr>
          <w:rFonts w:ascii="Arial Narrow" w:hAnsi="Arial Narrow"/>
          <w:bCs/>
          <w:sz w:val="22"/>
          <w:szCs w:val="22"/>
        </w:rPr>
        <w:t xml:space="preserve"> prezentācijā </w:t>
      </w:r>
      <w:r>
        <w:rPr>
          <w:rFonts w:ascii="Arial Narrow" w:hAnsi="Arial Narrow"/>
          <w:bCs/>
          <w:sz w:val="22"/>
          <w:szCs w:val="22"/>
        </w:rPr>
        <w:t xml:space="preserve">uzlikt attēlu, kas atspoguļotu pašreizējo ielas fronti, </w:t>
      </w:r>
      <w:r w:rsidR="0056312E">
        <w:rPr>
          <w:rFonts w:ascii="Arial Narrow" w:hAnsi="Arial Narrow"/>
          <w:bCs/>
          <w:sz w:val="22"/>
          <w:szCs w:val="22"/>
        </w:rPr>
        <w:t>Padomes locekļi vēro attēlus</w:t>
      </w:r>
      <w:r>
        <w:rPr>
          <w:rFonts w:ascii="Arial Narrow" w:hAnsi="Arial Narrow"/>
          <w:bCs/>
          <w:sz w:val="22"/>
          <w:szCs w:val="22"/>
        </w:rPr>
        <w:t>.</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832799"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noskaidrots, ka j</w:t>
      </w:r>
      <w:r w:rsidR="0056312E">
        <w:rPr>
          <w:rFonts w:ascii="Arial Narrow" w:hAnsi="Arial Narrow"/>
          <w:bCs/>
          <w:sz w:val="22"/>
          <w:szCs w:val="22"/>
        </w:rPr>
        <w:t>autājumu nav, aicina izteikt viedokļus</w:t>
      </w:r>
      <w:r>
        <w:rPr>
          <w:rFonts w:ascii="Arial Narrow" w:hAnsi="Arial Narrow"/>
          <w:bCs/>
          <w:sz w:val="22"/>
          <w:szCs w:val="22"/>
        </w:rPr>
        <w:t xml:space="preserve"> par to vai projekta virziens ir atbalstāms.</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56312E"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w:t>
      </w:r>
      <w:r w:rsidR="00832799">
        <w:rPr>
          <w:rFonts w:ascii="Arial Narrow" w:hAnsi="Arial Narrow"/>
          <w:bCs/>
          <w:sz w:val="22"/>
          <w:szCs w:val="22"/>
        </w:rPr>
        <w:t xml:space="preserve"> </w:t>
      </w:r>
      <w:r>
        <w:rPr>
          <w:rFonts w:ascii="Arial Narrow" w:hAnsi="Arial Narrow"/>
          <w:bCs/>
          <w:sz w:val="22"/>
          <w:szCs w:val="22"/>
        </w:rPr>
        <w:t xml:space="preserve">Brūzis </w:t>
      </w:r>
      <w:r w:rsidR="00832799">
        <w:rPr>
          <w:rFonts w:ascii="Arial Narrow" w:hAnsi="Arial Narrow"/>
          <w:bCs/>
          <w:sz w:val="22"/>
          <w:szCs w:val="22"/>
        </w:rPr>
        <w:t>pauž viedokli, ka</w:t>
      </w:r>
      <w:r w:rsidR="00122140">
        <w:rPr>
          <w:rFonts w:ascii="Arial Narrow" w:hAnsi="Arial Narrow"/>
          <w:bCs/>
          <w:sz w:val="22"/>
          <w:szCs w:val="22"/>
        </w:rPr>
        <w:t xml:space="preserve"> tāda</w:t>
      </w:r>
      <w:r w:rsidR="00832799">
        <w:rPr>
          <w:rFonts w:ascii="Arial Narrow" w:hAnsi="Arial Narrow"/>
          <w:bCs/>
          <w:sz w:val="22"/>
          <w:szCs w:val="22"/>
        </w:rPr>
        <w:t xml:space="preserve"> būve</w:t>
      </w:r>
      <w:r>
        <w:rPr>
          <w:rFonts w:ascii="Arial Narrow" w:hAnsi="Arial Narrow"/>
          <w:bCs/>
          <w:sz w:val="22"/>
          <w:szCs w:val="22"/>
        </w:rPr>
        <w:t xml:space="preserve"> iekškvartālā var</w:t>
      </w:r>
      <w:r w:rsidR="00122140">
        <w:rPr>
          <w:rFonts w:ascii="Arial Narrow" w:hAnsi="Arial Narrow"/>
          <w:bCs/>
          <w:sz w:val="22"/>
          <w:szCs w:val="22"/>
        </w:rPr>
        <w:t>ot būt</w:t>
      </w:r>
      <w:r w:rsidR="00832799">
        <w:rPr>
          <w:rFonts w:ascii="Arial Narrow" w:hAnsi="Arial Narrow"/>
          <w:bCs/>
          <w:sz w:val="22"/>
          <w:szCs w:val="22"/>
        </w:rPr>
        <w:t>. Lai arī apjoms esot liels, tomēr sadrumstalots neradot</w:t>
      </w:r>
      <w:r>
        <w:rPr>
          <w:rFonts w:ascii="Arial Narrow" w:hAnsi="Arial Narrow"/>
          <w:bCs/>
          <w:sz w:val="22"/>
          <w:szCs w:val="22"/>
        </w:rPr>
        <w:t xml:space="preserve"> masīvu iespaidu. </w:t>
      </w:r>
      <w:r w:rsidR="00832799">
        <w:rPr>
          <w:rFonts w:ascii="Arial Narrow" w:hAnsi="Arial Narrow"/>
          <w:bCs/>
          <w:sz w:val="22"/>
          <w:szCs w:val="22"/>
        </w:rPr>
        <w:t xml:space="preserve">Prāto, ka </w:t>
      </w:r>
      <w:r>
        <w:rPr>
          <w:rFonts w:ascii="Arial Narrow" w:hAnsi="Arial Narrow"/>
          <w:bCs/>
          <w:sz w:val="22"/>
          <w:szCs w:val="22"/>
        </w:rPr>
        <w:t>pret pārējo sēž</w:t>
      </w:r>
      <w:r w:rsidR="00832799">
        <w:rPr>
          <w:rFonts w:ascii="Arial Narrow" w:hAnsi="Arial Narrow"/>
          <w:bCs/>
          <w:sz w:val="22"/>
          <w:szCs w:val="22"/>
        </w:rPr>
        <w:t>ot</w:t>
      </w:r>
      <w:r>
        <w:rPr>
          <w:rFonts w:ascii="Arial Narrow" w:hAnsi="Arial Narrow"/>
          <w:bCs/>
          <w:sz w:val="22"/>
          <w:szCs w:val="22"/>
        </w:rPr>
        <w:t xml:space="preserve"> normāli, diskutēt </w:t>
      </w:r>
      <w:r w:rsidR="00832799">
        <w:rPr>
          <w:rFonts w:ascii="Arial Narrow" w:hAnsi="Arial Narrow"/>
          <w:bCs/>
          <w:sz w:val="22"/>
          <w:szCs w:val="22"/>
        </w:rPr>
        <w:t xml:space="preserve">varot vēl </w:t>
      </w:r>
      <w:r>
        <w:rPr>
          <w:rFonts w:ascii="Arial Narrow" w:hAnsi="Arial Narrow"/>
          <w:bCs/>
          <w:sz w:val="22"/>
          <w:szCs w:val="22"/>
        </w:rPr>
        <w:t>p</w:t>
      </w:r>
      <w:r w:rsidR="00832799">
        <w:rPr>
          <w:rFonts w:ascii="Arial Narrow" w:hAnsi="Arial Narrow"/>
          <w:bCs/>
          <w:sz w:val="22"/>
          <w:szCs w:val="22"/>
        </w:rPr>
        <w:t>ar detalizāciju. Bilst, ka v</w:t>
      </w:r>
      <w:r>
        <w:rPr>
          <w:rFonts w:ascii="Arial Narrow" w:hAnsi="Arial Narrow"/>
          <w:bCs/>
          <w:sz w:val="22"/>
          <w:szCs w:val="22"/>
        </w:rPr>
        <w:t>arētu atbalstīt.</w:t>
      </w:r>
    </w:p>
    <w:p w:rsidR="00122140" w:rsidRDefault="00122140" w:rsidP="007505BF">
      <w:pPr>
        <w:widowControl w:val="0"/>
        <w:autoSpaceDE w:val="0"/>
        <w:autoSpaceDN w:val="0"/>
        <w:adjustRightInd w:val="0"/>
        <w:jc w:val="both"/>
        <w:rPr>
          <w:rFonts w:ascii="Arial Narrow" w:hAnsi="Arial Narrow"/>
          <w:bCs/>
          <w:sz w:val="22"/>
          <w:szCs w:val="22"/>
        </w:rPr>
      </w:pPr>
    </w:p>
    <w:p w:rsidR="0056312E" w:rsidRDefault="0056312E"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832799">
        <w:rPr>
          <w:rFonts w:ascii="Arial Narrow" w:hAnsi="Arial Narrow"/>
          <w:bCs/>
          <w:sz w:val="22"/>
          <w:szCs w:val="22"/>
        </w:rPr>
        <w:t>. L</w:t>
      </w:r>
      <w:r>
        <w:rPr>
          <w:rFonts w:ascii="Arial Narrow" w:hAnsi="Arial Narrow"/>
          <w:bCs/>
          <w:sz w:val="22"/>
          <w:szCs w:val="22"/>
        </w:rPr>
        <w:t xml:space="preserve">apiņš </w:t>
      </w:r>
      <w:r w:rsidR="00832799">
        <w:rPr>
          <w:rFonts w:ascii="Arial Narrow" w:hAnsi="Arial Narrow"/>
          <w:bCs/>
          <w:sz w:val="22"/>
          <w:szCs w:val="22"/>
        </w:rPr>
        <w:t xml:space="preserve">izsaka, ka piedāvājums liekoties </w:t>
      </w:r>
      <w:r>
        <w:rPr>
          <w:rFonts w:ascii="Arial Narrow" w:hAnsi="Arial Narrow"/>
          <w:bCs/>
          <w:sz w:val="22"/>
          <w:szCs w:val="22"/>
        </w:rPr>
        <w:t>pārliecinošs maketā un</w:t>
      </w:r>
      <w:r w:rsidR="00832799">
        <w:rPr>
          <w:rFonts w:ascii="Arial Narrow" w:hAnsi="Arial Narrow"/>
          <w:bCs/>
          <w:sz w:val="22"/>
          <w:szCs w:val="22"/>
        </w:rPr>
        <w:t xml:space="preserve"> perspektīvā. Spriež, ka</w:t>
      </w:r>
      <w:r w:rsidR="00122140">
        <w:rPr>
          <w:rFonts w:ascii="Arial Narrow" w:hAnsi="Arial Narrow"/>
          <w:bCs/>
          <w:sz w:val="22"/>
          <w:szCs w:val="22"/>
        </w:rPr>
        <w:t xml:space="preserve"> jaunbūve</w:t>
      </w:r>
      <w:r w:rsidR="00832799">
        <w:rPr>
          <w:rFonts w:ascii="Arial Narrow" w:hAnsi="Arial Narrow"/>
          <w:bCs/>
          <w:sz w:val="22"/>
          <w:szCs w:val="22"/>
        </w:rPr>
        <w:t xml:space="preserve"> labāk pat izskatoties ar esošajām mazajām</w:t>
      </w:r>
      <w:r>
        <w:rPr>
          <w:rFonts w:ascii="Arial Narrow" w:hAnsi="Arial Narrow"/>
          <w:bCs/>
          <w:sz w:val="22"/>
          <w:szCs w:val="22"/>
        </w:rPr>
        <w:t xml:space="preserve"> mājiņām. </w:t>
      </w:r>
      <w:r w:rsidR="00832799">
        <w:rPr>
          <w:rFonts w:ascii="Arial Narrow" w:hAnsi="Arial Narrow"/>
          <w:bCs/>
          <w:sz w:val="22"/>
          <w:szCs w:val="22"/>
        </w:rPr>
        <w:t>Pauž atbalstu.</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122140"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56312E">
        <w:rPr>
          <w:rFonts w:ascii="Arial Narrow" w:hAnsi="Arial Narrow"/>
          <w:bCs/>
          <w:sz w:val="22"/>
          <w:szCs w:val="22"/>
        </w:rPr>
        <w:t xml:space="preserve">Brūzis </w:t>
      </w:r>
      <w:r>
        <w:rPr>
          <w:rFonts w:ascii="Arial Narrow" w:hAnsi="Arial Narrow"/>
          <w:bCs/>
          <w:sz w:val="22"/>
          <w:szCs w:val="22"/>
        </w:rPr>
        <w:t>prāto, vai</w:t>
      </w:r>
      <w:r w:rsidR="0056312E">
        <w:rPr>
          <w:rFonts w:ascii="Arial Narrow" w:hAnsi="Arial Narrow"/>
          <w:bCs/>
          <w:sz w:val="22"/>
          <w:szCs w:val="22"/>
        </w:rPr>
        <w:t xml:space="preserve"> mazo z</w:t>
      </w:r>
      <w:r>
        <w:rPr>
          <w:rFonts w:ascii="Arial Narrow" w:hAnsi="Arial Narrow"/>
          <w:bCs/>
          <w:sz w:val="22"/>
          <w:szCs w:val="22"/>
        </w:rPr>
        <w:t>emes gabalu vajadzējis paredzēt pievienot.</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122140"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G. Grabovskis skaidro, ka citādi tam</w:t>
      </w:r>
      <w:r w:rsidR="0056312E">
        <w:rPr>
          <w:rFonts w:ascii="Arial Narrow" w:hAnsi="Arial Narrow"/>
          <w:bCs/>
          <w:sz w:val="22"/>
          <w:szCs w:val="22"/>
        </w:rPr>
        <w:t xml:space="preserve"> nevar</w:t>
      </w:r>
      <w:r>
        <w:rPr>
          <w:rFonts w:ascii="Arial Narrow" w:hAnsi="Arial Narrow"/>
          <w:bCs/>
          <w:sz w:val="22"/>
          <w:szCs w:val="22"/>
        </w:rPr>
        <w:t>ot</w:t>
      </w:r>
      <w:r w:rsidR="0056312E">
        <w:rPr>
          <w:rFonts w:ascii="Arial Narrow" w:hAnsi="Arial Narrow"/>
          <w:bCs/>
          <w:sz w:val="22"/>
          <w:szCs w:val="22"/>
        </w:rPr>
        <w:t xml:space="preserve"> tikt klāt no ielas</w:t>
      </w:r>
      <w:r>
        <w:rPr>
          <w:rFonts w:ascii="Arial Narrow" w:hAnsi="Arial Narrow"/>
          <w:bCs/>
          <w:sz w:val="22"/>
          <w:szCs w:val="22"/>
        </w:rPr>
        <w:t>.</w:t>
      </w:r>
    </w:p>
    <w:p w:rsidR="0056312E" w:rsidRDefault="0056312E" w:rsidP="007505BF">
      <w:pPr>
        <w:widowControl w:val="0"/>
        <w:autoSpaceDE w:val="0"/>
        <w:autoSpaceDN w:val="0"/>
        <w:adjustRightInd w:val="0"/>
        <w:jc w:val="both"/>
        <w:rPr>
          <w:rFonts w:ascii="Arial Narrow" w:hAnsi="Arial Narrow"/>
          <w:bCs/>
          <w:sz w:val="22"/>
          <w:szCs w:val="22"/>
        </w:rPr>
      </w:pPr>
    </w:p>
    <w:p w:rsidR="0056312E" w:rsidRDefault="00122140"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56312E">
        <w:rPr>
          <w:rFonts w:ascii="Arial Narrow" w:hAnsi="Arial Narrow"/>
          <w:bCs/>
          <w:sz w:val="22"/>
          <w:szCs w:val="22"/>
        </w:rPr>
        <w:t xml:space="preserve">Dambis </w:t>
      </w:r>
      <w:r w:rsidR="00C75753">
        <w:rPr>
          <w:rFonts w:ascii="Arial Narrow" w:hAnsi="Arial Narrow"/>
          <w:bCs/>
          <w:sz w:val="22"/>
          <w:szCs w:val="22"/>
        </w:rPr>
        <w:t xml:space="preserve">pauž viedokli, ka </w:t>
      </w:r>
      <w:r w:rsidR="0056312E">
        <w:rPr>
          <w:rFonts w:ascii="Arial Narrow" w:hAnsi="Arial Narrow"/>
          <w:bCs/>
          <w:sz w:val="22"/>
          <w:szCs w:val="22"/>
        </w:rPr>
        <w:t>situāci</w:t>
      </w:r>
      <w:r w:rsidR="00C75753">
        <w:rPr>
          <w:rFonts w:ascii="Arial Narrow" w:hAnsi="Arial Narrow"/>
          <w:bCs/>
          <w:sz w:val="22"/>
          <w:szCs w:val="22"/>
        </w:rPr>
        <w:t>ja kļuvusi skaidrāka un izsaka</w:t>
      </w:r>
      <w:r w:rsidR="0056312E">
        <w:rPr>
          <w:rFonts w:ascii="Arial Narrow" w:hAnsi="Arial Narrow"/>
          <w:bCs/>
          <w:sz w:val="22"/>
          <w:szCs w:val="22"/>
        </w:rPr>
        <w:t xml:space="preserve"> patei</w:t>
      </w:r>
      <w:r w:rsidR="00C75753">
        <w:rPr>
          <w:rFonts w:ascii="Arial Narrow" w:hAnsi="Arial Narrow"/>
          <w:bCs/>
          <w:sz w:val="22"/>
          <w:szCs w:val="22"/>
        </w:rPr>
        <w:t>cību par maketa izstrādi, kas</w:t>
      </w:r>
      <w:r w:rsidR="003E23F9">
        <w:rPr>
          <w:rFonts w:ascii="Arial Narrow" w:hAnsi="Arial Narrow"/>
          <w:bCs/>
          <w:sz w:val="22"/>
          <w:szCs w:val="22"/>
        </w:rPr>
        <w:t xml:space="preserve"> esot</w:t>
      </w:r>
      <w:r w:rsidR="00C75753">
        <w:rPr>
          <w:rFonts w:ascii="Arial Narrow" w:hAnsi="Arial Narrow"/>
          <w:bCs/>
          <w:sz w:val="22"/>
          <w:szCs w:val="22"/>
        </w:rPr>
        <w:t xml:space="preserve"> devis</w:t>
      </w:r>
      <w:r w:rsidR="0056312E">
        <w:rPr>
          <w:rFonts w:ascii="Arial Narrow" w:hAnsi="Arial Narrow"/>
          <w:bCs/>
          <w:sz w:val="22"/>
          <w:szCs w:val="22"/>
        </w:rPr>
        <w:t xml:space="preserve"> telpisko sajūtu par vietu</w:t>
      </w:r>
      <w:r w:rsidR="00C75753">
        <w:rPr>
          <w:rFonts w:ascii="Arial Narrow" w:hAnsi="Arial Narrow"/>
          <w:bCs/>
          <w:sz w:val="22"/>
          <w:szCs w:val="22"/>
        </w:rPr>
        <w:t>,</w:t>
      </w:r>
      <w:r w:rsidR="0056312E">
        <w:rPr>
          <w:rFonts w:ascii="Arial Narrow" w:hAnsi="Arial Narrow"/>
          <w:bCs/>
          <w:sz w:val="22"/>
          <w:szCs w:val="22"/>
        </w:rPr>
        <w:t xml:space="preserve"> kā </w:t>
      </w:r>
      <w:r w:rsidR="00C75753">
        <w:rPr>
          <w:rFonts w:ascii="Arial Narrow" w:hAnsi="Arial Narrow"/>
          <w:bCs/>
          <w:sz w:val="22"/>
          <w:szCs w:val="22"/>
        </w:rPr>
        <w:t xml:space="preserve">tā nākotnē </w:t>
      </w:r>
      <w:r w:rsidR="0056312E">
        <w:rPr>
          <w:rFonts w:ascii="Arial Narrow" w:hAnsi="Arial Narrow"/>
          <w:bCs/>
          <w:sz w:val="22"/>
          <w:szCs w:val="22"/>
        </w:rPr>
        <w:t>v</w:t>
      </w:r>
      <w:r w:rsidR="003723AF">
        <w:rPr>
          <w:rFonts w:ascii="Arial Narrow" w:hAnsi="Arial Narrow"/>
          <w:bCs/>
          <w:sz w:val="22"/>
          <w:szCs w:val="22"/>
        </w:rPr>
        <w:t>arētu izskatīties. Runājot par šo vietu, u</w:t>
      </w:r>
      <w:r w:rsidR="003E23F9">
        <w:rPr>
          <w:rFonts w:ascii="Arial Narrow" w:hAnsi="Arial Narrow"/>
          <w:bCs/>
          <w:sz w:val="22"/>
          <w:szCs w:val="22"/>
        </w:rPr>
        <w:t>zskata, ka</w:t>
      </w:r>
      <w:r w:rsidR="0056312E">
        <w:rPr>
          <w:rFonts w:ascii="Arial Narrow" w:hAnsi="Arial Narrow"/>
          <w:bCs/>
          <w:sz w:val="22"/>
          <w:szCs w:val="22"/>
        </w:rPr>
        <w:t xml:space="preserve"> ir jābūt atšķirīgai pieejai vai </w:t>
      </w:r>
      <w:r w:rsidR="003E23F9">
        <w:rPr>
          <w:rFonts w:ascii="Arial Narrow" w:hAnsi="Arial Narrow"/>
          <w:bCs/>
          <w:sz w:val="22"/>
          <w:szCs w:val="22"/>
        </w:rPr>
        <w:t>tiek runāts</w:t>
      </w:r>
      <w:r w:rsidR="0056312E">
        <w:rPr>
          <w:rFonts w:ascii="Arial Narrow" w:hAnsi="Arial Narrow"/>
          <w:bCs/>
          <w:sz w:val="22"/>
          <w:szCs w:val="22"/>
        </w:rPr>
        <w:t xml:space="preserve"> par UNESCO </w:t>
      </w:r>
      <w:r w:rsidR="003723AF">
        <w:rPr>
          <w:rFonts w:ascii="Arial Narrow" w:hAnsi="Arial Narrow"/>
          <w:bCs/>
          <w:sz w:val="22"/>
          <w:szCs w:val="22"/>
        </w:rPr>
        <w:t xml:space="preserve">pasaules mantojuma </w:t>
      </w:r>
      <w:r w:rsidR="0056312E">
        <w:rPr>
          <w:rFonts w:ascii="Arial Narrow" w:hAnsi="Arial Narrow"/>
          <w:bCs/>
          <w:sz w:val="22"/>
          <w:szCs w:val="22"/>
        </w:rPr>
        <w:t>v</w:t>
      </w:r>
      <w:r w:rsidR="003E23F9">
        <w:rPr>
          <w:rFonts w:ascii="Arial Narrow" w:hAnsi="Arial Narrow"/>
          <w:bCs/>
          <w:sz w:val="22"/>
          <w:szCs w:val="22"/>
        </w:rPr>
        <w:t>ietu</w:t>
      </w:r>
      <w:r w:rsidR="003723AF">
        <w:rPr>
          <w:rFonts w:ascii="Arial Narrow" w:hAnsi="Arial Narrow"/>
          <w:bCs/>
          <w:sz w:val="22"/>
          <w:szCs w:val="22"/>
        </w:rPr>
        <w:t>, Rīgas vēsturiskā centra teritoriju</w:t>
      </w:r>
      <w:r w:rsidR="003E23F9">
        <w:rPr>
          <w:rFonts w:ascii="Arial Narrow" w:hAnsi="Arial Narrow"/>
          <w:bCs/>
          <w:sz w:val="22"/>
          <w:szCs w:val="22"/>
        </w:rPr>
        <w:t xml:space="preserve"> vai aizsardzības zonu</w:t>
      </w:r>
      <w:r w:rsidR="003723AF">
        <w:rPr>
          <w:rFonts w:ascii="Arial Narrow" w:hAnsi="Arial Narrow"/>
          <w:bCs/>
          <w:sz w:val="22"/>
          <w:szCs w:val="22"/>
        </w:rPr>
        <w:t>, jo regulējums ir atšķirīgs. N</w:t>
      </w:r>
      <w:r w:rsidR="003E23F9">
        <w:rPr>
          <w:rFonts w:ascii="Arial Narrow" w:hAnsi="Arial Narrow"/>
          <w:bCs/>
          <w:sz w:val="22"/>
          <w:szCs w:val="22"/>
        </w:rPr>
        <w:t>orāda, ka,</w:t>
      </w:r>
      <w:r w:rsidR="0056312E">
        <w:rPr>
          <w:rFonts w:ascii="Arial Narrow" w:hAnsi="Arial Narrow"/>
          <w:bCs/>
          <w:sz w:val="22"/>
          <w:szCs w:val="22"/>
        </w:rPr>
        <w:t xml:space="preserve"> skat</w:t>
      </w:r>
      <w:r w:rsidR="003E23F9">
        <w:rPr>
          <w:rFonts w:ascii="Arial Narrow" w:hAnsi="Arial Narrow"/>
          <w:bCs/>
          <w:sz w:val="22"/>
          <w:szCs w:val="22"/>
        </w:rPr>
        <w:t>oties</w:t>
      </w:r>
      <w:r w:rsidR="0056312E">
        <w:rPr>
          <w:rFonts w:ascii="Arial Narrow" w:hAnsi="Arial Narrow"/>
          <w:bCs/>
          <w:sz w:val="22"/>
          <w:szCs w:val="22"/>
        </w:rPr>
        <w:t xml:space="preserve"> uz pilsētvides raksturu</w:t>
      </w:r>
      <w:r w:rsidR="003E23F9">
        <w:rPr>
          <w:rFonts w:ascii="Arial Narrow" w:hAnsi="Arial Narrow"/>
          <w:bCs/>
          <w:sz w:val="22"/>
          <w:szCs w:val="22"/>
        </w:rPr>
        <w:t xml:space="preserve"> šajā vietā,</w:t>
      </w:r>
      <w:r w:rsidR="0056312E">
        <w:rPr>
          <w:rFonts w:ascii="Arial Narrow" w:hAnsi="Arial Narrow"/>
          <w:bCs/>
          <w:sz w:val="22"/>
          <w:szCs w:val="22"/>
        </w:rPr>
        <w:t xml:space="preserve"> t</w:t>
      </w:r>
      <w:r w:rsidR="003E23F9">
        <w:rPr>
          <w:rFonts w:ascii="Arial Narrow" w:hAnsi="Arial Narrow"/>
          <w:bCs/>
          <w:sz w:val="22"/>
          <w:szCs w:val="22"/>
        </w:rPr>
        <w:t>as</w:t>
      </w:r>
      <w:r w:rsidR="0056312E">
        <w:rPr>
          <w:rFonts w:ascii="Arial Narrow" w:hAnsi="Arial Narrow"/>
          <w:bCs/>
          <w:sz w:val="22"/>
          <w:szCs w:val="22"/>
        </w:rPr>
        <w:t xml:space="preserve"> n</w:t>
      </w:r>
      <w:r w:rsidR="003E23F9">
        <w:rPr>
          <w:rFonts w:ascii="Arial Narrow" w:hAnsi="Arial Narrow"/>
          <w:bCs/>
          <w:sz w:val="22"/>
          <w:szCs w:val="22"/>
        </w:rPr>
        <w:t xml:space="preserve">eesot </w:t>
      </w:r>
      <w:r w:rsidR="0056312E">
        <w:rPr>
          <w:rFonts w:ascii="Arial Narrow" w:hAnsi="Arial Narrow"/>
          <w:bCs/>
          <w:sz w:val="22"/>
          <w:szCs w:val="22"/>
        </w:rPr>
        <w:t>tād</w:t>
      </w:r>
      <w:r w:rsidR="003E23F9">
        <w:rPr>
          <w:rFonts w:ascii="Arial Narrow" w:hAnsi="Arial Narrow"/>
          <w:bCs/>
          <w:sz w:val="22"/>
          <w:szCs w:val="22"/>
        </w:rPr>
        <w:t>s</w:t>
      </w:r>
      <w:r w:rsidR="0056312E">
        <w:rPr>
          <w:rFonts w:ascii="Arial Narrow" w:hAnsi="Arial Narrow"/>
          <w:bCs/>
          <w:sz w:val="22"/>
          <w:szCs w:val="22"/>
        </w:rPr>
        <w:t xml:space="preserve"> kā pašā </w:t>
      </w:r>
      <w:r w:rsidR="003E23F9">
        <w:rPr>
          <w:rFonts w:ascii="Arial Narrow" w:hAnsi="Arial Narrow"/>
          <w:bCs/>
          <w:sz w:val="22"/>
          <w:szCs w:val="22"/>
        </w:rPr>
        <w:t>Rīgas vēsturiskā centra</w:t>
      </w:r>
      <w:r w:rsidR="0056312E">
        <w:rPr>
          <w:rFonts w:ascii="Arial Narrow" w:hAnsi="Arial Narrow"/>
          <w:bCs/>
          <w:sz w:val="22"/>
          <w:szCs w:val="22"/>
        </w:rPr>
        <w:t xml:space="preserve"> kodolā, kur </w:t>
      </w:r>
      <w:r w:rsidR="003E23F9">
        <w:rPr>
          <w:rFonts w:ascii="Arial Narrow" w:hAnsi="Arial Narrow"/>
          <w:bCs/>
          <w:sz w:val="22"/>
          <w:szCs w:val="22"/>
        </w:rPr>
        <w:t xml:space="preserve">viss </w:t>
      </w:r>
      <w:r w:rsidR="0056312E">
        <w:rPr>
          <w:rFonts w:ascii="Arial Narrow" w:hAnsi="Arial Narrow"/>
          <w:bCs/>
          <w:sz w:val="22"/>
          <w:szCs w:val="22"/>
        </w:rPr>
        <w:t>ir blīvi sabūvēts un</w:t>
      </w:r>
      <w:r w:rsidR="003723AF">
        <w:rPr>
          <w:rFonts w:ascii="Arial Narrow" w:hAnsi="Arial Narrow"/>
          <w:bCs/>
          <w:sz w:val="22"/>
          <w:szCs w:val="22"/>
        </w:rPr>
        <w:t xml:space="preserve"> pilsētvides</w:t>
      </w:r>
      <w:r w:rsidR="0056312E">
        <w:rPr>
          <w:rFonts w:ascii="Arial Narrow" w:hAnsi="Arial Narrow"/>
          <w:bCs/>
          <w:sz w:val="22"/>
          <w:szCs w:val="22"/>
        </w:rPr>
        <w:t xml:space="preserve"> </w:t>
      </w:r>
      <w:r w:rsidR="003E23F9">
        <w:rPr>
          <w:rFonts w:ascii="Arial Narrow" w:hAnsi="Arial Narrow"/>
          <w:bCs/>
          <w:sz w:val="22"/>
          <w:szCs w:val="22"/>
        </w:rPr>
        <w:t xml:space="preserve">ainava </w:t>
      </w:r>
      <w:r w:rsidR="0056312E">
        <w:rPr>
          <w:rFonts w:ascii="Arial Narrow" w:hAnsi="Arial Narrow"/>
          <w:bCs/>
          <w:sz w:val="22"/>
          <w:szCs w:val="22"/>
        </w:rPr>
        <w:t>gatava</w:t>
      </w:r>
      <w:r w:rsidR="00C768A3">
        <w:rPr>
          <w:rFonts w:ascii="Arial Narrow" w:hAnsi="Arial Narrow"/>
          <w:bCs/>
          <w:sz w:val="22"/>
          <w:szCs w:val="22"/>
        </w:rPr>
        <w:t>,</w:t>
      </w:r>
      <w:r w:rsidR="003723AF">
        <w:rPr>
          <w:rFonts w:ascii="Arial Narrow" w:hAnsi="Arial Narrow"/>
          <w:bCs/>
          <w:sz w:val="22"/>
          <w:szCs w:val="22"/>
        </w:rPr>
        <w:t xml:space="preserve"> šeit ir izirušas</w:t>
      </w:r>
      <w:r w:rsidR="003723AF" w:rsidRPr="003723AF">
        <w:rPr>
          <w:rFonts w:ascii="Arial Narrow" w:hAnsi="Arial Narrow"/>
          <w:bCs/>
          <w:sz w:val="22"/>
          <w:szCs w:val="22"/>
        </w:rPr>
        <w:t xml:space="preserve"> </w:t>
      </w:r>
      <w:r w:rsidR="003723AF">
        <w:rPr>
          <w:rFonts w:ascii="Arial Narrow" w:hAnsi="Arial Narrow"/>
          <w:bCs/>
          <w:sz w:val="22"/>
          <w:szCs w:val="22"/>
        </w:rPr>
        <w:t>vietas</w:t>
      </w:r>
      <w:r w:rsidR="00C768A3">
        <w:rPr>
          <w:rFonts w:ascii="Arial Narrow" w:hAnsi="Arial Narrow"/>
          <w:bCs/>
          <w:sz w:val="22"/>
          <w:szCs w:val="22"/>
        </w:rPr>
        <w:t xml:space="preserve"> un</w:t>
      </w:r>
      <w:r w:rsidR="003723AF">
        <w:rPr>
          <w:rFonts w:ascii="Arial Narrow" w:hAnsi="Arial Narrow"/>
          <w:bCs/>
          <w:sz w:val="22"/>
          <w:szCs w:val="22"/>
        </w:rPr>
        <w:t xml:space="preserve"> tukši laukumi</w:t>
      </w:r>
      <w:r w:rsidR="003E23F9">
        <w:rPr>
          <w:rFonts w:ascii="Arial Narrow" w:hAnsi="Arial Narrow"/>
          <w:bCs/>
          <w:sz w:val="22"/>
          <w:szCs w:val="22"/>
        </w:rPr>
        <w:t>.</w:t>
      </w:r>
      <w:r w:rsidR="003723AF">
        <w:rPr>
          <w:rFonts w:ascii="Arial Narrow" w:hAnsi="Arial Narrow"/>
          <w:bCs/>
          <w:sz w:val="22"/>
          <w:szCs w:val="22"/>
        </w:rPr>
        <w:t xml:space="preserve"> Prāto, ka </w:t>
      </w:r>
      <w:r w:rsidR="0056312E">
        <w:rPr>
          <w:rFonts w:ascii="Arial Narrow" w:hAnsi="Arial Narrow"/>
          <w:bCs/>
          <w:sz w:val="22"/>
          <w:szCs w:val="22"/>
        </w:rPr>
        <w:t xml:space="preserve">šis ir </w:t>
      </w:r>
      <w:r w:rsidR="003723AF">
        <w:rPr>
          <w:rFonts w:ascii="Arial Narrow" w:hAnsi="Arial Narrow"/>
          <w:bCs/>
          <w:sz w:val="22"/>
          <w:szCs w:val="22"/>
        </w:rPr>
        <w:t>veids kā pilsētvide var attīstīties un uzskata, ka tieši šajā pilsētvidē, kur apbūve lēkā un kur</w:t>
      </w:r>
      <w:r w:rsidR="0056312E">
        <w:rPr>
          <w:rFonts w:ascii="Arial Narrow" w:hAnsi="Arial Narrow"/>
          <w:bCs/>
          <w:sz w:val="22"/>
          <w:szCs w:val="22"/>
        </w:rPr>
        <w:t xml:space="preserve"> vēsturiskās ēkas</w:t>
      </w:r>
      <w:r w:rsidR="00AA2545">
        <w:rPr>
          <w:rFonts w:ascii="Arial Narrow" w:hAnsi="Arial Narrow"/>
          <w:bCs/>
          <w:sz w:val="22"/>
          <w:szCs w:val="22"/>
        </w:rPr>
        <w:t xml:space="preserve"> arī</w:t>
      </w:r>
      <w:r w:rsidR="0056312E">
        <w:rPr>
          <w:rFonts w:ascii="Arial Narrow" w:hAnsi="Arial Narrow"/>
          <w:bCs/>
          <w:sz w:val="22"/>
          <w:szCs w:val="22"/>
        </w:rPr>
        <w:t xml:space="preserve"> saglabājās, </w:t>
      </w:r>
      <w:r w:rsidR="003723AF">
        <w:rPr>
          <w:rFonts w:ascii="Arial Narrow" w:hAnsi="Arial Narrow"/>
          <w:bCs/>
          <w:sz w:val="22"/>
          <w:szCs w:val="22"/>
        </w:rPr>
        <w:t>piedāvātā</w:t>
      </w:r>
      <w:r w:rsidR="0056312E">
        <w:rPr>
          <w:rFonts w:ascii="Arial Narrow" w:hAnsi="Arial Narrow"/>
          <w:bCs/>
          <w:sz w:val="22"/>
          <w:szCs w:val="22"/>
        </w:rPr>
        <w:t xml:space="preserve"> arhitektūr</w:t>
      </w:r>
      <w:r w:rsidR="003723AF">
        <w:rPr>
          <w:rFonts w:ascii="Arial Narrow" w:hAnsi="Arial Narrow"/>
          <w:bCs/>
          <w:sz w:val="22"/>
          <w:szCs w:val="22"/>
        </w:rPr>
        <w:t>a</w:t>
      </w:r>
      <w:r w:rsidR="0056312E">
        <w:rPr>
          <w:rFonts w:ascii="Arial Narrow" w:hAnsi="Arial Narrow"/>
          <w:bCs/>
          <w:sz w:val="22"/>
          <w:szCs w:val="22"/>
        </w:rPr>
        <w:t xml:space="preserve"> </w:t>
      </w:r>
      <w:r w:rsidR="003723AF">
        <w:rPr>
          <w:rFonts w:ascii="Arial Narrow" w:hAnsi="Arial Narrow"/>
          <w:bCs/>
          <w:sz w:val="22"/>
          <w:szCs w:val="22"/>
        </w:rPr>
        <w:t>netraucētu. Piebilst, ka esot</w:t>
      </w:r>
      <w:r w:rsidR="0056312E">
        <w:rPr>
          <w:rFonts w:ascii="Arial Narrow" w:hAnsi="Arial Narrow"/>
          <w:bCs/>
          <w:sz w:val="22"/>
          <w:szCs w:val="22"/>
        </w:rPr>
        <w:t xml:space="preserve"> jā</w:t>
      </w:r>
      <w:r w:rsidR="000A3EB3">
        <w:rPr>
          <w:rFonts w:ascii="Arial Narrow" w:hAnsi="Arial Narrow"/>
          <w:bCs/>
          <w:sz w:val="22"/>
          <w:szCs w:val="22"/>
        </w:rPr>
        <w:t>pa</w:t>
      </w:r>
      <w:r w:rsidR="0056312E">
        <w:rPr>
          <w:rFonts w:ascii="Arial Narrow" w:hAnsi="Arial Narrow"/>
          <w:bCs/>
          <w:sz w:val="22"/>
          <w:szCs w:val="22"/>
        </w:rPr>
        <w:t xml:space="preserve">domā kā </w:t>
      </w:r>
      <w:r w:rsidR="000A3EB3">
        <w:rPr>
          <w:rFonts w:ascii="Arial Narrow" w:hAnsi="Arial Narrow"/>
          <w:bCs/>
          <w:sz w:val="22"/>
          <w:szCs w:val="22"/>
        </w:rPr>
        <w:t xml:space="preserve">apstrādāt </w:t>
      </w:r>
      <w:r w:rsidR="0056312E">
        <w:rPr>
          <w:rFonts w:ascii="Arial Narrow" w:hAnsi="Arial Narrow"/>
          <w:bCs/>
          <w:sz w:val="22"/>
          <w:szCs w:val="22"/>
        </w:rPr>
        <w:t>pret</w:t>
      </w:r>
      <w:r w:rsidR="000A3EB3">
        <w:rPr>
          <w:rFonts w:ascii="Arial Narrow" w:hAnsi="Arial Narrow"/>
          <w:bCs/>
          <w:sz w:val="22"/>
          <w:szCs w:val="22"/>
        </w:rPr>
        <w:t>uguns mūri</w:t>
      </w:r>
      <w:r w:rsidR="0056312E">
        <w:rPr>
          <w:rFonts w:ascii="Arial Narrow" w:hAnsi="Arial Narrow"/>
          <w:bCs/>
          <w:sz w:val="22"/>
          <w:szCs w:val="22"/>
        </w:rPr>
        <w:t>, tam</w:t>
      </w:r>
      <w:r w:rsidR="000A3EB3">
        <w:rPr>
          <w:rFonts w:ascii="Arial Narrow" w:hAnsi="Arial Narrow"/>
          <w:bCs/>
          <w:sz w:val="22"/>
          <w:szCs w:val="22"/>
        </w:rPr>
        <w:t xml:space="preserve"> būtu</w:t>
      </w:r>
      <w:r w:rsidR="0056312E">
        <w:rPr>
          <w:rFonts w:ascii="Arial Narrow" w:hAnsi="Arial Narrow"/>
          <w:bCs/>
          <w:sz w:val="22"/>
          <w:szCs w:val="22"/>
        </w:rPr>
        <w:t xml:space="preserve"> jābūt</w:t>
      </w:r>
      <w:r w:rsidR="000A3EB3">
        <w:rPr>
          <w:rFonts w:ascii="Arial Narrow" w:hAnsi="Arial Narrow"/>
          <w:bCs/>
          <w:sz w:val="22"/>
          <w:szCs w:val="22"/>
        </w:rPr>
        <w:t xml:space="preserve"> vizuāli baudāmam, kopumā pauž atbalstu.</w:t>
      </w:r>
    </w:p>
    <w:p w:rsidR="0056312E" w:rsidRDefault="0056312E" w:rsidP="007505BF">
      <w:pPr>
        <w:widowControl w:val="0"/>
        <w:autoSpaceDE w:val="0"/>
        <w:autoSpaceDN w:val="0"/>
        <w:adjustRightInd w:val="0"/>
        <w:jc w:val="both"/>
        <w:rPr>
          <w:rFonts w:ascii="Arial Narrow" w:hAnsi="Arial Narrow"/>
          <w:bCs/>
          <w:sz w:val="22"/>
          <w:szCs w:val="22"/>
        </w:rPr>
      </w:pPr>
    </w:p>
    <w:p w:rsidR="00AA2545" w:rsidRDefault="00AA2545"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6312E">
        <w:rPr>
          <w:rFonts w:ascii="Arial Narrow" w:hAnsi="Arial Narrow"/>
          <w:bCs/>
          <w:sz w:val="22"/>
          <w:szCs w:val="22"/>
        </w:rPr>
        <w:t>Ancāne</w:t>
      </w:r>
      <w:r>
        <w:rPr>
          <w:rFonts w:ascii="Arial Narrow" w:hAnsi="Arial Narrow"/>
          <w:bCs/>
          <w:sz w:val="22"/>
          <w:szCs w:val="22"/>
        </w:rPr>
        <w:t xml:space="preserve"> komentē, ka maketa formātā piedāvājums izskatoties</w:t>
      </w:r>
      <w:r w:rsidR="0056312E">
        <w:rPr>
          <w:rFonts w:ascii="Arial Narrow" w:hAnsi="Arial Narrow"/>
          <w:bCs/>
          <w:sz w:val="22"/>
          <w:szCs w:val="22"/>
        </w:rPr>
        <w:t xml:space="preserve"> daudz pārliecinošāk</w:t>
      </w:r>
      <w:r>
        <w:rPr>
          <w:rFonts w:ascii="Arial Narrow" w:hAnsi="Arial Narrow"/>
          <w:bCs/>
          <w:sz w:val="22"/>
          <w:szCs w:val="22"/>
        </w:rPr>
        <w:t xml:space="preserve"> un no telpiskā viedokļa lielu iebildumu neesot. Pauž, ka, ņemot vērā apkārtnē īstenotos attīstības projektus, </w:t>
      </w:r>
      <w:proofErr w:type="spellStart"/>
      <w:r>
        <w:rPr>
          <w:rFonts w:ascii="Arial Narrow" w:hAnsi="Arial Narrow"/>
          <w:bCs/>
          <w:sz w:val="22"/>
          <w:szCs w:val="22"/>
        </w:rPr>
        <w:t>mazstāvu</w:t>
      </w:r>
      <w:proofErr w:type="spellEnd"/>
      <w:r>
        <w:rPr>
          <w:rFonts w:ascii="Arial Narrow" w:hAnsi="Arial Narrow"/>
          <w:bCs/>
          <w:sz w:val="22"/>
          <w:szCs w:val="22"/>
        </w:rPr>
        <w:t xml:space="preserve"> apbūves saglabāšana šajā vietā esot īpaši būtiska. Kopumā projektu vērtējot pozitīvi.</w:t>
      </w:r>
    </w:p>
    <w:p w:rsidR="0056312E" w:rsidRDefault="0056312E" w:rsidP="007505BF">
      <w:pPr>
        <w:widowControl w:val="0"/>
        <w:autoSpaceDE w:val="0"/>
        <w:autoSpaceDN w:val="0"/>
        <w:adjustRightInd w:val="0"/>
        <w:jc w:val="both"/>
        <w:rPr>
          <w:rFonts w:ascii="Arial Narrow" w:hAnsi="Arial Narrow"/>
          <w:bCs/>
          <w:sz w:val="22"/>
          <w:szCs w:val="22"/>
        </w:rPr>
      </w:pPr>
    </w:p>
    <w:p w:rsidR="00316B18" w:rsidRDefault="00316B18" w:rsidP="00316B18">
      <w:pPr>
        <w:widowControl w:val="0"/>
        <w:autoSpaceDE w:val="0"/>
        <w:autoSpaceDN w:val="0"/>
        <w:adjustRightInd w:val="0"/>
        <w:jc w:val="both"/>
        <w:rPr>
          <w:rFonts w:ascii="Arial Narrow" w:hAnsi="Arial Narrow"/>
          <w:bCs/>
          <w:sz w:val="22"/>
          <w:szCs w:val="22"/>
        </w:rPr>
      </w:pPr>
      <w:r>
        <w:rPr>
          <w:rFonts w:ascii="Arial Narrow" w:hAnsi="Arial Narrow"/>
          <w:bCs/>
          <w:sz w:val="22"/>
          <w:szCs w:val="22"/>
        </w:rPr>
        <w:t>B. Moļņika aizrāda, ka, lai arī videi, kur ēka atradīsies, varētu būt raksturīga dažādu augstumu apbūve, būtu tomēr jāapdomā cik augstas jaunbūves būtu pieņemamas. Atgādina, ka koka arhitektūra ir viena no Rīgas lielākajām vērtībām un projektā vēlētos redzēt lielāku saskaņu ar ielas frontē blakus esošo koka namu, to neiespiežot starp lielāka apjoma būvēm. Projektu neatbalsta.</w:t>
      </w:r>
    </w:p>
    <w:p w:rsidR="0056312E" w:rsidRDefault="0056312E" w:rsidP="007505BF">
      <w:pPr>
        <w:widowControl w:val="0"/>
        <w:autoSpaceDE w:val="0"/>
        <w:autoSpaceDN w:val="0"/>
        <w:adjustRightInd w:val="0"/>
        <w:jc w:val="both"/>
        <w:rPr>
          <w:rFonts w:ascii="Arial Narrow" w:hAnsi="Arial Narrow"/>
          <w:bCs/>
          <w:sz w:val="22"/>
          <w:szCs w:val="22"/>
        </w:rPr>
      </w:pPr>
    </w:p>
    <w:p w:rsidR="00B95CCF" w:rsidRDefault="00B95CCF"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E35721">
        <w:rPr>
          <w:rFonts w:ascii="Arial Narrow" w:hAnsi="Arial Narrow"/>
          <w:bCs/>
          <w:sz w:val="22"/>
          <w:szCs w:val="22"/>
        </w:rPr>
        <w:t xml:space="preserve">Purmale </w:t>
      </w:r>
      <w:r>
        <w:rPr>
          <w:rFonts w:ascii="Arial Narrow" w:hAnsi="Arial Narrow"/>
          <w:bCs/>
          <w:sz w:val="22"/>
          <w:szCs w:val="22"/>
        </w:rPr>
        <w:t>neiebilstot pret zemesgabala apvienošanu, jo tas neizmantot ielas fronti un sakārtojot iekškvartālu, tāpat atbalstot arī telpisko risinājumu, jo tam piemītot vietai raksturīgā daudzveidība.</w:t>
      </w:r>
    </w:p>
    <w:p w:rsidR="00E35721" w:rsidRDefault="00E35721" w:rsidP="007505BF">
      <w:pPr>
        <w:widowControl w:val="0"/>
        <w:autoSpaceDE w:val="0"/>
        <w:autoSpaceDN w:val="0"/>
        <w:adjustRightInd w:val="0"/>
        <w:jc w:val="both"/>
        <w:rPr>
          <w:rFonts w:ascii="Arial Narrow" w:hAnsi="Arial Narrow"/>
          <w:bCs/>
          <w:sz w:val="22"/>
          <w:szCs w:val="22"/>
        </w:rPr>
      </w:pPr>
    </w:p>
    <w:p w:rsidR="00E35721" w:rsidRDefault="00B95CCF"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w:t>
      </w:r>
      <w:r w:rsidR="00E35721">
        <w:rPr>
          <w:rFonts w:ascii="Arial Narrow" w:hAnsi="Arial Narrow"/>
          <w:bCs/>
          <w:sz w:val="22"/>
          <w:szCs w:val="22"/>
        </w:rPr>
        <w:t xml:space="preserve"> pievienoj</w:t>
      </w:r>
      <w:r>
        <w:rPr>
          <w:rFonts w:ascii="Arial Narrow" w:hAnsi="Arial Narrow"/>
          <w:bCs/>
          <w:sz w:val="22"/>
          <w:szCs w:val="22"/>
        </w:rPr>
        <w:t>a</w:t>
      </w:r>
      <w:r w:rsidR="00E35721">
        <w:rPr>
          <w:rFonts w:ascii="Arial Narrow" w:hAnsi="Arial Narrow"/>
          <w:bCs/>
          <w:sz w:val="22"/>
          <w:szCs w:val="22"/>
        </w:rPr>
        <w:t>s iepriekš teiktajam</w:t>
      </w:r>
      <w:r>
        <w:rPr>
          <w:rFonts w:ascii="Arial Narrow" w:hAnsi="Arial Narrow"/>
          <w:bCs/>
          <w:sz w:val="22"/>
          <w:szCs w:val="22"/>
        </w:rPr>
        <w:t>.</w:t>
      </w:r>
    </w:p>
    <w:p w:rsidR="00E35721" w:rsidRDefault="00E35721" w:rsidP="007505BF">
      <w:pPr>
        <w:widowControl w:val="0"/>
        <w:autoSpaceDE w:val="0"/>
        <w:autoSpaceDN w:val="0"/>
        <w:adjustRightInd w:val="0"/>
        <w:jc w:val="both"/>
        <w:rPr>
          <w:rFonts w:ascii="Arial Narrow" w:hAnsi="Arial Narrow"/>
          <w:bCs/>
          <w:sz w:val="22"/>
          <w:szCs w:val="22"/>
        </w:rPr>
      </w:pPr>
    </w:p>
    <w:p w:rsidR="00E35721" w:rsidRDefault="00B95CCF"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E35721">
        <w:rPr>
          <w:rFonts w:ascii="Arial Narrow" w:hAnsi="Arial Narrow"/>
          <w:bCs/>
          <w:sz w:val="22"/>
          <w:szCs w:val="22"/>
        </w:rPr>
        <w:t xml:space="preserve">Levina </w:t>
      </w:r>
      <w:r>
        <w:rPr>
          <w:rFonts w:ascii="Arial Narrow" w:hAnsi="Arial Narrow"/>
          <w:bCs/>
          <w:sz w:val="22"/>
          <w:szCs w:val="22"/>
        </w:rPr>
        <w:t>atgādina, ka</w:t>
      </w:r>
      <w:r w:rsidR="00E35721">
        <w:rPr>
          <w:rFonts w:ascii="Arial Narrow" w:hAnsi="Arial Narrow"/>
          <w:bCs/>
          <w:sz w:val="22"/>
          <w:szCs w:val="22"/>
        </w:rPr>
        <w:t xml:space="preserve"> jautājums </w:t>
      </w:r>
      <w:r>
        <w:rPr>
          <w:rFonts w:ascii="Arial Narrow" w:hAnsi="Arial Narrow"/>
          <w:bCs/>
          <w:sz w:val="22"/>
          <w:szCs w:val="22"/>
        </w:rPr>
        <w:t>oriģināli nācis</w:t>
      </w:r>
      <w:r w:rsidR="00E35721">
        <w:rPr>
          <w:rFonts w:ascii="Arial Narrow" w:hAnsi="Arial Narrow"/>
          <w:bCs/>
          <w:sz w:val="22"/>
          <w:szCs w:val="22"/>
        </w:rPr>
        <w:t xml:space="preserve"> no </w:t>
      </w:r>
      <w:r>
        <w:rPr>
          <w:rFonts w:ascii="Arial Narrow" w:hAnsi="Arial Narrow"/>
          <w:bCs/>
          <w:sz w:val="22"/>
          <w:szCs w:val="22"/>
        </w:rPr>
        <w:t>Mantojuma pārvaldes,</w:t>
      </w:r>
      <w:r w:rsidR="00E35721">
        <w:rPr>
          <w:rFonts w:ascii="Arial Narrow" w:hAnsi="Arial Narrow"/>
          <w:bCs/>
          <w:sz w:val="22"/>
          <w:szCs w:val="22"/>
        </w:rPr>
        <w:t xml:space="preserve"> bet šoreiz</w:t>
      </w:r>
      <w:r>
        <w:rPr>
          <w:rFonts w:ascii="Arial Narrow" w:hAnsi="Arial Narrow"/>
          <w:bCs/>
          <w:sz w:val="22"/>
          <w:szCs w:val="22"/>
        </w:rPr>
        <w:t xml:space="preserve"> to</w:t>
      </w:r>
      <w:r w:rsidR="00E35721">
        <w:rPr>
          <w:rFonts w:ascii="Arial Narrow" w:hAnsi="Arial Narrow"/>
          <w:bCs/>
          <w:sz w:val="22"/>
          <w:szCs w:val="22"/>
        </w:rPr>
        <w:t xml:space="preserve"> iesniedz</w:t>
      </w:r>
      <w:r w:rsidR="00E4054D">
        <w:rPr>
          <w:rFonts w:ascii="Arial Narrow" w:hAnsi="Arial Narrow"/>
          <w:bCs/>
          <w:sz w:val="22"/>
          <w:szCs w:val="22"/>
        </w:rPr>
        <w:t>is attīstītājs. Papildus informē</w:t>
      </w:r>
      <w:r>
        <w:rPr>
          <w:rFonts w:ascii="Arial Narrow" w:hAnsi="Arial Narrow"/>
          <w:bCs/>
          <w:sz w:val="22"/>
          <w:szCs w:val="22"/>
        </w:rPr>
        <w:t>, ka Pārvaldē pašlaik notiek saskaņošanas process būvprojektam minimālā sastāvā, taču</w:t>
      </w:r>
      <w:r w:rsidR="00E35721">
        <w:rPr>
          <w:rFonts w:ascii="Arial Narrow" w:hAnsi="Arial Narrow"/>
          <w:bCs/>
          <w:sz w:val="22"/>
          <w:szCs w:val="22"/>
        </w:rPr>
        <w:t xml:space="preserve"> </w:t>
      </w:r>
      <w:r>
        <w:rPr>
          <w:rFonts w:ascii="Arial Narrow" w:hAnsi="Arial Narrow"/>
          <w:bCs/>
          <w:sz w:val="22"/>
          <w:szCs w:val="22"/>
        </w:rPr>
        <w:t>visai</w:t>
      </w:r>
      <w:r w:rsidR="00E35721">
        <w:rPr>
          <w:rFonts w:ascii="Arial Narrow" w:hAnsi="Arial Narrow"/>
          <w:bCs/>
          <w:sz w:val="22"/>
          <w:szCs w:val="22"/>
        </w:rPr>
        <w:t xml:space="preserve"> </w:t>
      </w:r>
      <w:r>
        <w:rPr>
          <w:rFonts w:ascii="Arial Narrow" w:hAnsi="Arial Narrow"/>
          <w:bCs/>
          <w:sz w:val="22"/>
          <w:szCs w:val="22"/>
        </w:rPr>
        <w:t xml:space="preserve">teritorijā esošajai </w:t>
      </w:r>
      <w:r w:rsidR="00E35721">
        <w:rPr>
          <w:rFonts w:ascii="Arial Narrow" w:hAnsi="Arial Narrow"/>
          <w:bCs/>
          <w:sz w:val="22"/>
          <w:szCs w:val="22"/>
        </w:rPr>
        <w:t>apbūvei</w:t>
      </w:r>
      <w:r>
        <w:rPr>
          <w:rFonts w:ascii="Arial Narrow" w:hAnsi="Arial Narrow"/>
          <w:bCs/>
          <w:sz w:val="22"/>
          <w:szCs w:val="22"/>
        </w:rPr>
        <w:t xml:space="preserve"> vēl neesot</w:t>
      </w:r>
      <w:r w:rsidR="00E35721">
        <w:rPr>
          <w:rFonts w:ascii="Arial Narrow" w:hAnsi="Arial Narrow"/>
          <w:bCs/>
          <w:sz w:val="22"/>
          <w:szCs w:val="22"/>
        </w:rPr>
        <w:t xml:space="preserve"> noteikts </w:t>
      </w:r>
      <w:r>
        <w:rPr>
          <w:rFonts w:ascii="Arial Narrow" w:hAnsi="Arial Narrow"/>
          <w:bCs/>
          <w:sz w:val="22"/>
          <w:szCs w:val="22"/>
        </w:rPr>
        <w:t>kultūrvēsturiskās vērtības</w:t>
      </w:r>
      <w:r w:rsidR="00E35721">
        <w:rPr>
          <w:rFonts w:ascii="Arial Narrow" w:hAnsi="Arial Narrow"/>
          <w:bCs/>
          <w:sz w:val="22"/>
          <w:szCs w:val="22"/>
        </w:rPr>
        <w:t xml:space="preserve"> līmenis</w:t>
      </w:r>
      <w:r>
        <w:rPr>
          <w:rFonts w:ascii="Arial Narrow" w:hAnsi="Arial Narrow"/>
          <w:bCs/>
          <w:sz w:val="22"/>
          <w:szCs w:val="22"/>
        </w:rPr>
        <w:t>, kas attiecīgi var ietekmēt visa projekta virzību.</w:t>
      </w:r>
    </w:p>
    <w:p w:rsidR="00E35721" w:rsidRDefault="00E35721" w:rsidP="007505BF">
      <w:pPr>
        <w:widowControl w:val="0"/>
        <w:autoSpaceDE w:val="0"/>
        <w:autoSpaceDN w:val="0"/>
        <w:adjustRightInd w:val="0"/>
        <w:jc w:val="both"/>
        <w:rPr>
          <w:rFonts w:ascii="Arial Narrow" w:hAnsi="Arial Narrow"/>
          <w:bCs/>
          <w:sz w:val="22"/>
          <w:szCs w:val="22"/>
        </w:rPr>
      </w:pPr>
    </w:p>
    <w:p w:rsidR="00E35721" w:rsidRDefault="00B95CCF"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noskaidrots, ka sniegtā informācija balsojumu neietekmē, jo Padome balso par principu. </w:t>
      </w:r>
    </w:p>
    <w:p w:rsidR="00E4054D" w:rsidRDefault="00E4054D" w:rsidP="007505BF">
      <w:pPr>
        <w:widowControl w:val="0"/>
        <w:autoSpaceDE w:val="0"/>
        <w:autoSpaceDN w:val="0"/>
        <w:adjustRightInd w:val="0"/>
        <w:jc w:val="both"/>
        <w:rPr>
          <w:rFonts w:ascii="Arial Narrow" w:hAnsi="Arial Narrow"/>
          <w:bCs/>
          <w:sz w:val="22"/>
          <w:szCs w:val="22"/>
        </w:rPr>
      </w:pPr>
    </w:p>
    <w:p w:rsidR="00E4054D" w:rsidRDefault="00E4054D" w:rsidP="007505B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Padome izsaka pateicību un atzinīgi novērtē pieeju izskatīt lielāku nogabalu no apkārtējās pilsētvides, modelējot eventuālās attīstības plānu, veidojot pilsētbūvniecisko maketu. </w:t>
      </w:r>
    </w:p>
    <w:p w:rsidR="008A50F3" w:rsidRDefault="008A50F3"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br/>
      </w:r>
    </w:p>
    <w:p w:rsidR="00E4054D" w:rsidRDefault="007E7379" w:rsidP="00E4054D">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E4054D">
        <w:rPr>
          <w:rFonts w:ascii="Arial Narrow" w:hAnsi="Arial Narrow"/>
          <w:bCs/>
          <w:sz w:val="22"/>
          <w:szCs w:val="22"/>
        </w:rPr>
        <w:t>principiāli atbalstīt piedāvāto risinājumu tālākai attīstībai</w:t>
      </w:r>
    </w:p>
    <w:p w:rsidR="007E7379" w:rsidRDefault="007E7379" w:rsidP="007E7379">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7E7379" w:rsidRPr="004A2772" w:rsidTr="00B0143B">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7379" w:rsidRPr="004A2772" w:rsidRDefault="007E7379" w:rsidP="00B0143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7E7379" w:rsidRPr="004A2772" w:rsidRDefault="007E7379" w:rsidP="00B0143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7E7379" w:rsidRPr="004A2772" w:rsidRDefault="007E7379" w:rsidP="00B0143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7E7379" w:rsidRPr="004A2772" w:rsidRDefault="007E7379" w:rsidP="00B0143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7E737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E7379" w:rsidRPr="006968B9" w:rsidRDefault="007E7379" w:rsidP="00B0143B">
            <w:pPr>
              <w:rPr>
                <w:rFonts w:ascii="Arial Narrow" w:hAnsi="Arial Narrow" w:cs="Calibri"/>
                <w:color w:val="000000"/>
                <w:sz w:val="22"/>
                <w:szCs w:val="22"/>
              </w:rPr>
            </w:pPr>
            <w:r>
              <w:rPr>
                <w:rFonts w:ascii="Arial Narrow" w:hAnsi="Arial Narrow" w:cs="Calibri"/>
                <w:color w:val="000000"/>
                <w:sz w:val="22"/>
                <w:szCs w:val="22"/>
              </w:rPr>
              <w:lastRenderedPageBreak/>
              <w:t>V. Brūzis</w:t>
            </w:r>
          </w:p>
        </w:tc>
        <w:tc>
          <w:tcPr>
            <w:tcW w:w="1430" w:type="dxa"/>
            <w:tcBorders>
              <w:top w:val="nil"/>
              <w:left w:val="nil"/>
              <w:bottom w:val="single" w:sz="4" w:space="0" w:color="auto"/>
              <w:right w:val="single" w:sz="4" w:space="0" w:color="auto"/>
            </w:tcBorders>
            <w:shd w:val="clear" w:color="auto" w:fill="auto"/>
            <w:noWrap/>
            <w:vAlign w:val="bottom"/>
          </w:tcPr>
          <w:p w:rsidR="007E7379" w:rsidRPr="00B00FA0" w:rsidRDefault="00E35721"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E7379" w:rsidRPr="005C57C8"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E7379" w:rsidRPr="001336CC" w:rsidRDefault="007E7379" w:rsidP="00B0143B">
            <w:pPr>
              <w:jc w:val="center"/>
              <w:rPr>
                <w:rFonts w:ascii="Arial Narrow" w:hAnsi="Arial Narrow" w:cs="Calibri"/>
                <w:color w:val="000000"/>
                <w:sz w:val="22"/>
                <w:szCs w:val="22"/>
              </w:rPr>
            </w:pPr>
          </w:p>
        </w:tc>
      </w:tr>
      <w:tr w:rsidR="007E737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7E7379" w:rsidRPr="005A4A9C" w:rsidRDefault="007E7379" w:rsidP="00B0143B">
            <w:pPr>
              <w:rPr>
                <w:rFonts w:ascii="Arial Narrow" w:hAnsi="Arial Narrow" w:cs="Calibri"/>
                <w:color w:val="000000"/>
                <w:sz w:val="22"/>
                <w:szCs w:val="22"/>
              </w:rPr>
            </w:pPr>
            <w:r>
              <w:rPr>
                <w:rFonts w:ascii="Arial Narrow" w:hAnsi="Arial Narrow" w:cs="Calibri"/>
                <w:color w:val="000000"/>
                <w:sz w:val="22"/>
                <w:szCs w:val="22"/>
              </w:rPr>
              <w:t xml:space="preserve">A. Kušķis </w:t>
            </w:r>
            <w:r w:rsidR="00295245">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hideMark/>
          </w:tcPr>
          <w:p w:rsidR="007E7379" w:rsidRPr="00B00FA0"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7E7379" w:rsidRPr="005C57C8"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7E7379" w:rsidRPr="001336CC" w:rsidRDefault="007E7379" w:rsidP="00B0143B">
            <w:pPr>
              <w:jc w:val="center"/>
              <w:rPr>
                <w:rFonts w:ascii="Arial Narrow" w:hAnsi="Arial Narrow" w:cs="Calibri"/>
                <w:color w:val="000000"/>
                <w:sz w:val="22"/>
                <w:szCs w:val="22"/>
              </w:rPr>
            </w:pPr>
          </w:p>
        </w:tc>
      </w:tr>
      <w:tr w:rsidR="007E737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E7379" w:rsidRDefault="007E7379" w:rsidP="00B0143B">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7E7379" w:rsidRDefault="00E35721"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E7379" w:rsidRPr="005C57C8"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E7379" w:rsidRPr="001336CC" w:rsidRDefault="007E7379" w:rsidP="00B0143B">
            <w:pPr>
              <w:jc w:val="center"/>
              <w:rPr>
                <w:rFonts w:ascii="Arial Narrow" w:hAnsi="Arial Narrow" w:cs="Calibri"/>
                <w:color w:val="000000"/>
                <w:sz w:val="22"/>
                <w:szCs w:val="22"/>
              </w:rPr>
            </w:pPr>
          </w:p>
        </w:tc>
      </w:tr>
      <w:tr w:rsidR="007E737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E7379" w:rsidRDefault="007E7379" w:rsidP="00B0143B">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7E7379" w:rsidRPr="00914C01" w:rsidRDefault="00E35721"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E7379" w:rsidRPr="004A7E6B"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E7379" w:rsidRPr="001336CC" w:rsidRDefault="007E7379" w:rsidP="00B0143B">
            <w:pPr>
              <w:jc w:val="center"/>
              <w:rPr>
                <w:rFonts w:ascii="Arial Narrow" w:hAnsi="Arial Narrow" w:cs="Calibri"/>
                <w:color w:val="000000"/>
                <w:sz w:val="22"/>
                <w:szCs w:val="22"/>
              </w:rPr>
            </w:pPr>
          </w:p>
        </w:tc>
      </w:tr>
      <w:tr w:rsidR="007E737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E7379" w:rsidRPr="003A58CA" w:rsidRDefault="007E7379" w:rsidP="00B0143B">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7E7379" w:rsidRPr="00914C01" w:rsidRDefault="00E35721"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E7379" w:rsidRPr="005C57C8"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E7379" w:rsidRPr="006C5B7B" w:rsidRDefault="007E7379" w:rsidP="00B0143B">
            <w:pPr>
              <w:jc w:val="center"/>
              <w:rPr>
                <w:rFonts w:ascii="Arial Narrow" w:hAnsi="Arial Narrow" w:cs="Calibri"/>
                <w:color w:val="000000"/>
                <w:sz w:val="22"/>
                <w:szCs w:val="22"/>
              </w:rPr>
            </w:pPr>
          </w:p>
        </w:tc>
      </w:tr>
      <w:tr w:rsidR="007E737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E7379" w:rsidRPr="003A58CA" w:rsidRDefault="007E7379" w:rsidP="00B0143B">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7E7379" w:rsidRPr="00914C01" w:rsidRDefault="00E35721"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E7379" w:rsidRPr="005C57C8"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E7379" w:rsidRPr="004958C5" w:rsidRDefault="007E7379" w:rsidP="00B0143B">
            <w:pPr>
              <w:jc w:val="center"/>
              <w:rPr>
                <w:rFonts w:ascii="Arial Narrow" w:hAnsi="Arial Narrow" w:cs="Calibri"/>
                <w:color w:val="000000"/>
                <w:sz w:val="22"/>
                <w:szCs w:val="22"/>
              </w:rPr>
            </w:pPr>
          </w:p>
        </w:tc>
      </w:tr>
      <w:tr w:rsidR="007E737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E7379" w:rsidRDefault="007E7379" w:rsidP="00B0143B">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7E7379" w:rsidRDefault="00E35721"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E7379" w:rsidRPr="005C57C8"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E7379" w:rsidRPr="000308DF" w:rsidRDefault="007E7379" w:rsidP="00B0143B">
            <w:pPr>
              <w:jc w:val="center"/>
              <w:rPr>
                <w:rFonts w:ascii="Arial Narrow" w:hAnsi="Arial Narrow" w:cs="Calibri"/>
                <w:color w:val="000000"/>
                <w:sz w:val="22"/>
                <w:szCs w:val="22"/>
              </w:rPr>
            </w:pPr>
          </w:p>
        </w:tc>
      </w:tr>
      <w:tr w:rsidR="007E737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E7379" w:rsidRDefault="007E7379" w:rsidP="00B0143B">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7E7379" w:rsidRPr="00914C01"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E7379" w:rsidRPr="005C57C8" w:rsidRDefault="00E35721"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E7379" w:rsidRPr="000308DF" w:rsidRDefault="007E7379" w:rsidP="00B0143B">
            <w:pPr>
              <w:jc w:val="center"/>
              <w:rPr>
                <w:rFonts w:ascii="Arial Narrow" w:hAnsi="Arial Narrow" w:cs="Calibri"/>
                <w:color w:val="000000"/>
                <w:sz w:val="22"/>
                <w:szCs w:val="22"/>
              </w:rPr>
            </w:pPr>
          </w:p>
        </w:tc>
      </w:tr>
      <w:tr w:rsidR="007E737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E7379" w:rsidRDefault="007E7379" w:rsidP="00B0143B">
            <w:pPr>
              <w:rPr>
                <w:rFonts w:ascii="Arial Narrow" w:hAnsi="Arial Narrow" w:cs="Calibri"/>
                <w:color w:val="000000"/>
                <w:sz w:val="22"/>
                <w:szCs w:val="22"/>
              </w:rPr>
            </w:pPr>
            <w:r>
              <w:rPr>
                <w:rFonts w:ascii="Arial Narrow" w:hAnsi="Arial Narrow" w:cs="Calibri"/>
                <w:color w:val="000000"/>
                <w:sz w:val="22"/>
                <w:szCs w:val="22"/>
              </w:rPr>
              <w:t>I. Tapiņa</w:t>
            </w:r>
            <w:r w:rsidR="00295245">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7E7379"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E7379" w:rsidRPr="005C57C8"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E7379" w:rsidDel="009B6461" w:rsidRDefault="007E7379" w:rsidP="00B0143B">
            <w:pPr>
              <w:jc w:val="center"/>
              <w:rPr>
                <w:rFonts w:ascii="Arial Narrow" w:hAnsi="Arial Narrow" w:cs="Calibri"/>
                <w:color w:val="000000"/>
                <w:sz w:val="22"/>
                <w:szCs w:val="22"/>
              </w:rPr>
            </w:pPr>
          </w:p>
        </w:tc>
      </w:tr>
      <w:tr w:rsidR="007E737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E7379" w:rsidRPr="00735E2B" w:rsidRDefault="007E7379" w:rsidP="00B0143B">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rsidR="007E7379" w:rsidRDefault="00E35721"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E7379" w:rsidRPr="005C57C8" w:rsidRDefault="007E737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E7379" w:rsidDel="009B6461" w:rsidRDefault="007E7379" w:rsidP="00B0143B">
            <w:pPr>
              <w:jc w:val="center"/>
              <w:rPr>
                <w:rFonts w:ascii="Arial Narrow" w:hAnsi="Arial Narrow" w:cs="Calibri"/>
                <w:color w:val="000000"/>
                <w:sz w:val="22"/>
                <w:szCs w:val="22"/>
              </w:rPr>
            </w:pPr>
          </w:p>
        </w:tc>
      </w:tr>
      <w:tr w:rsidR="007E7379" w:rsidRPr="004A2772" w:rsidTr="00B0143B">
        <w:trPr>
          <w:trHeight w:val="348"/>
        </w:trPr>
        <w:tc>
          <w:tcPr>
            <w:tcW w:w="2861" w:type="dxa"/>
            <w:tcBorders>
              <w:top w:val="nil"/>
              <w:left w:val="nil"/>
              <w:bottom w:val="nil"/>
              <w:right w:val="nil"/>
            </w:tcBorders>
            <w:shd w:val="clear" w:color="auto" w:fill="auto"/>
            <w:noWrap/>
            <w:vAlign w:val="bottom"/>
            <w:hideMark/>
          </w:tcPr>
          <w:p w:rsidR="007E7379" w:rsidRPr="004A2772" w:rsidRDefault="007E7379" w:rsidP="00B0143B">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7E7379" w:rsidRPr="00886B3D" w:rsidRDefault="00E35721" w:rsidP="00B0143B">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rsidR="007E7379" w:rsidRPr="00886B3D" w:rsidRDefault="00E35721"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rsidR="007E7379" w:rsidRPr="00886B3D" w:rsidRDefault="007E7379" w:rsidP="00B0143B">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7E7379" w:rsidRDefault="007E7379" w:rsidP="007E7379">
      <w:pPr>
        <w:widowControl w:val="0"/>
        <w:autoSpaceDE w:val="0"/>
        <w:autoSpaceDN w:val="0"/>
        <w:adjustRightInd w:val="0"/>
        <w:jc w:val="both"/>
        <w:rPr>
          <w:rFonts w:ascii="Arial Narrow" w:hAnsi="Arial Narrow"/>
          <w:b/>
          <w:bCs/>
          <w:sz w:val="22"/>
          <w:szCs w:val="22"/>
        </w:rPr>
      </w:pPr>
    </w:p>
    <w:p w:rsidR="007E7379" w:rsidRPr="00207228" w:rsidRDefault="007E7379" w:rsidP="007E7379">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7E7379" w:rsidRPr="00EE7067" w:rsidRDefault="007E7379" w:rsidP="007E7379">
      <w:pPr>
        <w:widowControl w:val="0"/>
        <w:autoSpaceDE w:val="0"/>
        <w:autoSpaceDN w:val="0"/>
        <w:adjustRightInd w:val="0"/>
        <w:jc w:val="both"/>
        <w:rPr>
          <w:rFonts w:ascii="Arial Narrow" w:hAnsi="Arial Narrow"/>
          <w:b/>
          <w:bCs/>
          <w:sz w:val="22"/>
          <w:szCs w:val="22"/>
        </w:rPr>
      </w:pPr>
    </w:p>
    <w:p w:rsidR="007E7379" w:rsidRPr="001E2A8B" w:rsidRDefault="007E7379" w:rsidP="007E737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E4054D">
        <w:rPr>
          <w:rFonts w:ascii="Arial Narrow" w:hAnsi="Arial Narrow"/>
          <w:sz w:val="22"/>
          <w:szCs w:val="22"/>
        </w:rPr>
        <w:t>7</w:t>
      </w:r>
    </w:p>
    <w:p w:rsidR="007E7379" w:rsidRPr="004958C5" w:rsidRDefault="007E7379" w:rsidP="007E737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w:t>
      </w:r>
      <w:r w:rsidR="00E4054D">
        <w:rPr>
          <w:rFonts w:ascii="Arial Narrow" w:hAnsi="Arial Narrow"/>
          <w:sz w:val="22"/>
          <w:szCs w:val="22"/>
        </w:rPr>
        <w:t>1</w:t>
      </w:r>
    </w:p>
    <w:p w:rsidR="007E7379" w:rsidRPr="001E2A8B" w:rsidRDefault="007E7379" w:rsidP="007E737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7E7379" w:rsidRDefault="007E7379" w:rsidP="007E7379">
      <w:pPr>
        <w:widowControl w:val="0"/>
        <w:autoSpaceDE w:val="0"/>
        <w:autoSpaceDN w:val="0"/>
        <w:adjustRightInd w:val="0"/>
        <w:jc w:val="both"/>
        <w:rPr>
          <w:rFonts w:ascii="Arial Narrow" w:hAnsi="Arial Narrow"/>
          <w:sz w:val="22"/>
          <w:szCs w:val="22"/>
        </w:rPr>
      </w:pPr>
    </w:p>
    <w:p w:rsidR="007E7379" w:rsidRDefault="007E7379" w:rsidP="007E7379">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E4054D">
        <w:rPr>
          <w:rFonts w:ascii="Arial Narrow" w:hAnsi="Arial Narrow"/>
          <w:bCs/>
          <w:sz w:val="22"/>
          <w:szCs w:val="22"/>
        </w:rPr>
        <w:t>principiāli atbalstīt piedāvāto risinājumu tālākai attīstībai</w:t>
      </w:r>
    </w:p>
    <w:p w:rsidR="008A50F3" w:rsidRDefault="008A50F3" w:rsidP="008A50F3">
      <w:pPr>
        <w:widowControl w:val="0"/>
        <w:autoSpaceDE w:val="0"/>
        <w:autoSpaceDN w:val="0"/>
        <w:adjustRightInd w:val="0"/>
        <w:jc w:val="both"/>
        <w:rPr>
          <w:rFonts w:ascii="Arial Narrow" w:hAnsi="Arial Narrow"/>
          <w:b/>
          <w:bCs/>
          <w:sz w:val="22"/>
          <w:szCs w:val="22"/>
        </w:rPr>
      </w:pPr>
    </w:p>
    <w:p w:rsidR="007C0D4D" w:rsidRDefault="007C0D4D" w:rsidP="008A50F3">
      <w:pPr>
        <w:widowControl w:val="0"/>
        <w:autoSpaceDE w:val="0"/>
        <w:autoSpaceDN w:val="0"/>
        <w:adjustRightInd w:val="0"/>
        <w:jc w:val="both"/>
        <w:rPr>
          <w:rFonts w:ascii="Arial Narrow" w:hAnsi="Arial Narrow"/>
          <w:b/>
          <w:bCs/>
          <w:sz w:val="22"/>
          <w:szCs w:val="22"/>
        </w:rPr>
      </w:pPr>
    </w:p>
    <w:p w:rsidR="007C0D4D" w:rsidRDefault="007C0D4D" w:rsidP="007C0D4D">
      <w:pPr>
        <w:widowControl w:val="0"/>
        <w:autoSpaceDE w:val="0"/>
        <w:autoSpaceDN w:val="0"/>
        <w:adjustRightInd w:val="0"/>
        <w:jc w:val="both"/>
        <w:rPr>
          <w:rFonts w:ascii="Arial Narrow" w:hAnsi="Arial Narrow"/>
          <w:sz w:val="22"/>
          <w:szCs w:val="22"/>
        </w:rPr>
      </w:pPr>
    </w:p>
    <w:p w:rsidR="007C0D4D" w:rsidRPr="00BE6E54" w:rsidRDefault="00A81F0A" w:rsidP="007C0D4D">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007C0D4D" w:rsidRPr="00BE6E54">
        <w:rPr>
          <w:rFonts w:ascii="Arial Narrow" w:hAnsi="Arial Narrow"/>
          <w:b/>
          <w:bCs/>
          <w:color w:val="000000"/>
          <w:sz w:val="22"/>
          <w:szCs w:val="22"/>
        </w:rPr>
        <w:t>.</w:t>
      </w:r>
    </w:p>
    <w:p w:rsidR="00BE6E54" w:rsidRPr="00BE6E54" w:rsidRDefault="007E7379" w:rsidP="007C0D4D">
      <w:pPr>
        <w:pBdr>
          <w:bottom w:val="single" w:sz="4" w:space="1" w:color="auto"/>
        </w:pBdr>
        <w:jc w:val="center"/>
        <w:rPr>
          <w:rFonts w:ascii="Arial Narrow" w:hAnsi="Arial Narrow" w:cs="Segoe UI"/>
          <w:b/>
          <w:sz w:val="22"/>
          <w:szCs w:val="22"/>
          <w:shd w:val="clear" w:color="auto" w:fill="FFFFFF"/>
        </w:rPr>
      </w:pPr>
      <w:r>
        <w:rPr>
          <w:rFonts w:ascii="Arial Narrow" w:hAnsi="Arial Narrow"/>
          <w:b/>
          <w:sz w:val="22"/>
          <w:szCs w:val="22"/>
        </w:rPr>
        <w:t>Par īpašuma Aleksandra Čaka ielā 67/69</w:t>
      </w:r>
      <w:r w:rsidR="00BE6E54" w:rsidRPr="00BE6E54">
        <w:rPr>
          <w:rFonts w:ascii="Arial Narrow" w:hAnsi="Arial Narrow"/>
          <w:b/>
          <w:sz w:val="22"/>
          <w:szCs w:val="22"/>
        </w:rPr>
        <w:t>, Rīgā</w:t>
      </w:r>
      <w:r>
        <w:rPr>
          <w:rFonts w:ascii="Arial Narrow" w:hAnsi="Arial Narrow"/>
          <w:b/>
          <w:sz w:val="22"/>
          <w:szCs w:val="22"/>
        </w:rPr>
        <w:t xml:space="preserve"> sadalīšanu</w:t>
      </w:r>
      <w:r w:rsidR="007C0D4D" w:rsidRPr="00BE6E54">
        <w:rPr>
          <w:rFonts w:ascii="Arial Narrow" w:hAnsi="Arial Narrow" w:cs="Segoe UI"/>
          <w:b/>
          <w:sz w:val="22"/>
          <w:szCs w:val="22"/>
          <w:shd w:val="clear" w:color="auto" w:fill="FFFFFF"/>
        </w:rPr>
        <w:t>;</w:t>
      </w:r>
    </w:p>
    <w:p w:rsidR="007C0D4D" w:rsidRPr="00BE6E54" w:rsidRDefault="007C0D4D" w:rsidP="007C0D4D">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cs="Segoe UI"/>
          <w:b/>
          <w:sz w:val="22"/>
          <w:szCs w:val="22"/>
          <w:shd w:val="clear" w:color="auto" w:fill="FFFFFF"/>
        </w:rPr>
        <w:t xml:space="preserve"> Iesniedzējs: </w:t>
      </w:r>
      <w:r w:rsidR="00515C49">
        <w:rPr>
          <w:rFonts w:ascii="Arial Narrow" w:hAnsi="Arial Narrow"/>
          <w:b/>
          <w:sz w:val="22"/>
          <w:szCs w:val="22"/>
        </w:rPr>
        <w:t>Nacionālā kultūras mantojuma pārvalde</w:t>
      </w:r>
      <w:r w:rsidRPr="00BE6E54">
        <w:rPr>
          <w:rFonts w:ascii="Arial Narrow" w:hAnsi="Arial Narrow" w:cs="Segoe UI"/>
          <w:b/>
          <w:sz w:val="22"/>
          <w:szCs w:val="22"/>
          <w:shd w:val="clear" w:color="auto" w:fill="FFFFFF"/>
        </w:rPr>
        <w:t>;</w:t>
      </w:r>
    </w:p>
    <w:p w:rsidR="00E35721" w:rsidRDefault="00E35721" w:rsidP="007C0D4D">
      <w:pPr>
        <w:widowControl w:val="0"/>
        <w:autoSpaceDE w:val="0"/>
        <w:autoSpaceDN w:val="0"/>
        <w:adjustRightInd w:val="0"/>
        <w:jc w:val="both"/>
        <w:rPr>
          <w:rFonts w:ascii="Arial Narrow" w:hAnsi="Arial Narrow"/>
          <w:bCs/>
          <w:sz w:val="22"/>
          <w:szCs w:val="22"/>
        </w:rPr>
      </w:pPr>
    </w:p>
    <w:p w:rsidR="00E35721" w:rsidRDefault="00E4054D"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E35721">
        <w:rPr>
          <w:rFonts w:ascii="Arial Narrow" w:hAnsi="Arial Narrow"/>
          <w:bCs/>
          <w:sz w:val="22"/>
          <w:szCs w:val="22"/>
        </w:rPr>
        <w:t>Jekale</w:t>
      </w:r>
      <w:r>
        <w:rPr>
          <w:rFonts w:ascii="Arial Narrow" w:hAnsi="Arial Narrow"/>
          <w:bCs/>
          <w:sz w:val="22"/>
          <w:szCs w:val="22"/>
        </w:rPr>
        <w:t xml:space="preserve"> iepazīstina ar jautājumu, skaidrojot</w:t>
      </w:r>
      <w:r w:rsidR="00063D24">
        <w:rPr>
          <w:rFonts w:ascii="Arial Narrow" w:hAnsi="Arial Narrow"/>
          <w:bCs/>
          <w:sz w:val="22"/>
          <w:szCs w:val="22"/>
        </w:rPr>
        <w:t xml:space="preserve">, ka ierosināta īpašuma sadalīšana A. Čaka ielā 67/69, Matīsa un Čaka ielu stūrī. </w:t>
      </w:r>
      <w:r w:rsidR="005E0ADD">
        <w:rPr>
          <w:rFonts w:ascii="Arial Narrow" w:hAnsi="Arial Narrow"/>
          <w:bCs/>
          <w:sz w:val="22"/>
          <w:szCs w:val="22"/>
        </w:rPr>
        <w:t xml:space="preserve">Īpašums sastāvot no viena zemesgabala kurā atrodas dzīvojamā ēka ar vienu </w:t>
      </w:r>
      <w:proofErr w:type="spellStart"/>
      <w:r w:rsidR="005E0ADD">
        <w:rPr>
          <w:rFonts w:ascii="Arial Narrow" w:hAnsi="Arial Narrow"/>
          <w:bCs/>
          <w:sz w:val="22"/>
          <w:szCs w:val="22"/>
        </w:rPr>
        <w:t>litera</w:t>
      </w:r>
      <w:proofErr w:type="spellEnd"/>
      <w:r w:rsidR="005E0ADD">
        <w:rPr>
          <w:rFonts w:ascii="Arial Narrow" w:hAnsi="Arial Narrow"/>
          <w:bCs/>
          <w:sz w:val="22"/>
          <w:szCs w:val="22"/>
        </w:rPr>
        <w:t xml:space="preserve"> numuru ar vienu kopīgu iebrauktuvi pagalmā. Prezentē attēlā </w:t>
      </w:r>
      <w:r w:rsidR="008D336A">
        <w:rPr>
          <w:rFonts w:ascii="Arial Narrow" w:hAnsi="Arial Narrow"/>
          <w:bCs/>
          <w:sz w:val="22"/>
          <w:szCs w:val="22"/>
        </w:rPr>
        <w:t>kāds dalījums tiek piedāvāts un tas esot l</w:t>
      </w:r>
      <w:r w:rsidR="000967EF">
        <w:rPr>
          <w:rFonts w:ascii="Arial Narrow" w:hAnsi="Arial Narrow"/>
          <w:bCs/>
          <w:sz w:val="22"/>
          <w:szCs w:val="22"/>
        </w:rPr>
        <w:t xml:space="preserve">ietošanas līgumā paredzētajā kārtībā. Skaidro, ka viens no dalījuma pamatojumiem esot, ka </w:t>
      </w:r>
      <w:r w:rsidR="00E35721">
        <w:rPr>
          <w:rFonts w:ascii="Arial Narrow" w:hAnsi="Arial Narrow"/>
          <w:bCs/>
          <w:sz w:val="22"/>
          <w:szCs w:val="22"/>
        </w:rPr>
        <w:t xml:space="preserve">līdz 1912.g. </w:t>
      </w:r>
      <w:r w:rsidR="008D336A">
        <w:rPr>
          <w:rFonts w:ascii="Arial Narrow" w:hAnsi="Arial Narrow"/>
          <w:bCs/>
          <w:sz w:val="22"/>
          <w:szCs w:val="22"/>
        </w:rPr>
        <w:t>pastāvējuši 2 gabali</w:t>
      </w:r>
      <w:r w:rsidR="000967EF">
        <w:rPr>
          <w:rFonts w:ascii="Arial Narrow" w:hAnsi="Arial Narrow"/>
          <w:bCs/>
          <w:sz w:val="22"/>
          <w:szCs w:val="22"/>
        </w:rPr>
        <w:t xml:space="preserve"> un informē, ka P</w:t>
      </w:r>
      <w:r w:rsidR="00E35721">
        <w:rPr>
          <w:rFonts w:ascii="Arial Narrow" w:hAnsi="Arial Narrow"/>
          <w:bCs/>
          <w:sz w:val="22"/>
          <w:szCs w:val="22"/>
        </w:rPr>
        <w:t>ārvalde, skatot</w:t>
      </w:r>
      <w:r w:rsidR="000967EF">
        <w:rPr>
          <w:rFonts w:ascii="Arial Narrow" w:hAnsi="Arial Narrow"/>
          <w:bCs/>
          <w:sz w:val="22"/>
          <w:szCs w:val="22"/>
        </w:rPr>
        <w:t xml:space="preserve"> jautājumu</w:t>
      </w:r>
      <w:r w:rsidR="00E35721">
        <w:rPr>
          <w:rFonts w:ascii="Arial Narrow" w:hAnsi="Arial Narrow"/>
          <w:bCs/>
          <w:sz w:val="22"/>
          <w:szCs w:val="22"/>
        </w:rPr>
        <w:t xml:space="preserve"> vairākkārt</w:t>
      </w:r>
      <w:r w:rsidR="000967EF">
        <w:rPr>
          <w:rFonts w:ascii="Arial Narrow" w:hAnsi="Arial Narrow"/>
          <w:bCs/>
          <w:sz w:val="22"/>
          <w:szCs w:val="22"/>
        </w:rPr>
        <w:t>, to nav atbalstījusi, bet, pēc atkārtotas ierosināšanas, lūdz to izskatīt Padomē. Turpina prezentāciju, rādot, ka</w:t>
      </w:r>
      <w:r w:rsidR="008D336A">
        <w:rPr>
          <w:rFonts w:ascii="Arial Narrow" w:hAnsi="Arial Narrow"/>
          <w:bCs/>
          <w:sz w:val="22"/>
          <w:szCs w:val="22"/>
        </w:rPr>
        <w:t xml:space="preserve"> 1880.-</w:t>
      </w:r>
      <w:r w:rsidR="000967EF">
        <w:rPr>
          <w:rFonts w:ascii="Arial Narrow" w:hAnsi="Arial Narrow"/>
          <w:bCs/>
          <w:sz w:val="22"/>
          <w:szCs w:val="22"/>
        </w:rPr>
        <w:t>18</w:t>
      </w:r>
      <w:r w:rsidR="00E35721">
        <w:rPr>
          <w:rFonts w:ascii="Arial Narrow" w:hAnsi="Arial Narrow"/>
          <w:bCs/>
          <w:sz w:val="22"/>
          <w:szCs w:val="22"/>
        </w:rPr>
        <w:t xml:space="preserve">83.g. </w:t>
      </w:r>
      <w:r w:rsidR="008D336A">
        <w:rPr>
          <w:rFonts w:ascii="Arial Narrow" w:hAnsi="Arial Narrow"/>
          <w:bCs/>
          <w:sz w:val="22"/>
          <w:szCs w:val="22"/>
        </w:rPr>
        <w:t xml:space="preserve">plānā bijusi koka apbūve un </w:t>
      </w:r>
      <w:r w:rsidR="00E35721">
        <w:rPr>
          <w:rFonts w:ascii="Arial Narrow" w:hAnsi="Arial Narrow"/>
          <w:bCs/>
          <w:sz w:val="22"/>
          <w:szCs w:val="22"/>
        </w:rPr>
        <w:t>redzam</w:t>
      </w:r>
      <w:r w:rsidR="000967EF">
        <w:rPr>
          <w:rFonts w:ascii="Arial Narrow" w:hAnsi="Arial Narrow"/>
          <w:bCs/>
          <w:sz w:val="22"/>
          <w:szCs w:val="22"/>
        </w:rPr>
        <w:t>i</w:t>
      </w:r>
      <w:r w:rsidR="00E35721">
        <w:rPr>
          <w:rFonts w:ascii="Arial Narrow" w:hAnsi="Arial Narrow"/>
          <w:bCs/>
          <w:sz w:val="22"/>
          <w:szCs w:val="22"/>
        </w:rPr>
        <w:t xml:space="preserve"> </w:t>
      </w:r>
      <w:r w:rsidR="000967EF">
        <w:rPr>
          <w:rFonts w:ascii="Arial Narrow" w:hAnsi="Arial Narrow"/>
          <w:bCs/>
          <w:sz w:val="22"/>
          <w:szCs w:val="22"/>
        </w:rPr>
        <w:t>divi zemesgabali,</w:t>
      </w:r>
      <w:r w:rsidR="00E35721">
        <w:rPr>
          <w:rFonts w:ascii="Arial Narrow" w:hAnsi="Arial Narrow"/>
          <w:bCs/>
          <w:sz w:val="22"/>
          <w:szCs w:val="22"/>
        </w:rPr>
        <w:t xml:space="preserve"> bet 1908.g.</w:t>
      </w:r>
      <w:r w:rsidR="008D336A">
        <w:rPr>
          <w:rFonts w:ascii="Arial Narrow" w:hAnsi="Arial Narrow"/>
          <w:bCs/>
          <w:sz w:val="22"/>
          <w:szCs w:val="22"/>
        </w:rPr>
        <w:t xml:space="preserve"> plānā tas</w:t>
      </w:r>
      <w:r w:rsidR="00E35721">
        <w:rPr>
          <w:rFonts w:ascii="Arial Narrow" w:hAnsi="Arial Narrow"/>
          <w:bCs/>
          <w:sz w:val="22"/>
          <w:szCs w:val="22"/>
        </w:rPr>
        <w:t xml:space="preserve"> </w:t>
      </w:r>
      <w:r w:rsidR="000967EF">
        <w:rPr>
          <w:rFonts w:ascii="Arial Narrow" w:hAnsi="Arial Narrow"/>
          <w:bCs/>
          <w:sz w:val="22"/>
          <w:szCs w:val="22"/>
        </w:rPr>
        <w:t xml:space="preserve">jau </w:t>
      </w:r>
      <w:r w:rsidR="008D336A">
        <w:rPr>
          <w:rFonts w:ascii="Arial Narrow" w:hAnsi="Arial Narrow"/>
          <w:bCs/>
          <w:sz w:val="22"/>
          <w:szCs w:val="22"/>
        </w:rPr>
        <w:t xml:space="preserve">ir </w:t>
      </w:r>
      <w:r w:rsidR="00E35721">
        <w:rPr>
          <w:rFonts w:ascii="Arial Narrow" w:hAnsi="Arial Narrow"/>
          <w:bCs/>
          <w:sz w:val="22"/>
          <w:szCs w:val="22"/>
        </w:rPr>
        <w:t>vienots</w:t>
      </w:r>
      <w:r w:rsidR="000967EF">
        <w:rPr>
          <w:rFonts w:ascii="Arial Narrow" w:hAnsi="Arial Narrow"/>
          <w:bCs/>
          <w:sz w:val="22"/>
          <w:szCs w:val="22"/>
        </w:rPr>
        <w:t>, tāpat arī</w:t>
      </w:r>
      <w:r w:rsidR="00E35721">
        <w:rPr>
          <w:rFonts w:ascii="Arial Narrow" w:hAnsi="Arial Narrow"/>
          <w:bCs/>
          <w:sz w:val="22"/>
          <w:szCs w:val="22"/>
        </w:rPr>
        <w:t xml:space="preserve"> 1935</w:t>
      </w:r>
      <w:r w:rsidR="000967EF">
        <w:rPr>
          <w:rFonts w:ascii="Arial Narrow" w:hAnsi="Arial Narrow"/>
          <w:bCs/>
          <w:sz w:val="22"/>
          <w:szCs w:val="22"/>
        </w:rPr>
        <w:t>.g</w:t>
      </w:r>
      <w:r w:rsidR="00E35721">
        <w:rPr>
          <w:rFonts w:ascii="Arial Narrow" w:hAnsi="Arial Narrow"/>
          <w:bCs/>
          <w:sz w:val="22"/>
          <w:szCs w:val="22"/>
        </w:rPr>
        <w:t>.</w:t>
      </w:r>
      <w:r w:rsidR="008D336A">
        <w:rPr>
          <w:rFonts w:ascii="Arial Narrow" w:hAnsi="Arial Narrow"/>
          <w:bCs/>
          <w:sz w:val="22"/>
          <w:szCs w:val="22"/>
        </w:rPr>
        <w:t xml:space="preserve"> plānā</w:t>
      </w:r>
      <w:r w:rsidR="00EC03EC">
        <w:rPr>
          <w:rFonts w:ascii="Arial Narrow" w:hAnsi="Arial Narrow"/>
          <w:bCs/>
          <w:sz w:val="22"/>
          <w:szCs w:val="22"/>
        </w:rPr>
        <w:t>.</w:t>
      </w:r>
      <w:r w:rsidR="00E35721">
        <w:rPr>
          <w:rFonts w:ascii="Arial Narrow" w:hAnsi="Arial Narrow"/>
          <w:bCs/>
          <w:sz w:val="22"/>
          <w:szCs w:val="22"/>
        </w:rPr>
        <w:t xml:space="preserve"> Uz zem</w:t>
      </w:r>
      <w:r w:rsidR="000967EF">
        <w:rPr>
          <w:rFonts w:ascii="Arial Narrow" w:hAnsi="Arial Narrow"/>
          <w:bCs/>
          <w:sz w:val="22"/>
          <w:szCs w:val="22"/>
        </w:rPr>
        <w:t>esgabala atrodas pašlaik</w:t>
      </w:r>
      <w:r w:rsidR="00E35721">
        <w:rPr>
          <w:rFonts w:ascii="Arial Narrow" w:hAnsi="Arial Narrow"/>
          <w:bCs/>
          <w:sz w:val="22"/>
          <w:szCs w:val="22"/>
        </w:rPr>
        <w:t xml:space="preserve"> </w:t>
      </w:r>
      <w:r w:rsidR="00E408FD">
        <w:rPr>
          <w:rFonts w:ascii="Arial Narrow" w:hAnsi="Arial Narrow"/>
          <w:bCs/>
          <w:sz w:val="22"/>
          <w:szCs w:val="22"/>
        </w:rPr>
        <w:t xml:space="preserve">oficiāli </w:t>
      </w:r>
      <w:r w:rsidR="00E35721">
        <w:rPr>
          <w:rFonts w:ascii="Arial Narrow" w:hAnsi="Arial Narrow"/>
          <w:bCs/>
          <w:sz w:val="22"/>
          <w:szCs w:val="22"/>
        </w:rPr>
        <w:t>vietējas nozīmes arhitektūras piemineklis</w:t>
      </w:r>
      <w:r w:rsidR="000967EF">
        <w:rPr>
          <w:rFonts w:ascii="Arial Narrow" w:hAnsi="Arial Narrow"/>
          <w:bCs/>
          <w:sz w:val="22"/>
          <w:szCs w:val="22"/>
        </w:rPr>
        <w:t xml:space="preserve"> -</w:t>
      </w:r>
      <w:r w:rsidR="00E35721">
        <w:rPr>
          <w:rFonts w:ascii="Arial Narrow" w:hAnsi="Arial Narrow"/>
          <w:bCs/>
          <w:sz w:val="22"/>
          <w:szCs w:val="22"/>
        </w:rPr>
        <w:t xml:space="preserve"> dzīvojamā ēka, bet Pārvalde, to pārvērtējot</w:t>
      </w:r>
      <w:r w:rsidR="008D336A">
        <w:rPr>
          <w:rFonts w:ascii="Arial Narrow" w:hAnsi="Arial Narrow"/>
          <w:bCs/>
          <w:sz w:val="22"/>
          <w:szCs w:val="22"/>
        </w:rPr>
        <w:t xml:space="preserve"> 2021.g.</w:t>
      </w:r>
      <w:r w:rsidR="00E35721">
        <w:rPr>
          <w:rFonts w:ascii="Arial Narrow" w:hAnsi="Arial Narrow"/>
          <w:bCs/>
          <w:sz w:val="22"/>
          <w:szCs w:val="22"/>
        </w:rPr>
        <w:t xml:space="preserve">, </w:t>
      </w:r>
      <w:r w:rsidR="000967EF">
        <w:rPr>
          <w:rFonts w:ascii="Arial Narrow" w:hAnsi="Arial Narrow"/>
          <w:bCs/>
          <w:sz w:val="22"/>
          <w:szCs w:val="22"/>
        </w:rPr>
        <w:t>paaugstinājusi uz valsts nozīmes pieminekli. Turpina stāstījumu, informējot, ka ēka c</w:t>
      </w:r>
      <w:r w:rsidR="00E35721">
        <w:rPr>
          <w:rFonts w:ascii="Arial Narrow" w:hAnsi="Arial Narrow"/>
          <w:bCs/>
          <w:sz w:val="22"/>
          <w:szCs w:val="22"/>
        </w:rPr>
        <w:t xml:space="preserve">elta uz viena gruntsgabala 1912.g. un </w:t>
      </w:r>
      <w:r w:rsidR="008D336A">
        <w:rPr>
          <w:rFonts w:ascii="Arial Narrow" w:hAnsi="Arial Narrow"/>
          <w:bCs/>
          <w:sz w:val="22"/>
          <w:szCs w:val="22"/>
        </w:rPr>
        <w:t>celta pēc vienota projekta. Uz ekrāna prezentē sarakstu ar l</w:t>
      </w:r>
      <w:r w:rsidR="00E35721">
        <w:rPr>
          <w:rFonts w:ascii="Arial Narrow" w:hAnsi="Arial Narrow"/>
          <w:bCs/>
          <w:sz w:val="22"/>
          <w:szCs w:val="22"/>
        </w:rPr>
        <w:t>aika gaitā</w:t>
      </w:r>
      <w:r w:rsidR="008D336A">
        <w:rPr>
          <w:rFonts w:ascii="Arial Narrow" w:hAnsi="Arial Narrow"/>
          <w:bCs/>
          <w:sz w:val="22"/>
          <w:szCs w:val="22"/>
        </w:rPr>
        <w:t xml:space="preserve"> veiktajām pārbūvēm</w:t>
      </w:r>
      <w:r w:rsidR="00E35721">
        <w:rPr>
          <w:rFonts w:ascii="Arial Narrow" w:hAnsi="Arial Narrow"/>
          <w:bCs/>
          <w:sz w:val="22"/>
          <w:szCs w:val="22"/>
        </w:rPr>
        <w:t xml:space="preserve">, </w:t>
      </w:r>
      <w:r w:rsidR="008D336A">
        <w:rPr>
          <w:rFonts w:ascii="Arial Narrow" w:hAnsi="Arial Narrow"/>
          <w:bCs/>
          <w:sz w:val="22"/>
          <w:szCs w:val="22"/>
        </w:rPr>
        <w:t>ēkā bijis arī</w:t>
      </w:r>
      <w:r w:rsidR="00E35721">
        <w:rPr>
          <w:rFonts w:ascii="Arial Narrow" w:hAnsi="Arial Narrow"/>
          <w:bCs/>
          <w:sz w:val="22"/>
          <w:szCs w:val="22"/>
        </w:rPr>
        <w:t xml:space="preserve"> kino</w:t>
      </w:r>
      <w:r w:rsidR="008D336A">
        <w:rPr>
          <w:rFonts w:ascii="Arial Narrow" w:hAnsi="Arial Narrow"/>
          <w:bCs/>
          <w:sz w:val="22"/>
          <w:szCs w:val="22"/>
        </w:rPr>
        <w:t>. I</w:t>
      </w:r>
      <w:r w:rsidR="00E35721">
        <w:rPr>
          <w:rFonts w:ascii="Arial Narrow" w:hAnsi="Arial Narrow"/>
          <w:bCs/>
          <w:sz w:val="22"/>
          <w:szCs w:val="22"/>
        </w:rPr>
        <w:t xml:space="preserve">erosinājums no iesniedzēja </w:t>
      </w:r>
      <w:r w:rsidR="008D336A">
        <w:rPr>
          <w:rFonts w:ascii="Arial Narrow" w:hAnsi="Arial Narrow"/>
          <w:bCs/>
          <w:sz w:val="22"/>
          <w:szCs w:val="22"/>
        </w:rPr>
        <w:t>esot</w:t>
      </w:r>
      <w:r w:rsidR="00E35721">
        <w:rPr>
          <w:rFonts w:ascii="Arial Narrow" w:hAnsi="Arial Narrow"/>
          <w:bCs/>
          <w:sz w:val="22"/>
          <w:szCs w:val="22"/>
        </w:rPr>
        <w:t xml:space="preserve"> </w:t>
      </w:r>
      <w:r w:rsidR="00E408FD">
        <w:rPr>
          <w:rFonts w:ascii="Arial Narrow" w:hAnsi="Arial Narrow"/>
          <w:bCs/>
          <w:sz w:val="22"/>
          <w:szCs w:val="22"/>
        </w:rPr>
        <w:t xml:space="preserve">dalīt pa brandmūri, rāda attēlu ar fasādēm. Turpina prezentāciju ar attēliem un ēkas plānu, iezīmējot, </w:t>
      </w:r>
      <w:r w:rsidR="00E35721">
        <w:rPr>
          <w:rFonts w:ascii="Arial Narrow" w:hAnsi="Arial Narrow"/>
          <w:bCs/>
          <w:sz w:val="22"/>
          <w:szCs w:val="22"/>
        </w:rPr>
        <w:t>ka brandmūris virs jumta ēkas daļas nesadala un</w:t>
      </w:r>
      <w:r w:rsidR="00E408FD">
        <w:rPr>
          <w:rFonts w:ascii="Arial Narrow" w:hAnsi="Arial Narrow"/>
          <w:bCs/>
          <w:sz w:val="22"/>
          <w:szCs w:val="22"/>
        </w:rPr>
        <w:t xml:space="preserve"> atkārto, ka ēka ir ar vienu </w:t>
      </w:r>
      <w:proofErr w:type="spellStart"/>
      <w:r w:rsidR="00E408FD">
        <w:rPr>
          <w:rFonts w:ascii="Arial Narrow" w:hAnsi="Arial Narrow"/>
          <w:bCs/>
          <w:sz w:val="22"/>
          <w:szCs w:val="22"/>
        </w:rPr>
        <w:t>literu</w:t>
      </w:r>
      <w:proofErr w:type="spellEnd"/>
      <w:r w:rsidR="00E408FD">
        <w:rPr>
          <w:rFonts w:ascii="Arial Narrow" w:hAnsi="Arial Narrow"/>
          <w:bCs/>
          <w:sz w:val="22"/>
          <w:szCs w:val="22"/>
        </w:rPr>
        <w:t xml:space="preserve"> un</w:t>
      </w:r>
      <w:r w:rsidR="00E35721">
        <w:rPr>
          <w:rFonts w:ascii="Arial Narrow" w:hAnsi="Arial Narrow"/>
          <w:bCs/>
          <w:sz w:val="22"/>
          <w:szCs w:val="22"/>
        </w:rPr>
        <w:t xml:space="preserve"> divām </w:t>
      </w:r>
      <w:proofErr w:type="spellStart"/>
      <w:r w:rsidR="00E35721">
        <w:rPr>
          <w:rFonts w:ascii="Arial Narrow" w:hAnsi="Arial Narrow"/>
          <w:bCs/>
          <w:sz w:val="22"/>
          <w:szCs w:val="22"/>
        </w:rPr>
        <w:t>šķērsvī</w:t>
      </w:r>
      <w:r w:rsidR="00E408FD">
        <w:rPr>
          <w:rFonts w:ascii="Arial Narrow" w:hAnsi="Arial Narrow"/>
          <w:bCs/>
          <w:sz w:val="22"/>
          <w:szCs w:val="22"/>
        </w:rPr>
        <w:t>tru</w:t>
      </w:r>
      <w:proofErr w:type="spellEnd"/>
      <w:r w:rsidR="00E408FD">
        <w:rPr>
          <w:rFonts w:ascii="Arial Narrow" w:hAnsi="Arial Narrow"/>
          <w:bCs/>
          <w:sz w:val="22"/>
          <w:szCs w:val="22"/>
        </w:rPr>
        <w:t xml:space="preserve"> adresēm, kas veidojies</w:t>
      </w:r>
      <w:r w:rsidR="00E35721">
        <w:rPr>
          <w:rFonts w:ascii="Arial Narrow" w:hAnsi="Arial Narrow"/>
          <w:bCs/>
          <w:sz w:val="22"/>
          <w:szCs w:val="22"/>
        </w:rPr>
        <w:t xml:space="preserve"> no vēsturiskās situācijas. Pārvalde </w:t>
      </w:r>
      <w:r w:rsidR="00E408FD">
        <w:rPr>
          <w:rFonts w:ascii="Arial Narrow" w:hAnsi="Arial Narrow"/>
          <w:bCs/>
          <w:sz w:val="22"/>
          <w:szCs w:val="22"/>
        </w:rPr>
        <w:t>jautājums skatīts arī pieminekļu u</w:t>
      </w:r>
      <w:r w:rsidR="003505A1">
        <w:rPr>
          <w:rFonts w:ascii="Arial Narrow" w:hAnsi="Arial Narrow"/>
          <w:bCs/>
          <w:sz w:val="22"/>
          <w:szCs w:val="22"/>
        </w:rPr>
        <w:t>zskaites komisijā, kura priekšlikumu</w:t>
      </w:r>
      <w:r w:rsidR="00E35721">
        <w:rPr>
          <w:rFonts w:ascii="Arial Narrow" w:hAnsi="Arial Narrow"/>
          <w:bCs/>
          <w:sz w:val="22"/>
          <w:szCs w:val="22"/>
        </w:rPr>
        <w:t xml:space="preserve"> nav </w:t>
      </w:r>
      <w:r w:rsidR="003505A1">
        <w:rPr>
          <w:rFonts w:ascii="Arial Narrow" w:hAnsi="Arial Narrow"/>
          <w:bCs/>
          <w:sz w:val="22"/>
          <w:szCs w:val="22"/>
        </w:rPr>
        <w:t>atbalstījusi. Noslēdz, bilstot, ka iesniedzējs</w:t>
      </w:r>
      <w:r w:rsidR="00E35721">
        <w:rPr>
          <w:rFonts w:ascii="Arial Narrow" w:hAnsi="Arial Narrow"/>
          <w:bCs/>
          <w:sz w:val="22"/>
          <w:szCs w:val="22"/>
        </w:rPr>
        <w:t xml:space="preserve"> dos papildus info</w:t>
      </w:r>
      <w:r w:rsidR="003505A1">
        <w:rPr>
          <w:rFonts w:ascii="Arial Narrow" w:hAnsi="Arial Narrow"/>
          <w:bCs/>
          <w:sz w:val="22"/>
          <w:szCs w:val="22"/>
        </w:rPr>
        <w:t>rmāciju.</w:t>
      </w:r>
    </w:p>
    <w:p w:rsidR="00E35721" w:rsidRDefault="00E35721" w:rsidP="007C0D4D">
      <w:pPr>
        <w:widowControl w:val="0"/>
        <w:autoSpaceDE w:val="0"/>
        <w:autoSpaceDN w:val="0"/>
        <w:adjustRightInd w:val="0"/>
        <w:jc w:val="both"/>
        <w:rPr>
          <w:rFonts w:ascii="Arial Narrow" w:hAnsi="Arial Narrow"/>
          <w:bCs/>
          <w:sz w:val="22"/>
          <w:szCs w:val="22"/>
        </w:rPr>
      </w:pPr>
    </w:p>
    <w:p w:rsidR="00361479" w:rsidRDefault="003505A1"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Pārstāve</w:t>
      </w:r>
      <w:r w:rsidR="00E35721">
        <w:rPr>
          <w:rFonts w:ascii="Arial Narrow" w:hAnsi="Arial Narrow"/>
          <w:bCs/>
          <w:sz w:val="22"/>
          <w:szCs w:val="22"/>
        </w:rPr>
        <w:t xml:space="preserve"> pateicas par iespēju izteikties. S</w:t>
      </w:r>
      <w:r>
        <w:rPr>
          <w:rFonts w:ascii="Arial Narrow" w:hAnsi="Arial Narrow"/>
          <w:bCs/>
          <w:sz w:val="22"/>
          <w:szCs w:val="22"/>
        </w:rPr>
        <w:t>kaidro, ka s</w:t>
      </w:r>
      <w:r w:rsidR="00E35721">
        <w:rPr>
          <w:rFonts w:ascii="Arial Narrow" w:hAnsi="Arial Narrow"/>
          <w:bCs/>
          <w:sz w:val="22"/>
          <w:szCs w:val="22"/>
        </w:rPr>
        <w:t xml:space="preserve">ākumā </w:t>
      </w:r>
      <w:r>
        <w:rPr>
          <w:rFonts w:ascii="Arial Narrow" w:hAnsi="Arial Narrow"/>
          <w:bCs/>
          <w:sz w:val="22"/>
          <w:szCs w:val="22"/>
        </w:rPr>
        <w:t>bijis nevis</w:t>
      </w:r>
      <w:r w:rsidR="00E35721">
        <w:rPr>
          <w:rFonts w:ascii="Arial Narrow" w:hAnsi="Arial Narrow"/>
          <w:bCs/>
          <w:sz w:val="22"/>
          <w:szCs w:val="22"/>
        </w:rPr>
        <w:t xml:space="preserve"> viens, bet divi projekti</w:t>
      </w:r>
      <w:r>
        <w:rPr>
          <w:rFonts w:ascii="Arial Narrow" w:hAnsi="Arial Narrow"/>
          <w:bCs/>
          <w:sz w:val="22"/>
          <w:szCs w:val="22"/>
        </w:rPr>
        <w:t xml:space="preserve"> ēkai</w:t>
      </w:r>
      <w:r w:rsidR="00E35721">
        <w:rPr>
          <w:rFonts w:ascii="Arial Narrow" w:hAnsi="Arial Narrow"/>
          <w:bCs/>
          <w:sz w:val="22"/>
          <w:szCs w:val="22"/>
        </w:rPr>
        <w:t xml:space="preserve">, </w:t>
      </w:r>
      <w:r>
        <w:rPr>
          <w:rFonts w:ascii="Arial Narrow" w:hAnsi="Arial Narrow"/>
          <w:bCs/>
          <w:sz w:val="22"/>
          <w:szCs w:val="22"/>
        </w:rPr>
        <w:t xml:space="preserve">tikuši </w:t>
      </w:r>
      <w:r w:rsidR="00E35721">
        <w:rPr>
          <w:rFonts w:ascii="Arial Narrow" w:hAnsi="Arial Narrow"/>
          <w:bCs/>
          <w:sz w:val="22"/>
          <w:szCs w:val="22"/>
        </w:rPr>
        <w:t xml:space="preserve">uzcelti 2 </w:t>
      </w:r>
      <w:proofErr w:type="spellStart"/>
      <w:r w:rsidR="00E35721">
        <w:rPr>
          <w:rFonts w:ascii="Arial Narrow" w:hAnsi="Arial Narrow"/>
          <w:bCs/>
          <w:sz w:val="22"/>
          <w:szCs w:val="22"/>
        </w:rPr>
        <w:t>literi</w:t>
      </w:r>
      <w:proofErr w:type="spellEnd"/>
      <w:r>
        <w:rPr>
          <w:rFonts w:ascii="Arial Narrow" w:hAnsi="Arial Narrow"/>
          <w:bCs/>
          <w:sz w:val="22"/>
          <w:szCs w:val="22"/>
        </w:rPr>
        <w:t xml:space="preserve"> - 1. un 2.</w:t>
      </w:r>
      <w:r w:rsidR="00E35721">
        <w:rPr>
          <w:rFonts w:ascii="Arial Narrow" w:hAnsi="Arial Narrow"/>
          <w:bCs/>
          <w:sz w:val="22"/>
          <w:szCs w:val="22"/>
        </w:rPr>
        <w:t xml:space="preserve"> </w:t>
      </w:r>
      <w:r>
        <w:rPr>
          <w:rFonts w:ascii="Arial Narrow" w:hAnsi="Arial Narrow"/>
          <w:bCs/>
          <w:sz w:val="22"/>
          <w:szCs w:val="22"/>
        </w:rPr>
        <w:t>Domā, ka zemesgabali tika apvienoti projekta dēļ</w:t>
      </w:r>
      <w:r w:rsidR="00E35721">
        <w:rPr>
          <w:rFonts w:ascii="Arial Narrow" w:hAnsi="Arial Narrow"/>
          <w:bCs/>
          <w:sz w:val="22"/>
          <w:szCs w:val="22"/>
        </w:rPr>
        <w:t>.</w:t>
      </w:r>
      <w:r>
        <w:rPr>
          <w:rFonts w:ascii="Arial Narrow" w:hAnsi="Arial Narrow"/>
          <w:bCs/>
          <w:sz w:val="22"/>
          <w:szCs w:val="22"/>
        </w:rPr>
        <w:t xml:space="preserve"> Turpina, ka bijuši</w:t>
      </w:r>
      <w:r w:rsidR="00E35721">
        <w:rPr>
          <w:rFonts w:ascii="Arial Narrow" w:hAnsi="Arial Narrow"/>
          <w:bCs/>
          <w:sz w:val="22"/>
          <w:szCs w:val="22"/>
        </w:rPr>
        <w:t xml:space="preserve"> divi projekti – </w:t>
      </w:r>
      <w:r>
        <w:rPr>
          <w:rFonts w:ascii="Arial Narrow" w:hAnsi="Arial Narrow"/>
          <w:bCs/>
          <w:sz w:val="22"/>
          <w:szCs w:val="22"/>
        </w:rPr>
        <w:t>daudzdzīvokļu</w:t>
      </w:r>
      <w:r w:rsidR="00E35721">
        <w:rPr>
          <w:rFonts w:ascii="Arial Narrow" w:hAnsi="Arial Narrow"/>
          <w:bCs/>
          <w:sz w:val="22"/>
          <w:szCs w:val="22"/>
        </w:rPr>
        <w:t xml:space="preserve"> ēka</w:t>
      </w:r>
      <w:r>
        <w:rPr>
          <w:rFonts w:ascii="Arial Narrow" w:hAnsi="Arial Narrow"/>
          <w:bCs/>
          <w:sz w:val="22"/>
          <w:szCs w:val="22"/>
        </w:rPr>
        <w:t xml:space="preserve"> ar numuru</w:t>
      </w:r>
      <w:r w:rsidR="00E35721">
        <w:rPr>
          <w:rFonts w:ascii="Arial Narrow" w:hAnsi="Arial Narrow"/>
          <w:bCs/>
          <w:sz w:val="22"/>
          <w:szCs w:val="22"/>
        </w:rPr>
        <w:t xml:space="preserve"> 69</w:t>
      </w:r>
      <w:r>
        <w:rPr>
          <w:rFonts w:ascii="Arial Narrow" w:hAnsi="Arial Narrow"/>
          <w:bCs/>
          <w:sz w:val="22"/>
          <w:szCs w:val="22"/>
        </w:rPr>
        <w:t>. liters1</w:t>
      </w:r>
      <w:r w:rsidR="00E35721">
        <w:rPr>
          <w:rFonts w:ascii="Arial Narrow" w:hAnsi="Arial Narrow"/>
          <w:bCs/>
          <w:sz w:val="22"/>
          <w:szCs w:val="22"/>
        </w:rPr>
        <w:t xml:space="preserve"> un kino ar </w:t>
      </w:r>
      <w:r>
        <w:rPr>
          <w:rFonts w:ascii="Arial Narrow" w:hAnsi="Arial Narrow"/>
          <w:bCs/>
          <w:sz w:val="22"/>
          <w:szCs w:val="22"/>
        </w:rPr>
        <w:t xml:space="preserve">numuru </w:t>
      </w:r>
      <w:r w:rsidR="00E35721">
        <w:rPr>
          <w:rFonts w:ascii="Arial Narrow" w:hAnsi="Arial Narrow"/>
          <w:bCs/>
          <w:sz w:val="22"/>
          <w:szCs w:val="22"/>
        </w:rPr>
        <w:t>67</w:t>
      </w:r>
      <w:r w:rsidR="00497980">
        <w:rPr>
          <w:rFonts w:ascii="Arial Narrow" w:hAnsi="Arial Narrow"/>
          <w:bCs/>
          <w:sz w:val="22"/>
          <w:szCs w:val="22"/>
        </w:rPr>
        <w:t>, liters2. Tas esot pat</w:t>
      </w:r>
      <w:r>
        <w:rPr>
          <w:rFonts w:ascii="Arial Narrow" w:hAnsi="Arial Narrow"/>
          <w:bCs/>
          <w:sz w:val="22"/>
          <w:szCs w:val="22"/>
        </w:rPr>
        <w:t xml:space="preserve"> redzams</w:t>
      </w:r>
      <w:r w:rsidR="00E35721">
        <w:rPr>
          <w:rFonts w:ascii="Arial Narrow" w:hAnsi="Arial Narrow"/>
          <w:bCs/>
          <w:sz w:val="22"/>
          <w:szCs w:val="22"/>
        </w:rPr>
        <w:t xml:space="preserve"> un </w:t>
      </w:r>
      <w:r>
        <w:rPr>
          <w:rFonts w:ascii="Arial Narrow" w:hAnsi="Arial Narrow"/>
          <w:bCs/>
          <w:sz w:val="22"/>
          <w:szCs w:val="22"/>
        </w:rPr>
        <w:t>to</w:t>
      </w:r>
      <w:r w:rsidR="00E35721">
        <w:rPr>
          <w:rFonts w:ascii="Arial Narrow" w:hAnsi="Arial Narrow"/>
          <w:bCs/>
          <w:sz w:val="22"/>
          <w:szCs w:val="22"/>
        </w:rPr>
        <w:t xml:space="preserve"> nesen </w:t>
      </w:r>
      <w:r>
        <w:rPr>
          <w:rFonts w:ascii="Arial Narrow" w:hAnsi="Arial Narrow"/>
          <w:bCs/>
          <w:sz w:val="22"/>
          <w:szCs w:val="22"/>
        </w:rPr>
        <w:t xml:space="preserve">konstatējusi arī </w:t>
      </w:r>
      <w:r w:rsidR="00E35721">
        <w:rPr>
          <w:rFonts w:ascii="Arial Narrow" w:hAnsi="Arial Narrow"/>
          <w:bCs/>
          <w:sz w:val="22"/>
          <w:szCs w:val="22"/>
        </w:rPr>
        <w:t>pieminekļu komisija</w:t>
      </w:r>
      <w:r>
        <w:rPr>
          <w:rFonts w:ascii="Arial Narrow" w:hAnsi="Arial Narrow"/>
          <w:bCs/>
          <w:sz w:val="22"/>
          <w:szCs w:val="22"/>
        </w:rPr>
        <w:t xml:space="preserve">, </w:t>
      </w:r>
      <w:r w:rsidR="00E35721">
        <w:rPr>
          <w:rFonts w:ascii="Arial Narrow" w:hAnsi="Arial Narrow"/>
          <w:bCs/>
          <w:sz w:val="22"/>
          <w:szCs w:val="22"/>
        </w:rPr>
        <w:t>ka vienā kāpņu telpā akmenī iekalts 67,</w:t>
      </w:r>
      <w:r>
        <w:rPr>
          <w:rFonts w:ascii="Arial Narrow" w:hAnsi="Arial Narrow"/>
          <w:bCs/>
          <w:sz w:val="22"/>
          <w:szCs w:val="22"/>
        </w:rPr>
        <w:t xml:space="preserve"> bet</w:t>
      </w:r>
      <w:r w:rsidR="00E35721">
        <w:rPr>
          <w:rFonts w:ascii="Arial Narrow" w:hAnsi="Arial Narrow"/>
          <w:bCs/>
          <w:sz w:val="22"/>
          <w:szCs w:val="22"/>
        </w:rPr>
        <w:t xml:space="preserve"> otrā</w:t>
      </w:r>
      <w:r>
        <w:rPr>
          <w:rFonts w:ascii="Arial Narrow" w:hAnsi="Arial Narrow"/>
          <w:bCs/>
          <w:sz w:val="22"/>
          <w:szCs w:val="22"/>
        </w:rPr>
        <w:t xml:space="preserve"> –</w:t>
      </w:r>
      <w:r w:rsidR="00E35721">
        <w:rPr>
          <w:rFonts w:ascii="Arial Narrow" w:hAnsi="Arial Narrow"/>
          <w:bCs/>
          <w:sz w:val="22"/>
          <w:szCs w:val="22"/>
        </w:rPr>
        <w:t xml:space="preserve"> 69</w:t>
      </w:r>
      <w:r>
        <w:rPr>
          <w:rFonts w:ascii="Arial Narrow" w:hAnsi="Arial Narrow"/>
          <w:bCs/>
          <w:sz w:val="22"/>
          <w:szCs w:val="22"/>
        </w:rPr>
        <w:t xml:space="preserve">. Uzstāj, ka vēsturiski bijuši divi </w:t>
      </w:r>
      <w:proofErr w:type="spellStart"/>
      <w:r>
        <w:rPr>
          <w:rFonts w:ascii="Arial Narrow" w:hAnsi="Arial Narrow"/>
          <w:bCs/>
          <w:sz w:val="22"/>
          <w:szCs w:val="22"/>
        </w:rPr>
        <w:t>literi</w:t>
      </w:r>
      <w:proofErr w:type="spellEnd"/>
      <w:r>
        <w:rPr>
          <w:rFonts w:ascii="Arial Narrow" w:hAnsi="Arial Narrow"/>
          <w:bCs/>
          <w:sz w:val="22"/>
          <w:szCs w:val="22"/>
        </w:rPr>
        <w:t>. Lūdz</w:t>
      </w:r>
      <w:r w:rsidR="00E35721">
        <w:rPr>
          <w:rFonts w:ascii="Arial Narrow" w:hAnsi="Arial Narrow"/>
          <w:bCs/>
          <w:sz w:val="22"/>
          <w:szCs w:val="22"/>
        </w:rPr>
        <w:t xml:space="preserve"> atdalīt</w:t>
      </w:r>
      <w:r>
        <w:rPr>
          <w:rFonts w:ascii="Arial Narrow" w:hAnsi="Arial Narrow"/>
          <w:bCs/>
          <w:sz w:val="22"/>
          <w:szCs w:val="22"/>
        </w:rPr>
        <w:t xml:space="preserve"> īpašumus un uzskata,</w:t>
      </w:r>
      <w:r w:rsidR="00E35721">
        <w:rPr>
          <w:rFonts w:ascii="Arial Narrow" w:hAnsi="Arial Narrow"/>
          <w:bCs/>
          <w:sz w:val="22"/>
          <w:szCs w:val="22"/>
        </w:rPr>
        <w:t xml:space="preserve"> ka tas sekmē</w:t>
      </w:r>
      <w:r>
        <w:rPr>
          <w:rFonts w:ascii="Arial Narrow" w:hAnsi="Arial Narrow"/>
          <w:bCs/>
          <w:sz w:val="22"/>
          <w:szCs w:val="22"/>
        </w:rPr>
        <w:t>šot</w:t>
      </w:r>
      <w:r w:rsidR="00E35721">
        <w:rPr>
          <w:rFonts w:ascii="Arial Narrow" w:hAnsi="Arial Narrow"/>
          <w:bCs/>
          <w:sz w:val="22"/>
          <w:szCs w:val="22"/>
        </w:rPr>
        <w:t xml:space="preserve"> pi</w:t>
      </w:r>
      <w:r>
        <w:rPr>
          <w:rFonts w:ascii="Arial Narrow" w:hAnsi="Arial Narrow"/>
          <w:bCs/>
          <w:sz w:val="22"/>
          <w:szCs w:val="22"/>
        </w:rPr>
        <w:t xml:space="preserve">eminekļa saglabāšanu, jo ēkai esot 2 īpašnieki un viņi paši savu - 69 daļu </w:t>
      </w:r>
      <w:r w:rsidR="00861959">
        <w:rPr>
          <w:rFonts w:ascii="Arial Narrow" w:hAnsi="Arial Narrow"/>
          <w:bCs/>
          <w:sz w:val="22"/>
          <w:szCs w:val="22"/>
        </w:rPr>
        <w:t xml:space="preserve">- </w:t>
      </w:r>
      <w:r>
        <w:rPr>
          <w:rFonts w:ascii="Arial Narrow" w:hAnsi="Arial Narrow"/>
          <w:bCs/>
          <w:sz w:val="22"/>
          <w:szCs w:val="22"/>
        </w:rPr>
        <w:t>esot</w:t>
      </w:r>
      <w:r w:rsidR="00E35721">
        <w:rPr>
          <w:rFonts w:ascii="Arial Narrow" w:hAnsi="Arial Narrow"/>
          <w:bCs/>
          <w:sz w:val="22"/>
          <w:szCs w:val="22"/>
        </w:rPr>
        <w:t xml:space="preserve"> atjaunojuši, bet nevar</w:t>
      </w:r>
      <w:r>
        <w:rPr>
          <w:rFonts w:ascii="Arial Narrow" w:hAnsi="Arial Narrow"/>
          <w:bCs/>
          <w:sz w:val="22"/>
          <w:szCs w:val="22"/>
        </w:rPr>
        <w:t>ot</w:t>
      </w:r>
      <w:r w:rsidR="00835E4E">
        <w:rPr>
          <w:rFonts w:ascii="Arial Narrow" w:hAnsi="Arial Narrow"/>
          <w:bCs/>
          <w:sz w:val="22"/>
          <w:szCs w:val="22"/>
        </w:rPr>
        <w:t xml:space="preserve"> to</w:t>
      </w:r>
      <w:r w:rsidR="00E35721">
        <w:rPr>
          <w:rFonts w:ascii="Arial Narrow" w:hAnsi="Arial Narrow"/>
          <w:bCs/>
          <w:sz w:val="22"/>
          <w:szCs w:val="22"/>
        </w:rPr>
        <w:t xml:space="preserve"> nodot ekspluat</w:t>
      </w:r>
      <w:r w:rsidR="003D2D61">
        <w:rPr>
          <w:rFonts w:ascii="Arial Narrow" w:hAnsi="Arial Narrow"/>
          <w:bCs/>
          <w:sz w:val="22"/>
          <w:szCs w:val="22"/>
        </w:rPr>
        <w:t>ācijā, jo otra daļa nav</w:t>
      </w:r>
      <w:r w:rsidR="00835E4E">
        <w:rPr>
          <w:rFonts w:ascii="Arial Narrow" w:hAnsi="Arial Narrow"/>
          <w:bCs/>
          <w:sz w:val="22"/>
          <w:szCs w:val="22"/>
        </w:rPr>
        <w:t xml:space="preserve"> izremontēta</w:t>
      </w:r>
      <w:r w:rsidR="00E35721">
        <w:rPr>
          <w:rFonts w:ascii="Arial Narrow" w:hAnsi="Arial Narrow"/>
          <w:bCs/>
          <w:sz w:val="22"/>
          <w:szCs w:val="22"/>
        </w:rPr>
        <w:t xml:space="preserve">. </w:t>
      </w:r>
      <w:r w:rsidR="00835E4E">
        <w:rPr>
          <w:rFonts w:ascii="Arial Narrow" w:hAnsi="Arial Narrow"/>
          <w:bCs/>
          <w:sz w:val="22"/>
          <w:szCs w:val="22"/>
        </w:rPr>
        <w:t>Bilst, ka ļoti c</w:t>
      </w:r>
      <w:r w:rsidR="00891D83">
        <w:rPr>
          <w:rFonts w:ascii="Arial Narrow" w:hAnsi="Arial Narrow"/>
          <w:bCs/>
          <w:sz w:val="22"/>
          <w:szCs w:val="22"/>
        </w:rPr>
        <w:t>iena un kopj pieminekli, bet nesaprot</w:t>
      </w:r>
      <w:r w:rsidR="00835E4E">
        <w:rPr>
          <w:rFonts w:ascii="Arial Narrow" w:hAnsi="Arial Narrow"/>
          <w:bCs/>
          <w:sz w:val="22"/>
          <w:szCs w:val="22"/>
        </w:rPr>
        <w:t xml:space="preserve"> kā piemineklim kaitētu, ja svītru starp numuriem noņemtu</w:t>
      </w:r>
      <w:r w:rsidR="00E35721">
        <w:rPr>
          <w:rFonts w:ascii="Arial Narrow" w:hAnsi="Arial Narrow"/>
          <w:bCs/>
          <w:sz w:val="22"/>
          <w:szCs w:val="22"/>
        </w:rPr>
        <w:t xml:space="preserve">. </w:t>
      </w:r>
      <w:r w:rsidR="00835E4E">
        <w:rPr>
          <w:rFonts w:ascii="Arial Narrow" w:hAnsi="Arial Narrow"/>
          <w:bCs/>
          <w:sz w:val="22"/>
          <w:szCs w:val="22"/>
        </w:rPr>
        <w:t>Skaidro, ka iebildumu neesot pret vienu zemesgabalu, galvenais,</w:t>
      </w:r>
      <w:r w:rsidR="00361479">
        <w:rPr>
          <w:rFonts w:ascii="Arial Narrow" w:hAnsi="Arial Narrow"/>
          <w:bCs/>
          <w:sz w:val="22"/>
          <w:szCs w:val="22"/>
        </w:rPr>
        <w:t xml:space="preserve"> lai būtu</w:t>
      </w:r>
      <w:r w:rsidR="00E35721">
        <w:rPr>
          <w:rFonts w:ascii="Arial Narrow" w:hAnsi="Arial Narrow"/>
          <w:bCs/>
          <w:sz w:val="22"/>
          <w:szCs w:val="22"/>
        </w:rPr>
        <w:t xml:space="preserve"> </w:t>
      </w:r>
      <w:r w:rsidR="00E35721">
        <w:rPr>
          <w:rFonts w:ascii="Arial Narrow" w:hAnsi="Arial Narrow"/>
          <w:bCs/>
          <w:sz w:val="22"/>
          <w:szCs w:val="22"/>
        </w:rPr>
        <w:lastRenderedPageBreak/>
        <w:t>divas ēkas. Piesauc piemēru,</w:t>
      </w:r>
      <w:r w:rsidR="00361479">
        <w:rPr>
          <w:rFonts w:ascii="Arial Narrow" w:hAnsi="Arial Narrow"/>
          <w:bCs/>
          <w:sz w:val="22"/>
          <w:szCs w:val="22"/>
        </w:rPr>
        <w:t xml:space="preserve"> kurā liela ēka esot sadalīta četrās adresēs un noticis remonts vienā no daļām. Noslēdz, apgalvojot, ka mērķis neesot griezt, bet juridiski sakārtot, lai būtu atsevišķs </w:t>
      </w:r>
      <w:proofErr w:type="spellStart"/>
      <w:r w:rsidR="00361479">
        <w:rPr>
          <w:rFonts w:ascii="Arial Narrow" w:hAnsi="Arial Narrow"/>
          <w:bCs/>
          <w:sz w:val="22"/>
          <w:szCs w:val="22"/>
        </w:rPr>
        <w:t>liters</w:t>
      </w:r>
      <w:proofErr w:type="spellEnd"/>
      <w:r w:rsidR="00361479">
        <w:rPr>
          <w:rFonts w:ascii="Arial Narrow" w:hAnsi="Arial Narrow"/>
          <w:bCs/>
          <w:sz w:val="22"/>
          <w:szCs w:val="22"/>
        </w:rPr>
        <w:t xml:space="preserve"> un reāla sadale neesot nepieciešama.</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361479"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4288D">
        <w:rPr>
          <w:rFonts w:ascii="Arial Narrow" w:hAnsi="Arial Narrow"/>
          <w:bCs/>
          <w:sz w:val="22"/>
          <w:szCs w:val="22"/>
        </w:rPr>
        <w:t xml:space="preserve">Kronbergs </w:t>
      </w:r>
      <w:r>
        <w:rPr>
          <w:rFonts w:ascii="Arial Narrow" w:hAnsi="Arial Narrow"/>
          <w:bCs/>
          <w:sz w:val="22"/>
          <w:szCs w:val="22"/>
        </w:rPr>
        <w:t>pārjautā, vai saskaņā ar pārstāvju vēlmēm zemi var nedalīt.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44288D"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Pārstāve</w:t>
      </w:r>
      <w:r w:rsidR="00361479">
        <w:rPr>
          <w:rFonts w:ascii="Arial Narrow" w:hAnsi="Arial Narrow"/>
          <w:bCs/>
          <w:sz w:val="22"/>
          <w:szCs w:val="22"/>
        </w:rPr>
        <w:t xml:space="preserve"> apstiprina, ka varot nedalīt, skaidro, ka esot vērsušies būvvaldē, kur jautājums tikšot </w:t>
      </w:r>
      <w:r>
        <w:rPr>
          <w:rFonts w:ascii="Arial Narrow" w:hAnsi="Arial Narrow"/>
          <w:bCs/>
          <w:sz w:val="22"/>
          <w:szCs w:val="22"/>
        </w:rPr>
        <w:t xml:space="preserve">izskatīs </w:t>
      </w:r>
      <w:r w:rsidR="00361479">
        <w:rPr>
          <w:rFonts w:ascii="Arial Narrow" w:hAnsi="Arial Narrow"/>
          <w:bCs/>
          <w:sz w:val="22"/>
          <w:szCs w:val="22"/>
        </w:rPr>
        <w:t>vienīgi, ja dalīšanu akceptēšot Nacionālajā kultūras mantojuma pārvaldē.</w:t>
      </w:r>
      <w:r>
        <w:rPr>
          <w:rFonts w:ascii="Arial Narrow" w:hAnsi="Arial Narrow"/>
          <w:bCs/>
          <w:sz w:val="22"/>
          <w:szCs w:val="22"/>
        </w:rPr>
        <w:t xml:space="preserve"> </w:t>
      </w:r>
      <w:r w:rsidR="00361479">
        <w:rPr>
          <w:rFonts w:ascii="Arial Narrow" w:hAnsi="Arial Narrow"/>
          <w:bCs/>
          <w:sz w:val="22"/>
          <w:szCs w:val="22"/>
        </w:rPr>
        <w:t xml:space="preserve">Pauž, ka jau gadu mēģinot pierādīt, ka vēloties dalīt nevis zemi, bet tikai </w:t>
      </w:r>
      <w:proofErr w:type="spellStart"/>
      <w:r w:rsidR="00361479">
        <w:rPr>
          <w:rFonts w:ascii="Arial Narrow" w:hAnsi="Arial Narrow"/>
          <w:bCs/>
          <w:sz w:val="22"/>
          <w:szCs w:val="22"/>
        </w:rPr>
        <w:t>literus</w:t>
      </w:r>
      <w:proofErr w:type="spellEnd"/>
      <w:r w:rsidR="00361479">
        <w:rPr>
          <w:rFonts w:ascii="Arial Narrow" w:hAnsi="Arial Narrow"/>
          <w:bCs/>
          <w:sz w:val="22"/>
          <w:szCs w:val="22"/>
        </w:rPr>
        <w: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5602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4288D">
        <w:rPr>
          <w:rFonts w:ascii="Arial Narrow" w:hAnsi="Arial Narrow"/>
          <w:bCs/>
          <w:sz w:val="22"/>
          <w:szCs w:val="22"/>
        </w:rPr>
        <w:t xml:space="preserve">Kronbergs </w:t>
      </w:r>
      <w:r>
        <w:rPr>
          <w:rFonts w:ascii="Arial Narrow" w:hAnsi="Arial Narrow"/>
          <w:bCs/>
          <w:sz w:val="22"/>
          <w:szCs w:val="22"/>
        </w:rPr>
        <w:t>pauž izpratni par sniegto skaidrojumu.</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5602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44288D">
        <w:rPr>
          <w:rFonts w:ascii="Arial Narrow" w:hAnsi="Arial Narrow"/>
          <w:bCs/>
          <w:sz w:val="22"/>
          <w:szCs w:val="22"/>
        </w:rPr>
        <w:t xml:space="preserve">Jekale </w:t>
      </w:r>
      <w:r>
        <w:rPr>
          <w:rFonts w:ascii="Arial Narrow" w:hAnsi="Arial Narrow"/>
          <w:bCs/>
          <w:sz w:val="22"/>
          <w:szCs w:val="22"/>
        </w:rPr>
        <w:t>komentē, ka  Nacionālajā kultūras mantojuma pārvaldē iesniegtais jautājums</w:t>
      </w:r>
      <w:r w:rsidR="0044288D">
        <w:rPr>
          <w:rFonts w:ascii="Arial Narrow" w:hAnsi="Arial Narrow"/>
          <w:bCs/>
          <w:sz w:val="22"/>
          <w:szCs w:val="22"/>
        </w:rPr>
        <w:t xml:space="preserve"> ir zemes</w:t>
      </w:r>
      <w:r>
        <w:rPr>
          <w:rFonts w:ascii="Arial Narrow" w:hAnsi="Arial Narrow"/>
          <w:bCs/>
          <w:sz w:val="22"/>
          <w:szCs w:val="22"/>
        </w:rPr>
        <w:t xml:space="preserve">gabalu </w:t>
      </w:r>
      <w:r w:rsidR="0044288D">
        <w:rPr>
          <w:rFonts w:ascii="Arial Narrow" w:hAnsi="Arial Narrow"/>
          <w:bCs/>
          <w:sz w:val="22"/>
          <w:szCs w:val="22"/>
        </w:rPr>
        <w:t>dalīšana</w:t>
      </w:r>
      <w:r>
        <w:rPr>
          <w:rFonts w:ascii="Arial Narrow" w:hAnsi="Arial Narrow"/>
          <w:bCs/>
          <w:sz w:val="22"/>
          <w:szCs w:val="22"/>
        </w:rPr>
        <w: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5602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to kas ir iesniegts, ka</w:t>
      </w:r>
      <w:r w:rsidR="0044288D">
        <w:rPr>
          <w:rFonts w:ascii="Arial Narrow" w:hAnsi="Arial Narrow"/>
          <w:bCs/>
          <w:sz w:val="22"/>
          <w:szCs w:val="22"/>
        </w:rPr>
        <w:t xml:space="preserve"> </w:t>
      </w:r>
      <w:r>
        <w:rPr>
          <w:rFonts w:ascii="Arial Narrow" w:hAnsi="Arial Narrow"/>
          <w:bCs/>
          <w:sz w:val="22"/>
          <w:szCs w:val="22"/>
        </w:rPr>
        <w:t>noteikumi saistībā ar pagalmu neļautu dalīt zemi un secināts, ka zeme neesot jādala.</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5602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44288D">
        <w:rPr>
          <w:rFonts w:ascii="Arial Narrow" w:hAnsi="Arial Narrow"/>
          <w:bCs/>
          <w:sz w:val="22"/>
          <w:szCs w:val="22"/>
        </w:rPr>
        <w:t xml:space="preserve">Brūzis </w:t>
      </w:r>
      <w:r>
        <w:rPr>
          <w:rFonts w:ascii="Arial Narrow" w:hAnsi="Arial Narrow"/>
          <w:bCs/>
          <w:sz w:val="22"/>
          <w:szCs w:val="22"/>
        </w:rPr>
        <w:t>vēlas zināt kur</w:t>
      </w:r>
      <w:r w:rsidR="0044288D">
        <w:rPr>
          <w:rFonts w:ascii="Arial Narrow" w:hAnsi="Arial Narrow"/>
          <w:bCs/>
          <w:sz w:val="22"/>
          <w:szCs w:val="22"/>
        </w:rPr>
        <w:t xml:space="preserve"> būs ugunsdrošā siena</w:t>
      </w:r>
      <w:r>
        <w:rPr>
          <w:rFonts w:ascii="Arial Narrow" w:hAnsi="Arial Narrow"/>
          <w:bCs/>
          <w:sz w:val="22"/>
          <w:szCs w:val="22"/>
        </w:rPr>
        <w: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5602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Pārstāve rāda attēlā un komentē, ka</w:t>
      </w:r>
      <w:r w:rsidR="0044288D">
        <w:rPr>
          <w:rFonts w:ascii="Arial Narrow" w:hAnsi="Arial Narrow"/>
          <w:bCs/>
          <w:sz w:val="22"/>
          <w:szCs w:val="22"/>
        </w:rPr>
        <w:t xml:space="preserve"> siena esot nelikumīgi izjau</w:t>
      </w:r>
      <w:r w:rsidR="00D94A36">
        <w:rPr>
          <w:rFonts w:ascii="Arial Narrow" w:hAnsi="Arial Narrow"/>
          <w:bCs/>
          <w:sz w:val="22"/>
          <w:szCs w:val="22"/>
        </w:rPr>
        <w:t>k</w:t>
      </w:r>
      <w:r w:rsidR="0044288D">
        <w:rPr>
          <w:rFonts w:ascii="Arial Narrow" w:hAnsi="Arial Narrow"/>
          <w:bCs/>
          <w:sz w:val="22"/>
          <w:szCs w:val="22"/>
        </w:rPr>
        <w:t>ta un tiks atjaunota.</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5602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4288D">
        <w:rPr>
          <w:rFonts w:ascii="Arial Narrow" w:hAnsi="Arial Narrow"/>
          <w:bCs/>
          <w:sz w:val="22"/>
          <w:szCs w:val="22"/>
        </w:rPr>
        <w:t>Kronbergs</w:t>
      </w:r>
      <w:r>
        <w:rPr>
          <w:rFonts w:ascii="Arial Narrow" w:hAnsi="Arial Narrow"/>
          <w:bCs/>
          <w:sz w:val="22"/>
          <w:szCs w:val="22"/>
        </w:rPr>
        <w:t xml:space="preserve"> sasummē diskusiju, ka Padome izpratusi vēlmi nevis dalīt zemi, bet viena </w:t>
      </w:r>
      <w:proofErr w:type="spellStart"/>
      <w:r>
        <w:rPr>
          <w:rFonts w:ascii="Arial Narrow" w:hAnsi="Arial Narrow"/>
          <w:bCs/>
          <w:sz w:val="22"/>
          <w:szCs w:val="22"/>
        </w:rPr>
        <w:t>litera</w:t>
      </w:r>
      <w:proofErr w:type="spellEnd"/>
      <w:r>
        <w:rPr>
          <w:rFonts w:ascii="Arial Narrow" w:hAnsi="Arial Narrow"/>
          <w:bCs/>
          <w:sz w:val="22"/>
          <w:szCs w:val="22"/>
        </w:rPr>
        <w:t xml:space="preserve"> vietā izveidot divus.</w:t>
      </w:r>
      <w:r w:rsidR="0044288D">
        <w:rPr>
          <w:rFonts w:ascii="Arial Narrow" w:hAnsi="Arial Narrow"/>
          <w:bCs/>
          <w:sz w:val="22"/>
          <w:szCs w:val="22"/>
        </w:rPr>
        <w:t xml:space="preserve"> </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5602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44288D">
        <w:rPr>
          <w:rFonts w:ascii="Arial Narrow" w:hAnsi="Arial Narrow"/>
          <w:bCs/>
          <w:sz w:val="22"/>
          <w:szCs w:val="22"/>
        </w:rPr>
        <w:t xml:space="preserve">Jekale </w:t>
      </w:r>
      <w:r>
        <w:rPr>
          <w:rFonts w:ascii="Arial Narrow" w:hAnsi="Arial Narrow"/>
          <w:bCs/>
          <w:sz w:val="22"/>
          <w:szCs w:val="22"/>
        </w:rPr>
        <w:t xml:space="preserve">bilst, ka tas esot </w:t>
      </w:r>
      <w:r w:rsidR="0044288D">
        <w:rPr>
          <w:rFonts w:ascii="Arial Narrow" w:hAnsi="Arial Narrow"/>
          <w:bCs/>
          <w:sz w:val="22"/>
          <w:szCs w:val="22"/>
        </w:rPr>
        <w:t xml:space="preserve">jauns pavērsiens ko </w:t>
      </w:r>
      <w:r>
        <w:rPr>
          <w:rFonts w:ascii="Arial Narrow" w:hAnsi="Arial Narrow"/>
          <w:bCs/>
          <w:sz w:val="22"/>
          <w:szCs w:val="22"/>
        </w:rPr>
        <w:t>Pārvalde neesot skatījusi, jo iesniegums bijis par divu fizisku</w:t>
      </w:r>
      <w:r w:rsidR="0044288D">
        <w:rPr>
          <w:rFonts w:ascii="Arial Narrow" w:hAnsi="Arial Narrow"/>
          <w:bCs/>
          <w:sz w:val="22"/>
          <w:szCs w:val="22"/>
        </w:rPr>
        <w:t xml:space="preserve"> īpašumu izveidi un to </w:t>
      </w:r>
      <w:r>
        <w:rPr>
          <w:rFonts w:ascii="Arial Narrow" w:hAnsi="Arial Narrow"/>
          <w:bCs/>
          <w:sz w:val="22"/>
          <w:szCs w:val="22"/>
        </w:rPr>
        <w:t>Pārvalde neatbalsta.</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5602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A. Lapiņa lūguma t</w:t>
      </w:r>
      <w:r w:rsidR="0044288D">
        <w:rPr>
          <w:rFonts w:ascii="Arial Narrow" w:hAnsi="Arial Narrow"/>
          <w:bCs/>
          <w:sz w:val="22"/>
          <w:szCs w:val="22"/>
        </w:rPr>
        <w:t xml:space="preserve">iek </w:t>
      </w:r>
      <w:r>
        <w:rPr>
          <w:rFonts w:ascii="Arial Narrow" w:hAnsi="Arial Narrow"/>
          <w:bCs/>
          <w:sz w:val="22"/>
          <w:szCs w:val="22"/>
        </w:rPr>
        <w:t>precizēts</w:t>
      </w:r>
      <w:r w:rsidR="0044288D">
        <w:rPr>
          <w:rFonts w:ascii="Arial Narrow" w:hAnsi="Arial Narrow"/>
          <w:bCs/>
          <w:sz w:val="22"/>
          <w:szCs w:val="22"/>
        </w:rPr>
        <w:t>, ka</w:t>
      </w:r>
      <w:r>
        <w:rPr>
          <w:rFonts w:ascii="Arial Narrow" w:hAnsi="Arial Narrow"/>
          <w:bCs/>
          <w:sz w:val="22"/>
          <w:szCs w:val="22"/>
        </w:rPr>
        <w:t xml:space="preserve"> īpašums sadalīts pēc vienošanās.</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5602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4288D">
        <w:rPr>
          <w:rFonts w:ascii="Arial Narrow" w:hAnsi="Arial Narrow"/>
          <w:bCs/>
          <w:sz w:val="22"/>
          <w:szCs w:val="22"/>
        </w:rPr>
        <w:t>Kronbergs</w:t>
      </w:r>
      <w:r>
        <w:rPr>
          <w:rFonts w:ascii="Arial Narrow" w:hAnsi="Arial Narrow"/>
          <w:bCs/>
          <w:sz w:val="22"/>
          <w:szCs w:val="22"/>
        </w:rPr>
        <w:t xml:space="preserve"> </w:t>
      </w:r>
      <w:r w:rsidR="00A315DC">
        <w:rPr>
          <w:rFonts w:ascii="Arial Narrow" w:hAnsi="Arial Narrow"/>
          <w:bCs/>
          <w:sz w:val="22"/>
          <w:szCs w:val="22"/>
        </w:rPr>
        <w:t xml:space="preserve">jautā, </w:t>
      </w:r>
      <w:r>
        <w:rPr>
          <w:rFonts w:ascii="Arial Narrow" w:hAnsi="Arial Narrow"/>
          <w:bCs/>
          <w:sz w:val="22"/>
          <w:szCs w:val="22"/>
        </w:rPr>
        <w:t>vai pēc nodalīšanas otri īpašnieki ļautu piekļuvi iekšpagalmam.</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56028" w:rsidP="00C65F68">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w:t>
      </w:r>
      <w:r w:rsidR="00C65F68">
        <w:rPr>
          <w:rFonts w:ascii="Arial Narrow" w:hAnsi="Arial Narrow"/>
          <w:bCs/>
          <w:sz w:val="22"/>
          <w:szCs w:val="22"/>
        </w:rPr>
        <w:t>ārstāve apgalvo</w:t>
      </w:r>
      <w:r w:rsidR="00BD6623">
        <w:rPr>
          <w:rFonts w:ascii="Arial Narrow" w:hAnsi="Arial Narrow"/>
          <w:bCs/>
          <w:sz w:val="22"/>
          <w:szCs w:val="22"/>
        </w:rPr>
        <w:t>,</w:t>
      </w:r>
      <w:r w:rsidR="00C65F68">
        <w:rPr>
          <w:rFonts w:ascii="Arial Narrow" w:hAnsi="Arial Narrow"/>
          <w:bCs/>
          <w:sz w:val="22"/>
          <w:szCs w:val="22"/>
        </w:rPr>
        <w:t xml:space="preserve"> ka iekšā tikšot.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C65F6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44288D">
        <w:rPr>
          <w:rFonts w:ascii="Arial Narrow" w:hAnsi="Arial Narrow"/>
          <w:bCs/>
          <w:sz w:val="22"/>
          <w:szCs w:val="22"/>
        </w:rPr>
        <w:t xml:space="preserve">Brūzis </w:t>
      </w:r>
      <w:r>
        <w:rPr>
          <w:rFonts w:ascii="Arial Narrow" w:hAnsi="Arial Narrow"/>
          <w:bCs/>
          <w:sz w:val="22"/>
          <w:szCs w:val="22"/>
        </w:rPr>
        <w:t>pauž, ka Nacionālās kultūras mantojuma pār</w:t>
      </w:r>
      <w:r w:rsidR="0054689E">
        <w:rPr>
          <w:rFonts w:ascii="Arial Narrow" w:hAnsi="Arial Narrow"/>
          <w:bCs/>
          <w:sz w:val="22"/>
          <w:szCs w:val="22"/>
        </w:rPr>
        <w:t>valdes viedoklis esot būtisks un</w:t>
      </w:r>
      <w:r>
        <w:rPr>
          <w:rFonts w:ascii="Arial Narrow" w:hAnsi="Arial Narrow"/>
          <w:bCs/>
          <w:sz w:val="22"/>
          <w:szCs w:val="22"/>
        </w:rPr>
        <w:t xml:space="preserve"> dalās</w:t>
      </w:r>
      <w:r w:rsidR="0054689E">
        <w:rPr>
          <w:rFonts w:ascii="Arial Narrow" w:hAnsi="Arial Narrow"/>
          <w:bCs/>
          <w:sz w:val="22"/>
          <w:szCs w:val="22"/>
        </w:rPr>
        <w:t xml:space="preserve"> ar informāciju</w:t>
      </w:r>
      <w:r w:rsidR="000271C4">
        <w:rPr>
          <w:rFonts w:ascii="Arial Narrow" w:hAnsi="Arial Narrow"/>
          <w:bCs/>
          <w:sz w:val="22"/>
          <w:szCs w:val="22"/>
        </w:rPr>
        <w:t>, ka analoga situācija ir</w:t>
      </w:r>
      <w:r w:rsidR="0044288D">
        <w:rPr>
          <w:rFonts w:ascii="Arial Narrow" w:hAnsi="Arial Narrow"/>
          <w:bCs/>
          <w:sz w:val="22"/>
          <w:szCs w:val="22"/>
        </w:rPr>
        <w:t xml:space="preserve"> </w:t>
      </w:r>
      <w:r>
        <w:rPr>
          <w:rFonts w:ascii="Arial Narrow" w:hAnsi="Arial Narrow"/>
          <w:bCs/>
          <w:sz w:val="22"/>
          <w:szCs w:val="22"/>
        </w:rPr>
        <w:t xml:space="preserve">Antonijas ielā, kur ēkai ir divi </w:t>
      </w:r>
      <w:proofErr w:type="spellStart"/>
      <w:r>
        <w:rPr>
          <w:rFonts w:ascii="Arial Narrow" w:hAnsi="Arial Narrow"/>
          <w:bCs/>
          <w:sz w:val="22"/>
          <w:szCs w:val="22"/>
        </w:rPr>
        <w:t>literi</w:t>
      </w:r>
      <w:proofErr w:type="spellEnd"/>
      <w:r>
        <w:rPr>
          <w:rFonts w:ascii="Arial Narrow" w:hAnsi="Arial Narrow"/>
          <w:bCs/>
          <w:sz w:val="22"/>
          <w:szCs w:val="22"/>
        </w:rPr>
        <w:t xml:space="preserve">. Uzskata, ka varot </w:t>
      </w:r>
      <w:r w:rsidR="00D83FB4">
        <w:rPr>
          <w:rFonts w:ascii="Arial Narrow" w:hAnsi="Arial Narrow"/>
          <w:bCs/>
          <w:sz w:val="22"/>
          <w:szCs w:val="22"/>
        </w:rPr>
        <w:t>dalīt ar paskaidrojumu, bet ir</w:t>
      </w:r>
      <w:r w:rsidR="0044288D">
        <w:rPr>
          <w:rFonts w:ascii="Arial Narrow" w:hAnsi="Arial Narrow"/>
          <w:bCs/>
          <w:sz w:val="22"/>
          <w:szCs w:val="22"/>
        </w:rPr>
        <w:t xml:space="preserve"> jāatjauno ugunsdrošā </w:t>
      </w:r>
      <w:r>
        <w:rPr>
          <w:rFonts w:ascii="Arial Narrow" w:hAnsi="Arial Narrow"/>
          <w:bCs/>
          <w:sz w:val="22"/>
          <w:szCs w:val="22"/>
        </w:rPr>
        <w:t>sistēma</w:t>
      </w:r>
      <w:r w:rsidR="0044288D">
        <w:rPr>
          <w:rFonts w:ascii="Arial Narrow" w:hAnsi="Arial Narrow"/>
          <w:bCs/>
          <w:sz w:val="22"/>
          <w:szCs w:val="22"/>
        </w:rPr>
        <w: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C65F6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4288D">
        <w:rPr>
          <w:rFonts w:ascii="Arial Narrow" w:hAnsi="Arial Narrow"/>
          <w:bCs/>
          <w:sz w:val="22"/>
          <w:szCs w:val="22"/>
        </w:rPr>
        <w:t>Kronbergs</w:t>
      </w:r>
      <w:r>
        <w:rPr>
          <w:rFonts w:ascii="Arial Narrow" w:hAnsi="Arial Narrow"/>
          <w:bCs/>
          <w:sz w:val="22"/>
          <w:szCs w:val="22"/>
        </w:rPr>
        <w:t xml:space="preserve"> vēlas zināt, vai pēc jaunā pavērsiena Nacionālā kultūras mantojuma pārvalde</w:t>
      </w:r>
      <w:r w:rsidR="0044288D">
        <w:rPr>
          <w:rFonts w:ascii="Arial Narrow" w:hAnsi="Arial Narrow"/>
          <w:bCs/>
          <w:sz w:val="22"/>
          <w:szCs w:val="22"/>
        </w:rPr>
        <w:t xml:space="preserve"> šo jautājumu vēlas skatīt savā komisijā vēlreiz, pirms</w:t>
      </w:r>
      <w:r>
        <w:rPr>
          <w:rFonts w:ascii="Arial Narrow" w:hAnsi="Arial Narrow"/>
          <w:bCs/>
          <w:sz w:val="22"/>
          <w:szCs w:val="22"/>
        </w:rPr>
        <w:t xml:space="preserve"> par to lemj</w:t>
      </w:r>
      <w:r w:rsidR="0044288D">
        <w:rPr>
          <w:rFonts w:ascii="Arial Narrow" w:hAnsi="Arial Narrow"/>
          <w:bCs/>
          <w:sz w:val="22"/>
          <w:szCs w:val="22"/>
        </w:rPr>
        <w:t xml:space="preserve"> Padome</w:t>
      </w:r>
      <w:r>
        <w:rPr>
          <w:rFonts w:ascii="Arial Narrow" w:hAnsi="Arial Narrow"/>
          <w:bCs/>
          <w:sz w:val="22"/>
          <w:szCs w:val="22"/>
        </w:rPr>
        <w: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C65F68"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44288D">
        <w:rPr>
          <w:rFonts w:ascii="Arial Narrow" w:hAnsi="Arial Narrow"/>
          <w:bCs/>
          <w:sz w:val="22"/>
          <w:szCs w:val="22"/>
        </w:rPr>
        <w:t xml:space="preserve">Dambis </w:t>
      </w:r>
      <w:r>
        <w:rPr>
          <w:rFonts w:ascii="Arial Narrow" w:hAnsi="Arial Narrow"/>
          <w:bCs/>
          <w:sz w:val="22"/>
          <w:szCs w:val="22"/>
        </w:rPr>
        <w:t>bilst, ka Pārvalde iebildusi pret zemes</w:t>
      </w:r>
      <w:r w:rsidR="0044288D">
        <w:rPr>
          <w:rFonts w:ascii="Arial Narrow" w:hAnsi="Arial Narrow"/>
          <w:bCs/>
          <w:sz w:val="22"/>
          <w:szCs w:val="22"/>
        </w:rPr>
        <w:t>gabala dalīšanu un jaunu divu īpašumu izveidošanu, jo tā ir viena ēka</w:t>
      </w:r>
      <w:r>
        <w:rPr>
          <w:rFonts w:ascii="Arial Narrow" w:hAnsi="Arial Narrow"/>
          <w:bCs/>
          <w:sz w:val="22"/>
          <w:szCs w:val="22"/>
        </w:rPr>
        <w:t>. Spriež, ka</w:t>
      </w:r>
      <w:r w:rsidR="0044288D">
        <w:rPr>
          <w:rFonts w:ascii="Arial Narrow" w:hAnsi="Arial Narrow"/>
          <w:bCs/>
          <w:sz w:val="22"/>
          <w:szCs w:val="22"/>
        </w:rPr>
        <w:t>, ja zemes gabals nedalās</w:t>
      </w:r>
      <w:r>
        <w:rPr>
          <w:rFonts w:ascii="Arial Narrow" w:hAnsi="Arial Narrow"/>
          <w:bCs/>
          <w:sz w:val="22"/>
          <w:szCs w:val="22"/>
        </w:rPr>
        <w:t>,</w:t>
      </w:r>
      <w:r w:rsidR="0044288D">
        <w:rPr>
          <w:rFonts w:ascii="Arial Narrow" w:hAnsi="Arial Narrow"/>
          <w:bCs/>
          <w:sz w:val="22"/>
          <w:szCs w:val="22"/>
        </w:rPr>
        <w:t xml:space="preserve"> tad </w:t>
      </w:r>
      <w:r>
        <w:rPr>
          <w:rFonts w:ascii="Arial Narrow" w:hAnsi="Arial Narrow"/>
          <w:bCs/>
          <w:sz w:val="22"/>
          <w:szCs w:val="22"/>
        </w:rPr>
        <w:t>Pārvalde uzskatīs to par vienu, no divām daļām sastāvošu ēku</w:t>
      </w:r>
      <w:r w:rsidR="0044288D">
        <w:rPr>
          <w:rFonts w:ascii="Arial Narrow" w:hAnsi="Arial Narrow"/>
          <w:bCs/>
          <w:sz w:val="22"/>
          <w:szCs w:val="22"/>
        </w:rPr>
        <w:t xml:space="preserve">, </w:t>
      </w:r>
      <w:r>
        <w:rPr>
          <w:rFonts w:ascii="Arial Narrow" w:hAnsi="Arial Narrow"/>
          <w:bCs/>
          <w:sz w:val="22"/>
          <w:szCs w:val="22"/>
        </w:rPr>
        <w:t>kur</w:t>
      </w:r>
      <w:r w:rsidR="0044288D">
        <w:rPr>
          <w:rFonts w:ascii="Arial Narrow" w:hAnsi="Arial Narrow"/>
          <w:bCs/>
          <w:sz w:val="22"/>
          <w:szCs w:val="22"/>
        </w:rPr>
        <w:t xml:space="preserve"> katrai</w:t>
      </w:r>
      <w:r>
        <w:rPr>
          <w:rFonts w:ascii="Arial Narrow" w:hAnsi="Arial Narrow"/>
          <w:bCs/>
          <w:sz w:val="22"/>
          <w:szCs w:val="22"/>
        </w:rPr>
        <w:t xml:space="preserve"> daļai</w:t>
      </w:r>
      <w:r w:rsidR="009F1CCE">
        <w:rPr>
          <w:rFonts w:ascii="Arial Narrow" w:hAnsi="Arial Narrow"/>
          <w:bCs/>
          <w:sz w:val="22"/>
          <w:szCs w:val="22"/>
        </w:rPr>
        <w:t xml:space="preserve"> ir savs īpašnieks. Uzskata, ka ar šādu traktējumu problēmu neesot</w:t>
      </w:r>
      <w:r w:rsidR="0044288D">
        <w:rPr>
          <w:rFonts w:ascii="Arial Narrow" w:hAnsi="Arial Narrow"/>
          <w:bCs/>
          <w:sz w:val="22"/>
          <w:szCs w:val="22"/>
        </w:rPr>
        <w:t>.</w:t>
      </w:r>
      <w:r w:rsidR="009F1CCE">
        <w:rPr>
          <w:rFonts w:ascii="Arial Narrow" w:hAnsi="Arial Narrow"/>
          <w:bCs/>
          <w:sz w:val="22"/>
          <w:szCs w:val="22"/>
        </w:rPr>
        <w:t xml:space="preserve"> Savukārt, ja veidotu</w:t>
      </w:r>
      <w:r w:rsidR="0044288D">
        <w:rPr>
          <w:rFonts w:ascii="Arial Narrow" w:hAnsi="Arial Narrow"/>
          <w:bCs/>
          <w:sz w:val="22"/>
          <w:szCs w:val="22"/>
        </w:rPr>
        <w:t xml:space="preserve"> divas </w:t>
      </w:r>
      <w:r w:rsidR="009F1CCE">
        <w:rPr>
          <w:rFonts w:ascii="Arial Narrow" w:hAnsi="Arial Narrow"/>
          <w:bCs/>
          <w:sz w:val="22"/>
          <w:szCs w:val="22"/>
        </w:rPr>
        <w:t>atsevišķas</w:t>
      </w:r>
      <w:r w:rsidR="0044288D">
        <w:rPr>
          <w:rFonts w:ascii="Arial Narrow" w:hAnsi="Arial Narrow"/>
          <w:bCs/>
          <w:sz w:val="22"/>
          <w:szCs w:val="22"/>
        </w:rPr>
        <w:t xml:space="preserve"> ēkas</w:t>
      </w:r>
      <w:r w:rsidR="009F1CCE">
        <w:rPr>
          <w:rFonts w:ascii="Arial Narrow" w:hAnsi="Arial Narrow"/>
          <w:bCs/>
          <w:sz w:val="22"/>
          <w:szCs w:val="22"/>
        </w:rPr>
        <w:t>,</w:t>
      </w:r>
      <w:r w:rsidR="0044288D">
        <w:rPr>
          <w:rFonts w:ascii="Arial Narrow" w:hAnsi="Arial Narrow"/>
          <w:bCs/>
          <w:sz w:val="22"/>
          <w:szCs w:val="22"/>
        </w:rPr>
        <w:t xml:space="preserve"> tad problēmas r</w:t>
      </w:r>
      <w:r w:rsidR="009F1CCE">
        <w:rPr>
          <w:rFonts w:ascii="Arial Narrow" w:hAnsi="Arial Narrow"/>
          <w:bCs/>
          <w:sz w:val="22"/>
          <w:szCs w:val="22"/>
        </w:rPr>
        <w:t xml:space="preserve">astos arī </w:t>
      </w:r>
      <w:r w:rsidR="00335694">
        <w:rPr>
          <w:rFonts w:ascii="Arial Narrow" w:hAnsi="Arial Narrow"/>
          <w:bCs/>
          <w:sz w:val="22"/>
          <w:szCs w:val="22"/>
        </w:rPr>
        <w:t>P</w:t>
      </w:r>
      <w:r w:rsidR="0044288D">
        <w:rPr>
          <w:rFonts w:ascii="Arial Narrow" w:hAnsi="Arial Narrow"/>
          <w:bCs/>
          <w:sz w:val="22"/>
          <w:szCs w:val="22"/>
        </w:rPr>
        <w:t xml:space="preserve">ieminekļu sarakstā un </w:t>
      </w:r>
      <w:r w:rsidR="009F1CCE">
        <w:rPr>
          <w:rFonts w:ascii="Arial Narrow" w:hAnsi="Arial Narrow"/>
          <w:bCs/>
          <w:sz w:val="22"/>
          <w:szCs w:val="22"/>
        </w:rPr>
        <w:t xml:space="preserve">tā esot </w:t>
      </w:r>
      <w:r w:rsidR="0044288D">
        <w:rPr>
          <w:rFonts w:ascii="Arial Narrow" w:hAnsi="Arial Narrow"/>
          <w:bCs/>
          <w:sz w:val="22"/>
          <w:szCs w:val="22"/>
        </w:rPr>
        <w:t xml:space="preserve">cita </w:t>
      </w:r>
      <w:r w:rsidR="009F1CCE">
        <w:rPr>
          <w:rFonts w:ascii="Arial Narrow" w:hAnsi="Arial Narrow"/>
          <w:bCs/>
          <w:sz w:val="22"/>
          <w:szCs w:val="22"/>
        </w:rPr>
        <w:t>procedūra jautājuma risināšanai.</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44288D"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Pārstāve </w:t>
      </w:r>
      <w:r w:rsidR="009F1CCE">
        <w:rPr>
          <w:rFonts w:ascii="Arial Narrow" w:hAnsi="Arial Narrow"/>
          <w:bCs/>
          <w:sz w:val="22"/>
          <w:szCs w:val="22"/>
        </w:rPr>
        <w:t xml:space="preserve">iebilst, ka Pieminekļu uzskaites </w:t>
      </w:r>
      <w:r w:rsidR="00014FCC">
        <w:rPr>
          <w:rFonts w:ascii="Arial Narrow" w:hAnsi="Arial Narrow"/>
          <w:bCs/>
          <w:sz w:val="22"/>
          <w:szCs w:val="22"/>
        </w:rPr>
        <w:t xml:space="preserve">komisijai </w:t>
      </w:r>
      <w:r w:rsidR="009F1CCE">
        <w:rPr>
          <w:rFonts w:ascii="Arial Narrow" w:hAnsi="Arial Narrow"/>
          <w:bCs/>
          <w:sz w:val="22"/>
          <w:szCs w:val="22"/>
        </w:rPr>
        <w:t>iebildumu neesot bijis.</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F1CCE"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44288D">
        <w:rPr>
          <w:rFonts w:ascii="Arial Narrow" w:hAnsi="Arial Narrow"/>
          <w:bCs/>
          <w:sz w:val="22"/>
          <w:szCs w:val="22"/>
        </w:rPr>
        <w:t xml:space="preserve">Dambis </w:t>
      </w:r>
      <w:r>
        <w:rPr>
          <w:rFonts w:ascii="Arial Narrow" w:hAnsi="Arial Narrow"/>
          <w:bCs/>
          <w:sz w:val="22"/>
          <w:szCs w:val="22"/>
        </w:rPr>
        <w:t xml:space="preserve">skaidro, ka, </w:t>
      </w:r>
      <w:r w:rsidR="0044288D">
        <w:rPr>
          <w:rFonts w:ascii="Arial Narrow" w:hAnsi="Arial Narrow"/>
          <w:bCs/>
          <w:sz w:val="22"/>
          <w:szCs w:val="22"/>
        </w:rPr>
        <w:t xml:space="preserve">kad iekļauj </w:t>
      </w:r>
      <w:r>
        <w:rPr>
          <w:rFonts w:ascii="Arial Narrow" w:hAnsi="Arial Narrow"/>
          <w:bCs/>
          <w:sz w:val="22"/>
          <w:szCs w:val="22"/>
        </w:rPr>
        <w:t>objektu pieminekļu sarakstā, tiek</w:t>
      </w:r>
      <w:r w:rsidR="0044288D">
        <w:rPr>
          <w:rFonts w:ascii="Arial Narrow" w:hAnsi="Arial Narrow"/>
          <w:bCs/>
          <w:sz w:val="22"/>
          <w:szCs w:val="22"/>
        </w:rPr>
        <w:t xml:space="preserve"> pieņemts lēmums un</w:t>
      </w:r>
      <w:r>
        <w:rPr>
          <w:rFonts w:ascii="Arial Narrow" w:hAnsi="Arial Narrow"/>
          <w:bCs/>
          <w:sz w:val="22"/>
          <w:szCs w:val="22"/>
        </w:rPr>
        <w:t>,</w:t>
      </w:r>
      <w:r w:rsidR="0044288D">
        <w:rPr>
          <w:rFonts w:ascii="Arial Narrow" w:hAnsi="Arial Narrow"/>
          <w:bCs/>
          <w:sz w:val="22"/>
          <w:szCs w:val="22"/>
        </w:rPr>
        <w:t xml:space="preserve"> lai </w:t>
      </w:r>
      <w:r>
        <w:rPr>
          <w:rFonts w:ascii="Arial Narrow" w:hAnsi="Arial Narrow"/>
          <w:bCs/>
          <w:sz w:val="22"/>
          <w:szCs w:val="22"/>
        </w:rPr>
        <w:t xml:space="preserve">to </w:t>
      </w:r>
      <w:r w:rsidR="0044288D">
        <w:rPr>
          <w:rFonts w:ascii="Arial Narrow" w:hAnsi="Arial Narrow"/>
          <w:bCs/>
          <w:sz w:val="22"/>
          <w:szCs w:val="22"/>
        </w:rPr>
        <w:t>mainītu</w:t>
      </w:r>
      <w:r>
        <w:rPr>
          <w:rFonts w:ascii="Arial Narrow" w:hAnsi="Arial Narrow"/>
          <w:bCs/>
          <w:sz w:val="22"/>
          <w:szCs w:val="22"/>
        </w:rPr>
        <w:t>,</w:t>
      </w:r>
      <w:r w:rsidR="0044288D">
        <w:rPr>
          <w:rFonts w:ascii="Arial Narrow" w:hAnsi="Arial Narrow"/>
          <w:bCs/>
          <w:sz w:val="22"/>
          <w:szCs w:val="22"/>
        </w:rPr>
        <w:t xml:space="preserve"> </w:t>
      </w:r>
      <w:r>
        <w:rPr>
          <w:rFonts w:ascii="Arial Narrow" w:hAnsi="Arial Narrow"/>
          <w:bCs/>
          <w:sz w:val="22"/>
          <w:szCs w:val="22"/>
        </w:rPr>
        <w:t>nepieciešams to grozīt. Saka, ka Pārvaldē šo objektu nevar</w:t>
      </w:r>
      <w:r w:rsidR="0044288D">
        <w:rPr>
          <w:rFonts w:ascii="Arial Narrow" w:hAnsi="Arial Narrow"/>
          <w:bCs/>
          <w:sz w:val="22"/>
          <w:szCs w:val="22"/>
        </w:rPr>
        <w:t xml:space="preserve"> uzskatīt par divām ēkām, bet tas būs </w:t>
      </w:r>
      <w:r>
        <w:rPr>
          <w:rFonts w:ascii="Arial Narrow" w:hAnsi="Arial Narrow"/>
          <w:bCs/>
          <w:sz w:val="22"/>
          <w:szCs w:val="22"/>
        </w:rPr>
        <w:t xml:space="preserve">arī </w:t>
      </w:r>
      <w:r w:rsidR="0044288D">
        <w:rPr>
          <w:rFonts w:ascii="Arial Narrow" w:hAnsi="Arial Narrow"/>
          <w:bCs/>
          <w:sz w:val="22"/>
          <w:szCs w:val="22"/>
        </w:rPr>
        <w:t xml:space="preserve">pret </w:t>
      </w:r>
      <w:r>
        <w:rPr>
          <w:rFonts w:ascii="Arial Narrow" w:hAnsi="Arial Narrow"/>
          <w:bCs/>
          <w:sz w:val="22"/>
          <w:szCs w:val="22"/>
        </w:rPr>
        <w:t xml:space="preserve">ēkas </w:t>
      </w:r>
      <w:r w:rsidR="0044288D">
        <w:rPr>
          <w:rFonts w:ascii="Arial Narrow" w:hAnsi="Arial Narrow"/>
          <w:bCs/>
          <w:sz w:val="22"/>
          <w:szCs w:val="22"/>
        </w:rPr>
        <w:t>arhitektūras ideju</w:t>
      </w:r>
      <w:r>
        <w:rPr>
          <w:rFonts w:ascii="Arial Narrow" w:hAnsi="Arial Narrow"/>
          <w:bCs/>
          <w:sz w:val="22"/>
          <w:szCs w:val="22"/>
        </w:rPr>
        <w: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F1CCE"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Pārstāve bilst, ka bijuši divi </w:t>
      </w:r>
      <w:proofErr w:type="spellStart"/>
      <w:r>
        <w:rPr>
          <w:rFonts w:ascii="Arial Narrow" w:hAnsi="Arial Narrow"/>
          <w:bCs/>
          <w:sz w:val="22"/>
          <w:szCs w:val="22"/>
        </w:rPr>
        <w:t>literi</w:t>
      </w:r>
      <w:proofErr w:type="spellEnd"/>
      <w:r>
        <w:rPr>
          <w:rFonts w:ascii="Arial Narrow" w:hAnsi="Arial Narrow"/>
          <w:bCs/>
          <w:sz w:val="22"/>
          <w:szCs w:val="22"/>
        </w:rPr>
        <w:t xml:space="preserve"> un divi atsevišķi projekti.</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F1CCE"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A. Ancāne skaidro, ka</w:t>
      </w:r>
      <w:r w:rsidR="0044288D">
        <w:rPr>
          <w:rFonts w:ascii="Arial Narrow" w:hAnsi="Arial Narrow"/>
          <w:bCs/>
          <w:sz w:val="22"/>
          <w:szCs w:val="22"/>
        </w:rPr>
        <w:t xml:space="preserve"> tas </w:t>
      </w:r>
      <w:r>
        <w:rPr>
          <w:rFonts w:ascii="Arial Narrow" w:hAnsi="Arial Narrow"/>
          <w:bCs/>
          <w:sz w:val="22"/>
          <w:szCs w:val="22"/>
        </w:rPr>
        <w:t>nevar kalpot par pamatojumu</w:t>
      </w:r>
      <w:r w:rsidR="0044288D">
        <w:rPr>
          <w:rFonts w:ascii="Arial Narrow" w:hAnsi="Arial Narrow"/>
          <w:bCs/>
          <w:sz w:val="22"/>
          <w:szCs w:val="22"/>
        </w:rPr>
        <w:t xml:space="preserve">, </w:t>
      </w:r>
      <w:r>
        <w:rPr>
          <w:rFonts w:ascii="Arial Narrow" w:hAnsi="Arial Narrow"/>
          <w:bCs/>
          <w:sz w:val="22"/>
          <w:szCs w:val="22"/>
        </w:rPr>
        <w:t xml:space="preserve">jo iespējams būvēt vispirms vienu, tad otru daļu, taču kopējā arhitektoniski telpiskā iecere </w:t>
      </w:r>
      <w:r w:rsidR="0044288D">
        <w:rPr>
          <w:rFonts w:ascii="Arial Narrow" w:hAnsi="Arial Narrow"/>
          <w:bCs/>
          <w:sz w:val="22"/>
          <w:szCs w:val="22"/>
        </w:rPr>
        <w:t xml:space="preserve">neapšaubāmi </w:t>
      </w:r>
      <w:r>
        <w:rPr>
          <w:rFonts w:ascii="Arial Narrow" w:hAnsi="Arial Narrow"/>
          <w:bCs/>
          <w:sz w:val="22"/>
          <w:szCs w:val="22"/>
        </w:rPr>
        <w:t xml:space="preserve">esot </w:t>
      </w:r>
      <w:r w:rsidR="0044288D">
        <w:rPr>
          <w:rFonts w:ascii="Arial Narrow" w:hAnsi="Arial Narrow"/>
          <w:bCs/>
          <w:sz w:val="22"/>
          <w:szCs w:val="22"/>
        </w:rPr>
        <w:t>viena</w:t>
      </w:r>
      <w:r>
        <w:rPr>
          <w:rFonts w:ascii="Arial Narrow" w:hAnsi="Arial Narrow"/>
          <w:bCs/>
          <w:sz w:val="22"/>
          <w:szCs w:val="22"/>
        </w:rPr>
        <w: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F1CCE"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komentē, ka arhitektūru tā varot radīt un</w:t>
      </w:r>
      <w:r w:rsidR="0044288D">
        <w:rPr>
          <w:rFonts w:ascii="Arial Narrow" w:hAnsi="Arial Narrow"/>
          <w:bCs/>
          <w:sz w:val="22"/>
          <w:szCs w:val="22"/>
        </w:rPr>
        <w:t xml:space="preserve"> arī</w:t>
      </w:r>
      <w:r>
        <w:rPr>
          <w:rFonts w:ascii="Arial Narrow" w:hAnsi="Arial Narrow"/>
          <w:bCs/>
          <w:sz w:val="22"/>
          <w:szCs w:val="22"/>
        </w:rPr>
        <w:t xml:space="preserve"> šodien</w:t>
      </w:r>
      <w:r w:rsidR="0044288D">
        <w:rPr>
          <w:rFonts w:ascii="Arial Narrow" w:hAnsi="Arial Narrow"/>
          <w:bCs/>
          <w:sz w:val="22"/>
          <w:szCs w:val="22"/>
        </w:rPr>
        <w:t xml:space="preserve"> </w:t>
      </w:r>
      <w:r>
        <w:rPr>
          <w:rFonts w:ascii="Arial Narrow" w:hAnsi="Arial Narrow"/>
          <w:bCs/>
          <w:sz w:val="22"/>
          <w:szCs w:val="22"/>
        </w:rPr>
        <w:t xml:space="preserve">tiekot </w:t>
      </w:r>
      <w:r w:rsidR="0044288D">
        <w:rPr>
          <w:rFonts w:ascii="Arial Narrow" w:hAnsi="Arial Narrow"/>
          <w:bCs/>
          <w:sz w:val="22"/>
          <w:szCs w:val="22"/>
        </w:rPr>
        <w:t>būvē</w:t>
      </w:r>
      <w:r>
        <w:rPr>
          <w:rFonts w:ascii="Arial Narrow" w:hAnsi="Arial Narrow"/>
          <w:bCs/>
          <w:sz w:val="22"/>
          <w:szCs w:val="22"/>
        </w:rPr>
        <w:t>ts</w:t>
      </w:r>
      <w:r w:rsidR="0044288D">
        <w:rPr>
          <w:rFonts w:ascii="Arial Narrow" w:hAnsi="Arial Narrow"/>
          <w:bCs/>
          <w:sz w:val="22"/>
          <w:szCs w:val="22"/>
        </w:rPr>
        <w:t xml:space="preserve"> kārtās, bet rezultātā </w:t>
      </w:r>
      <w:r>
        <w:rPr>
          <w:rFonts w:ascii="Arial Narrow" w:hAnsi="Arial Narrow"/>
          <w:bCs/>
          <w:sz w:val="22"/>
          <w:szCs w:val="22"/>
        </w:rPr>
        <w:t xml:space="preserve">veidojas </w:t>
      </w:r>
      <w:r w:rsidR="0044288D">
        <w:rPr>
          <w:rFonts w:ascii="Arial Narrow" w:hAnsi="Arial Narrow"/>
          <w:bCs/>
          <w:sz w:val="22"/>
          <w:szCs w:val="22"/>
        </w:rPr>
        <w:t xml:space="preserve">viens </w:t>
      </w:r>
      <w:r>
        <w:rPr>
          <w:rFonts w:ascii="Arial Narrow" w:hAnsi="Arial Narrow"/>
          <w:bCs/>
          <w:sz w:val="22"/>
          <w:szCs w:val="22"/>
        </w:rPr>
        <w:t>objekts. Taču,</w:t>
      </w:r>
      <w:r w:rsidR="0044288D">
        <w:rPr>
          <w:rFonts w:ascii="Arial Narrow" w:hAnsi="Arial Narrow"/>
          <w:bCs/>
          <w:sz w:val="22"/>
          <w:szCs w:val="22"/>
        </w:rPr>
        <w:t xml:space="preserve"> ja</w:t>
      </w:r>
      <w:r>
        <w:rPr>
          <w:rFonts w:ascii="Arial Narrow" w:hAnsi="Arial Narrow"/>
          <w:bCs/>
          <w:sz w:val="22"/>
          <w:szCs w:val="22"/>
        </w:rPr>
        <w:t xml:space="preserve"> varot uzskatīt, ka</w:t>
      </w:r>
      <w:r w:rsidR="0044288D">
        <w:rPr>
          <w:rFonts w:ascii="Arial Narrow" w:hAnsi="Arial Narrow"/>
          <w:bCs/>
          <w:sz w:val="22"/>
          <w:szCs w:val="22"/>
        </w:rPr>
        <w:t xml:space="preserve"> tā ir viena ēka ar nodalītiem īpašniekiem</w:t>
      </w:r>
      <w:r>
        <w:rPr>
          <w:rFonts w:ascii="Arial Narrow" w:hAnsi="Arial Narrow"/>
          <w:bCs/>
          <w:sz w:val="22"/>
          <w:szCs w:val="22"/>
        </w:rPr>
        <w:t>, tad problēmas neesot.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9F1CCE"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4288D">
        <w:rPr>
          <w:rFonts w:ascii="Arial Narrow" w:hAnsi="Arial Narrow"/>
          <w:bCs/>
          <w:sz w:val="22"/>
          <w:szCs w:val="22"/>
        </w:rPr>
        <w:t xml:space="preserve">Lapiņš </w:t>
      </w:r>
      <w:r>
        <w:rPr>
          <w:rFonts w:ascii="Arial Narrow" w:hAnsi="Arial Narrow"/>
          <w:bCs/>
          <w:sz w:val="22"/>
          <w:szCs w:val="22"/>
        </w:rPr>
        <w:t>kom</w:t>
      </w:r>
      <w:r w:rsidR="008F291C">
        <w:rPr>
          <w:rFonts w:ascii="Arial Narrow" w:hAnsi="Arial Narrow"/>
          <w:bCs/>
          <w:sz w:val="22"/>
          <w:szCs w:val="22"/>
        </w:rPr>
        <w:t xml:space="preserve">entē par brandmūri, esot redzams ka tas </w:t>
      </w:r>
      <w:r w:rsidR="0044288D">
        <w:rPr>
          <w:rFonts w:ascii="Arial Narrow" w:hAnsi="Arial Narrow"/>
          <w:bCs/>
          <w:sz w:val="22"/>
          <w:szCs w:val="22"/>
        </w:rPr>
        <w:t>ir pagalma pusē</w:t>
      </w:r>
      <w:r w:rsidR="00951AEB">
        <w:rPr>
          <w:rFonts w:ascii="Arial Narrow" w:hAnsi="Arial Narrow"/>
          <w:bCs/>
          <w:sz w:val="22"/>
          <w:szCs w:val="22"/>
        </w:rPr>
        <w:t>, bet nav ielas pusē</w:t>
      </w:r>
      <w:r w:rsidR="008F291C">
        <w:rPr>
          <w:rFonts w:ascii="Arial Narrow" w:hAnsi="Arial Narrow"/>
          <w:bCs/>
          <w:sz w:val="22"/>
          <w:szCs w:val="22"/>
        </w:rPr>
        <w:t>.</w:t>
      </w:r>
    </w:p>
    <w:p w:rsidR="0044288D" w:rsidRDefault="0044288D" w:rsidP="007C0D4D">
      <w:pPr>
        <w:widowControl w:val="0"/>
        <w:autoSpaceDE w:val="0"/>
        <w:autoSpaceDN w:val="0"/>
        <w:adjustRightInd w:val="0"/>
        <w:jc w:val="both"/>
        <w:rPr>
          <w:rFonts w:ascii="Arial Narrow" w:hAnsi="Arial Narrow"/>
          <w:bCs/>
          <w:sz w:val="22"/>
          <w:szCs w:val="22"/>
        </w:rPr>
      </w:pPr>
    </w:p>
    <w:p w:rsidR="0044288D" w:rsidRDefault="008F291C"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 d</w:t>
      </w:r>
      <w:r w:rsidR="0044288D">
        <w:rPr>
          <w:rFonts w:ascii="Arial Narrow" w:hAnsi="Arial Narrow"/>
          <w:bCs/>
          <w:sz w:val="22"/>
          <w:szCs w:val="22"/>
        </w:rPr>
        <w:t xml:space="preserve">iskutē par brandmūri. Ielas fasādē </w:t>
      </w:r>
      <w:r>
        <w:rPr>
          <w:rFonts w:ascii="Arial Narrow" w:hAnsi="Arial Narrow"/>
          <w:bCs/>
          <w:sz w:val="22"/>
          <w:szCs w:val="22"/>
        </w:rPr>
        <w:t xml:space="preserve">tas </w:t>
      </w:r>
      <w:r w:rsidR="0044288D">
        <w:rPr>
          <w:rFonts w:ascii="Arial Narrow" w:hAnsi="Arial Narrow"/>
          <w:bCs/>
          <w:sz w:val="22"/>
          <w:szCs w:val="22"/>
        </w:rPr>
        <w:t>nav proje</w:t>
      </w:r>
      <w:r>
        <w:rPr>
          <w:rFonts w:ascii="Arial Narrow" w:hAnsi="Arial Narrow"/>
          <w:bCs/>
          <w:sz w:val="22"/>
          <w:szCs w:val="22"/>
        </w:rPr>
        <w:t xml:space="preserve">ktēts un ir </w:t>
      </w:r>
      <w:r w:rsidR="0044288D">
        <w:rPr>
          <w:rFonts w:ascii="Arial Narrow" w:hAnsi="Arial Narrow"/>
          <w:bCs/>
          <w:sz w:val="22"/>
          <w:szCs w:val="22"/>
        </w:rPr>
        <w:t xml:space="preserve">tikai aizmugurē. </w:t>
      </w:r>
      <w:r>
        <w:rPr>
          <w:rFonts w:ascii="Arial Narrow" w:hAnsi="Arial Narrow"/>
          <w:bCs/>
          <w:sz w:val="22"/>
          <w:szCs w:val="22"/>
        </w:rPr>
        <w:t>No pieminekļu aizsardzības viedokļa mūrēt turpinājumu būtu problemātiski.</w:t>
      </w:r>
    </w:p>
    <w:p w:rsidR="008F291C" w:rsidRDefault="008F291C" w:rsidP="007C0D4D">
      <w:pPr>
        <w:widowControl w:val="0"/>
        <w:autoSpaceDE w:val="0"/>
        <w:autoSpaceDN w:val="0"/>
        <w:adjustRightInd w:val="0"/>
        <w:jc w:val="both"/>
        <w:rPr>
          <w:rFonts w:ascii="Arial Narrow" w:hAnsi="Arial Narrow"/>
          <w:bCs/>
          <w:sz w:val="22"/>
          <w:szCs w:val="22"/>
        </w:rPr>
      </w:pPr>
    </w:p>
    <w:p w:rsidR="008F291C" w:rsidRDefault="008F291C"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Pārstāve noslēgumā vēl piemetina, ka varot rasties kolīzija, ka, piemēram, pilsēta pret viņiem varētu vērsties, lai sakārtotu arī otru pusi, kas neesot viņu īpašuma daļa.</w:t>
      </w:r>
    </w:p>
    <w:p w:rsidR="0044288D" w:rsidRDefault="0044288D" w:rsidP="007C0D4D">
      <w:pPr>
        <w:widowControl w:val="0"/>
        <w:autoSpaceDE w:val="0"/>
        <w:autoSpaceDN w:val="0"/>
        <w:adjustRightInd w:val="0"/>
        <w:jc w:val="both"/>
        <w:rPr>
          <w:rFonts w:ascii="Arial Narrow" w:hAnsi="Arial Narrow"/>
          <w:bCs/>
          <w:sz w:val="22"/>
          <w:szCs w:val="22"/>
        </w:rPr>
      </w:pPr>
    </w:p>
    <w:p w:rsidR="008F291C" w:rsidRDefault="008F291C"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4288D">
        <w:rPr>
          <w:rFonts w:ascii="Arial Narrow" w:hAnsi="Arial Narrow"/>
          <w:bCs/>
          <w:sz w:val="22"/>
          <w:szCs w:val="22"/>
        </w:rPr>
        <w:t>Kronbergs</w:t>
      </w:r>
      <w:r>
        <w:rPr>
          <w:rFonts w:ascii="Arial Narrow" w:hAnsi="Arial Narrow"/>
          <w:bCs/>
          <w:sz w:val="22"/>
          <w:szCs w:val="22"/>
        </w:rPr>
        <w:t xml:space="preserve"> noslēgumā secina, ka esot pieņemams virziens nedalīt zemi, turpinot uzskatīt ēku kā vienotu, tikai sadalītu divu īpašnieku </w:t>
      </w:r>
      <w:r w:rsidR="00A81F0A">
        <w:rPr>
          <w:rFonts w:ascii="Arial Narrow" w:hAnsi="Arial Narrow"/>
          <w:bCs/>
          <w:sz w:val="22"/>
          <w:szCs w:val="22"/>
        </w:rPr>
        <w:t>pār</w:t>
      </w:r>
      <w:r>
        <w:rPr>
          <w:rFonts w:ascii="Arial Narrow" w:hAnsi="Arial Narrow"/>
          <w:bCs/>
          <w:sz w:val="22"/>
          <w:szCs w:val="22"/>
        </w:rPr>
        <w:t>valdījumos. Proti, Padome varētu atbalstīt ēkas sadalīšanu divos īpašumos nenodalot zemes gabalu un nesadalot ēku, jo ēkai ir vienota arhitektūra, tā ir vienots piemineklis.</w:t>
      </w:r>
      <w:r w:rsidR="00A81F0A">
        <w:rPr>
          <w:rFonts w:ascii="Arial Narrow" w:hAnsi="Arial Narrow"/>
          <w:bCs/>
          <w:sz w:val="22"/>
          <w:szCs w:val="22"/>
        </w:rPr>
        <w:t xml:space="preserve"> Uzsver, ka </w:t>
      </w:r>
      <w:r>
        <w:rPr>
          <w:rFonts w:ascii="Arial Narrow" w:hAnsi="Arial Narrow"/>
          <w:bCs/>
          <w:sz w:val="22"/>
          <w:szCs w:val="22"/>
        </w:rPr>
        <w:t>Padome balso</w:t>
      </w:r>
      <w:r w:rsidR="00A81F0A">
        <w:rPr>
          <w:rFonts w:ascii="Arial Narrow" w:hAnsi="Arial Narrow"/>
          <w:bCs/>
          <w:sz w:val="22"/>
          <w:szCs w:val="22"/>
        </w:rPr>
        <w:t xml:space="preserve"> tikai</w:t>
      </w:r>
      <w:r>
        <w:rPr>
          <w:rFonts w:ascii="Arial Narrow" w:hAnsi="Arial Narrow"/>
          <w:bCs/>
          <w:sz w:val="22"/>
          <w:szCs w:val="22"/>
        </w:rPr>
        <w:t xml:space="preserve"> par principu</w:t>
      </w:r>
      <w:r w:rsidR="00A81F0A">
        <w:rPr>
          <w:rFonts w:ascii="Arial Narrow" w:hAnsi="Arial Narrow"/>
          <w:bCs/>
          <w:sz w:val="22"/>
          <w:szCs w:val="22"/>
        </w:rPr>
        <w:t>, neskatoties no juridiskās puses</w:t>
      </w:r>
      <w:r>
        <w:rPr>
          <w:rFonts w:ascii="Arial Narrow" w:hAnsi="Arial Narrow"/>
          <w:bCs/>
          <w:sz w:val="22"/>
          <w:szCs w:val="22"/>
        </w:rPr>
        <w:t>.</w:t>
      </w:r>
    </w:p>
    <w:p w:rsidR="00DD79D0" w:rsidRDefault="00DD79D0" w:rsidP="007C0D4D">
      <w:pPr>
        <w:widowControl w:val="0"/>
        <w:autoSpaceDE w:val="0"/>
        <w:autoSpaceDN w:val="0"/>
        <w:adjustRightInd w:val="0"/>
        <w:jc w:val="both"/>
        <w:rPr>
          <w:rFonts w:ascii="Arial Narrow" w:hAnsi="Arial Narrow"/>
          <w:bCs/>
          <w:sz w:val="22"/>
          <w:szCs w:val="22"/>
        </w:rPr>
      </w:pPr>
    </w:p>
    <w:p w:rsidR="00DD79D0" w:rsidRDefault="00A81F0A" w:rsidP="007C0D4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DD79D0">
        <w:rPr>
          <w:rFonts w:ascii="Arial Narrow" w:hAnsi="Arial Narrow"/>
          <w:bCs/>
          <w:sz w:val="22"/>
          <w:szCs w:val="22"/>
        </w:rPr>
        <w:t>Purmale</w:t>
      </w:r>
      <w:r>
        <w:rPr>
          <w:rFonts w:ascii="Arial Narrow" w:hAnsi="Arial Narrow"/>
          <w:bCs/>
          <w:sz w:val="22"/>
          <w:szCs w:val="22"/>
        </w:rPr>
        <w:t xml:space="preserve"> komentē, ka pret </w:t>
      </w:r>
      <w:r w:rsidR="00DD79D0">
        <w:rPr>
          <w:rFonts w:ascii="Arial Narrow" w:hAnsi="Arial Narrow"/>
          <w:bCs/>
          <w:sz w:val="22"/>
          <w:szCs w:val="22"/>
        </w:rPr>
        <w:t>principu iebildumu</w:t>
      </w:r>
      <w:r>
        <w:rPr>
          <w:rFonts w:ascii="Arial Narrow" w:hAnsi="Arial Narrow"/>
          <w:bCs/>
          <w:sz w:val="22"/>
          <w:szCs w:val="22"/>
        </w:rPr>
        <w:t xml:space="preserve"> neesot, taču neesot arī saprotams kā tas iespējams, taču tas esot juridisks jautājums.</w:t>
      </w:r>
    </w:p>
    <w:p w:rsidR="00515C49" w:rsidRDefault="00515C49" w:rsidP="007C0D4D">
      <w:pPr>
        <w:widowControl w:val="0"/>
        <w:autoSpaceDE w:val="0"/>
        <w:autoSpaceDN w:val="0"/>
        <w:adjustRightInd w:val="0"/>
        <w:jc w:val="both"/>
        <w:rPr>
          <w:rFonts w:ascii="Arial Narrow" w:hAnsi="Arial Narrow"/>
          <w:bCs/>
          <w:sz w:val="22"/>
          <w:szCs w:val="22"/>
        </w:rPr>
      </w:pPr>
    </w:p>
    <w:p w:rsidR="007C0D4D" w:rsidRDefault="007C0D4D" w:rsidP="007C0D4D">
      <w:pPr>
        <w:widowControl w:val="0"/>
        <w:autoSpaceDE w:val="0"/>
        <w:autoSpaceDN w:val="0"/>
        <w:adjustRightInd w:val="0"/>
        <w:jc w:val="both"/>
        <w:rPr>
          <w:rFonts w:ascii="Arial Narrow" w:hAnsi="Arial Narrow"/>
          <w:sz w:val="22"/>
          <w:szCs w:val="22"/>
        </w:rPr>
      </w:pPr>
    </w:p>
    <w:p w:rsidR="007C0D4D" w:rsidRDefault="007C0D4D" w:rsidP="007C0D4D">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A81F0A">
        <w:rPr>
          <w:rFonts w:ascii="Arial Narrow" w:hAnsi="Arial Narrow"/>
          <w:sz w:val="22"/>
          <w:szCs w:val="22"/>
        </w:rPr>
        <w:t>principiāli atbalstīt ēkas sadalīšanu divu īpašnieku pārvaldījumos.</w:t>
      </w:r>
    </w:p>
    <w:p w:rsidR="007C0D4D" w:rsidRDefault="007C0D4D" w:rsidP="007C0D4D">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7C0D4D" w:rsidRPr="004A2772" w:rsidTr="00B0143B">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D4D" w:rsidRPr="004A2772" w:rsidRDefault="007C0D4D" w:rsidP="00B0143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7C0D4D" w:rsidRPr="004A2772" w:rsidRDefault="007C0D4D" w:rsidP="00B0143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7C0D4D" w:rsidRPr="004A2772" w:rsidRDefault="007C0D4D" w:rsidP="00B0143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7C0D4D" w:rsidRPr="004A2772" w:rsidRDefault="007C0D4D" w:rsidP="00B0143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7C0D4D"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C0D4D" w:rsidRPr="006968B9" w:rsidRDefault="007C0D4D" w:rsidP="00B0143B">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7C0D4D" w:rsidRPr="00B00FA0" w:rsidRDefault="00DD79D0"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C0D4D" w:rsidRPr="005C57C8"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C0D4D" w:rsidRPr="001336CC" w:rsidRDefault="007C0D4D" w:rsidP="00B0143B">
            <w:pPr>
              <w:jc w:val="center"/>
              <w:rPr>
                <w:rFonts w:ascii="Arial Narrow" w:hAnsi="Arial Narrow" w:cs="Calibri"/>
                <w:color w:val="000000"/>
                <w:sz w:val="22"/>
                <w:szCs w:val="22"/>
              </w:rPr>
            </w:pPr>
          </w:p>
        </w:tc>
      </w:tr>
      <w:tr w:rsidR="007C0D4D"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7C0D4D" w:rsidRPr="005A4A9C" w:rsidRDefault="007C0D4D" w:rsidP="00295245">
            <w:pPr>
              <w:rPr>
                <w:rFonts w:ascii="Arial Narrow" w:hAnsi="Arial Narrow" w:cs="Calibri"/>
                <w:color w:val="000000"/>
                <w:sz w:val="22"/>
                <w:szCs w:val="22"/>
              </w:rPr>
            </w:pPr>
            <w:r>
              <w:rPr>
                <w:rFonts w:ascii="Arial Narrow" w:hAnsi="Arial Narrow" w:cs="Calibri"/>
                <w:color w:val="000000"/>
                <w:sz w:val="22"/>
                <w:szCs w:val="22"/>
              </w:rPr>
              <w:t>A. Kušķis</w:t>
            </w:r>
            <w:r w:rsidR="00BE6E54">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hideMark/>
          </w:tcPr>
          <w:p w:rsidR="007C0D4D" w:rsidRPr="00B00FA0" w:rsidRDefault="00DD79D0"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7C0D4D" w:rsidRPr="005C57C8"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7C0D4D" w:rsidRPr="001336CC" w:rsidRDefault="007C0D4D" w:rsidP="00B0143B">
            <w:pPr>
              <w:jc w:val="center"/>
              <w:rPr>
                <w:rFonts w:ascii="Arial Narrow" w:hAnsi="Arial Narrow" w:cs="Calibri"/>
                <w:color w:val="000000"/>
                <w:sz w:val="22"/>
                <w:szCs w:val="22"/>
              </w:rPr>
            </w:pPr>
          </w:p>
        </w:tc>
      </w:tr>
      <w:tr w:rsidR="007C0D4D"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C0D4D" w:rsidRDefault="007C0D4D" w:rsidP="00B0143B">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7C0D4D" w:rsidRDefault="00DD79D0"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C0D4D" w:rsidRPr="005C57C8"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C0D4D" w:rsidRPr="001336CC" w:rsidRDefault="007C0D4D" w:rsidP="00B0143B">
            <w:pPr>
              <w:jc w:val="center"/>
              <w:rPr>
                <w:rFonts w:ascii="Arial Narrow" w:hAnsi="Arial Narrow" w:cs="Calibri"/>
                <w:color w:val="000000"/>
                <w:sz w:val="22"/>
                <w:szCs w:val="22"/>
              </w:rPr>
            </w:pPr>
          </w:p>
        </w:tc>
      </w:tr>
      <w:tr w:rsidR="007C0D4D"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C0D4D" w:rsidRDefault="007C0D4D" w:rsidP="00B0143B">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7C0D4D" w:rsidRPr="00914C01" w:rsidRDefault="00DD79D0"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C0D4D" w:rsidRPr="004A7E6B"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C0D4D" w:rsidRPr="001336CC" w:rsidRDefault="007C0D4D" w:rsidP="00B0143B">
            <w:pPr>
              <w:jc w:val="center"/>
              <w:rPr>
                <w:rFonts w:ascii="Arial Narrow" w:hAnsi="Arial Narrow" w:cs="Calibri"/>
                <w:color w:val="000000"/>
                <w:sz w:val="22"/>
                <w:szCs w:val="22"/>
              </w:rPr>
            </w:pPr>
          </w:p>
        </w:tc>
      </w:tr>
      <w:tr w:rsidR="007C0D4D"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C0D4D" w:rsidRPr="003A58CA" w:rsidRDefault="007C0D4D" w:rsidP="00B0143B">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7C0D4D" w:rsidRPr="00914C01" w:rsidRDefault="00DD79D0"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C0D4D" w:rsidRPr="005C57C8"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C0D4D" w:rsidRPr="006C5B7B" w:rsidRDefault="007C0D4D" w:rsidP="00B0143B">
            <w:pPr>
              <w:jc w:val="center"/>
              <w:rPr>
                <w:rFonts w:ascii="Arial Narrow" w:hAnsi="Arial Narrow" w:cs="Calibri"/>
                <w:color w:val="000000"/>
                <w:sz w:val="22"/>
                <w:szCs w:val="22"/>
              </w:rPr>
            </w:pPr>
          </w:p>
        </w:tc>
      </w:tr>
      <w:tr w:rsidR="007C0D4D"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C0D4D" w:rsidRPr="003A58CA" w:rsidRDefault="007C0D4D" w:rsidP="00B0143B">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7C0D4D" w:rsidRPr="00914C01" w:rsidRDefault="00DD79D0"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C0D4D" w:rsidRPr="005C57C8"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C0D4D" w:rsidRPr="004958C5" w:rsidRDefault="007C0D4D" w:rsidP="00B0143B">
            <w:pPr>
              <w:jc w:val="center"/>
              <w:rPr>
                <w:rFonts w:ascii="Arial Narrow" w:hAnsi="Arial Narrow" w:cs="Calibri"/>
                <w:color w:val="000000"/>
                <w:sz w:val="22"/>
                <w:szCs w:val="22"/>
              </w:rPr>
            </w:pPr>
          </w:p>
        </w:tc>
      </w:tr>
      <w:tr w:rsidR="007C0D4D"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C0D4D" w:rsidRDefault="007C0D4D" w:rsidP="00295245">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7C0D4D" w:rsidRDefault="00DD79D0"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C0D4D" w:rsidRPr="005C57C8"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C0D4D" w:rsidRPr="000308DF" w:rsidRDefault="007C0D4D" w:rsidP="00B0143B">
            <w:pPr>
              <w:jc w:val="center"/>
              <w:rPr>
                <w:rFonts w:ascii="Arial Narrow" w:hAnsi="Arial Narrow" w:cs="Calibri"/>
                <w:color w:val="000000"/>
                <w:sz w:val="22"/>
                <w:szCs w:val="22"/>
              </w:rPr>
            </w:pPr>
          </w:p>
        </w:tc>
      </w:tr>
      <w:tr w:rsidR="007C0D4D"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C0D4D" w:rsidRDefault="007C0D4D" w:rsidP="00B0143B">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7C0D4D" w:rsidRPr="00914C01" w:rsidRDefault="00DD79D0"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C0D4D" w:rsidRPr="005C57C8"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C0D4D" w:rsidRPr="000308DF" w:rsidRDefault="007C0D4D" w:rsidP="00B0143B">
            <w:pPr>
              <w:jc w:val="center"/>
              <w:rPr>
                <w:rFonts w:ascii="Arial Narrow" w:hAnsi="Arial Narrow" w:cs="Calibri"/>
                <w:color w:val="000000"/>
                <w:sz w:val="22"/>
                <w:szCs w:val="22"/>
              </w:rPr>
            </w:pPr>
          </w:p>
        </w:tc>
      </w:tr>
      <w:tr w:rsidR="007C0D4D"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C0D4D" w:rsidRDefault="007C0D4D" w:rsidP="00B0143B">
            <w:pPr>
              <w:rPr>
                <w:rFonts w:ascii="Arial Narrow" w:hAnsi="Arial Narrow" w:cs="Calibri"/>
                <w:color w:val="000000"/>
                <w:sz w:val="22"/>
                <w:szCs w:val="22"/>
              </w:rPr>
            </w:pPr>
            <w:r>
              <w:rPr>
                <w:rFonts w:ascii="Arial Narrow" w:hAnsi="Arial Narrow" w:cs="Calibri"/>
                <w:color w:val="000000"/>
                <w:sz w:val="22"/>
                <w:szCs w:val="22"/>
              </w:rPr>
              <w:t>I. Tapiņa</w:t>
            </w:r>
            <w:r w:rsidR="00295245">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7C0D4D"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C0D4D" w:rsidRPr="005C57C8"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C0D4D" w:rsidDel="009B6461" w:rsidRDefault="007C0D4D" w:rsidP="00B0143B">
            <w:pPr>
              <w:jc w:val="center"/>
              <w:rPr>
                <w:rFonts w:ascii="Arial Narrow" w:hAnsi="Arial Narrow" w:cs="Calibri"/>
                <w:color w:val="000000"/>
                <w:sz w:val="22"/>
                <w:szCs w:val="22"/>
              </w:rPr>
            </w:pPr>
          </w:p>
        </w:tc>
      </w:tr>
      <w:tr w:rsidR="007C0D4D"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7C0D4D" w:rsidRPr="00735E2B" w:rsidRDefault="007C0D4D" w:rsidP="00B0143B">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rsidR="007C0D4D" w:rsidRDefault="00DD79D0"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7C0D4D" w:rsidRPr="005C57C8" w:rsidRDefault="007C0D4D"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7C0D4D" w:rsidDel="009B6461" w:rsidRDefault="007C0D4D" w:rsidP="00B0143B">
            <w:pPr>
              <w:jc w:val="center"/>
              <w:rPr>
                <w:rFonts w:ascii="Arial Narrow" w:hAnsi="Arial Narrow" w:cs="Calibri"/>
                <w:color w:val="000000"/>
                <w:sz w:val="22"/>
                <w:szCs w:val="22"/>
              </w:rPr>
            </w:pPr>
          </w:p>
        </w:tc>
      </w:tr>
      <w:tr w:rsidR="007C0D4D" w:rsidRPr="004A2772" w:rsidTr="00B0143B">
        <w:trPr>
          <w:trHeight w:val="348"/>
        </w:trPr>
        <w:tc>
          <w:tcPr>
            <w:tcW w:w="2861" w:type="dxa"/>
            <w:tcBorders>
              <w:top w:val="nil"/>
              <w:left w:val="nil"/>
              <w:bottom w:val="nil"/>
              <w:right w:val="nil"/>
            </w:tcBorders>
            <w:shd w:val="clear" w:color="auto" w:fill="auto"/>
            <w:noWrap/>
            <w:vAlign w:val="bottom"/>
            <w:hideMark/>
          </w:tcPr>
          <w:p w:rsidR="007C0D4D" w:rsidRPr="004A2772" w:rsidRDefault="007C0D4D" w:rsidP="00B0143B">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7C0D4D" w:rsidRPr="00886B3D" w:rsidRDefault="00DD79D0" w:rsidP="00B0143B">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rsidR="007C0D4D" w:rsidRPr="00886B3D" w:rsidRDefault="007C0D4D" w:rsidP="00B0143B">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7C0D4D" w:rsidRPr="00886B3D" w:rsidRDefault="007C0D4D" w:rsidP="00B0143B">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7C0D4D" w:rsidRDefault="007C0D4D" w:rsidP="007C0D4D">
      <w:pPr>
        <w:widowControl w:val="0"/>
        <w:autoSpaceDE w:val="0"/>
        <w:autoSpaceDN w:val="0"/>
        <w:adjustRightInd w:val="0"/>
        <w:jc w:val="both"/>
        <w:rPr>
          <w:rFonts w:ascii="Arial Narrow" w:hAnsi="Arial Narrow"/>
          <w:b/>
          <w:bCs/>
          <w:sz w:val="22"/>
          <w:szCs w:val="22"/>
        </w:rPr>
      </w:pPr>
    </w:p>
    <w:p w:rsidR="007C0D4D" w:rsidRPr="00207228" w:rsidRDefault="007C0D4D" w:rsidP="007C0D4D">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7C0D4D" w:rsidRPr="00EE7067" w:rsidRDefault="007C0D4D" w:rsidP="007C0D4D">
      <w:pPr>
        <w:widowControl w:val="0"/>
        <w:autoSpaceDE w:val="0"/>
        <w:autoSpaceDN w:val="0"/>
        <w:adjustRightInd w:val="0"/>
        <w:jc w:val="both"/>
        <w:rPr>
          <w:rFonts w:ascii="Arial Narrow" w:hAnsi="Arial Narrow"/>
          <w:b/>
          <w:bCs/>
          <w:sz w:val="22"/>
          <w:szCs w:val="22"/>
        </w:rPr>
      </w:pPr>
    </w:p>
    <w:p w:rsidR="007C0D4D" w:rsidRPr="001E2A8B" w:rsidRDefault="007C0D4D" w:rsidP="007C0D4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A81F0A">
        <w:rPr>
          <w:rFonts w:ascii="Arial Narrow" w:hAnsi="Arial Narrow"/>
          <w:sz w:val="22"/>
          <w:szCs w:val="22"/>
        </w:rPr>
        <w:t>9</w:t>
      </w:r>
    </w:p>
    <w:p w:rsidR="007C0D4D" w:rsidRPr="004958C5" w:rsidRDefault="007C0D4D" w:rsidP="007C0D4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7C0D4D" w:rsidRPr="001E2A8B" w:rsidRDefault="007C0D4D" w:rsidP="007C0D4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7C0D4D" w:rsidRDefault="007C0D4D" w:rsidP="007C0D4D">
      <w:pPr>
        <w:widowControl w:val="0"/>
        <w:autoSpaceDE w:val="0"/>
        <w:autoSpaceDN w:val="0"/>
        <w:adjustRightInd w:val="0"/>
        <w:jc w:val="both"/>
        <w:rPr>
          <w:rFonts w:ascii="Arial Narrow" w:hAnsi="Arial Narrow"/>
          <w:sz w:val="22"/>
          <w:szCs w:val="22"/>
        </w:rPr>
      </w:pPr>
    </w:p>
    <w:p w:rsidR="007C0D4D" w:rsidRDefault="007C0D4D" w:rsidP="007C0D4D">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A81F0A">
        <w:rPr>
          <w:rFonts w:ascii="Arial Narrow" w:hAnsi="Arial Narrow"/>
          <w:sz w:val="22"/>
          <w:szCs w:val="22"/>
        </w:rPr>
        <w:t>principiāli atbalstīt ēkas sadalīšanu divu īpašnieku valdījumos.</w:t>
      </w:r>
    </w:p>
    <w:p w:rsidR="00A81F0A" w:rsidRDefault="00A81F0A" w:rsidP="007C0D4D">
      <w:pPr>
        <w:widowControl w:val="0"/>
        <w:autoSpaceDE w:val="0"/>
        <w:autoSpaceDN w:val="0"/>
        <w:adjustRightInd w:val="0"/>
        <w:jc w:val="both"/>
        <w:rPr>
          <w:rFonts w:ascii="Arial Narrow" w:hAnsi="Arial Narrow"/>
          <w:sz w:val="22"/>
          <w:szCs w:val="22"/>
        </w:rPr>
      </w:pPr>
    </w:p>
    <w:p w:rsidR="00A81F0A" w:rsidRDefault="00A81F0A" w:rsidP="007C0D4D">
      <w:pPr>
        <w:widowControl w:val="0"/>
        <w:autoSpaceDE w:val="0"/>
        <w:autoSpaceDN w:val="0"/>
        <w:adjustRightInd w:val="0"/>
        <w:jc w:val="both"/>
        <w:rPr>
          <w:rFonts w:ascii="Arial Narrow" w:hAnsi="Arial Narrow"/>
          <w:sz w:val="22"/>
          <w:szCs w:val="22"/>
        </w:rPr>
      </w:pPr>
    </w:p>
    <w:p w:rsidR="00A81F0A" w:rsidRDefault="00A81F0A" w:rsidP="007C0D4D">
      <w:pPr>
        <w:widowControl w:val="0"/>
        <w:autoSpaceDE w:val="0"/>
        <w:autoSpaceDN w:val="0"/>
        <w:adjustRightInd w:val="0"/>
        <w:jc w:val="both"/>
        <w:rPr>
          <w:rFonts w:ascii="Arial Narrow" w:hAnsi="Arial Narrow"/>
          <w:sz w:val="22"/>
          <w:szCs w:val="22"/>
        </w:rPr>
      </w:pPr>
    </w:p>
    <w:p w:rsidR="00A81F0A" w:rsidRPr="00BE6E54" w:rsidRDefault="00A81F0A" w:rsidP="00A81F0A">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BE6E54">
        <w:rPr>
          <w:rFonts w:ascii="Arial Narrow" w:hAnsi="Arial Narrow"/>
          <w:b/>
          <w:bCs/>
          <w:color w:val="000000"/>
          <w:sz w:val="22"/>
          <w:szCs w:val="22"/>
        </w:rPr>
        <w:t>.</w:t>
      </w:r>
    </w:p>
    <w:p w:rsidR="00A81F0A" w:rsidRPr="00BE6E54" w:rsidRDefault="00215761" w:rsidP="00A81F0A">
      <w:pPr>
        <w:pBdr>
          <w:bottom w:val="single" w:sz="4" w:space="1" w:color="auto"/>
        </w:pBdr>
        <w:jc w:val="center"/>
        <w:rPr>
          <w:rFonts w:ascii="Arial Narrow" w:hAnsi="Arial Narrow" w:cs="Segoe UI"/>
          <w:b/>
          <w:sz w:val="22"/>
          <w:szCs w:val="22"/>
          <w:shd w:val="clear" w:color="auto" w:fill="FFFFFF"/>
        </w:rPr>
      </w:pPr>
      <w:r>
        <w:rPr>
          <w:rFonts w:ascii="Arial Narrow" w:hAnsi="Arial Narrow"/>
          <w:b/>
          <w:sz w:val="22"/>
          <w:szCs w:val="22"/>
        </w:rPr>
        <w:t>Par Rīgas filharmonijas</w:t>
      </w:r>
      <w:r w:rsidR="00A81F0A">
        <w:rPr>
          <w:rFonts w:ascii="Arial Narrow" w:hAnsi="Arial Narrow"/>
          <w:b/>
          <w:sz w:val="22"/>
          <w:szCs w:val="22"/>
        </w:rPr>
        <w:t xml:space="preserve"> metu konkursa nolikuma un projektēšanas programmas izskatīšanu</w:t>
      </w:r>
      <w:r w:rsidR="00A81F0A" w:rsidRPr="00BE6E54">
        <w:rPr>
          <w:rFonts w:ascii="Arial Narrow" w:hAnsi="Arial Narrow" w:cs="Segoe UI"/>
          <w:b/>
          <w:sz w:val="22"/>
          <w:szCs w:val="22"/>
          <w:shd w:val="clear" w:color="auto" w:fill="FFFFFF"/>
        </w:rPr>
        <w:t>;</w:t>
      </w:r>
    </w:p>
    <w:p w:rsidR="00A81F0A" w:rsidRPr="00BE6E54" w:rsidRDefault="00A81F0A" w:rsidP="00A81F0A">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cs="Segoe UI"/>
          <w:b/>
          <w:sz w:val="22"/>
          <w:szCs w:val="22"/>
          <w:shd w:val="clear" w:color="auto" w:fill="FFFFFF"/>
        </w:rPr>
        <w:lastRenderedPageBreak/>
        <w:t xml:space="preserve"> Iesniedzējs: </w:t>
      </w:r>
      <w:r>
        <w:rPr>
          <w:rFonts w:ascii="Arial Narrow" w:hAnsi="Arial Narrow"/>
          <w:b/>
          <w:sz w:val="22"/>
          <w:szCs w:val="22"/>
        </w:rPr>
        <w:t>Nacionālā kultūras mantojuma pārvalde</w:t>
      </w:r>
      <w:r w:rsidR="00B24C8D">
        <w:rPr>
          <w:rFonts w:ascii="Arial Narrow" w:hAnsi="Arial Narrow"/>
          <w:b/>
          <w:sz w:val="22"/>
          <w:szCs w:val="22"/>
        </w:rPr>
        <w:t>/Rīgas domes Pilsētas attīstības departaments</w:t>
      </w:r>
      <w:r w:rsidRPr="00BE6E54">
        <w:rPr>
          <w:rFonts w:ascii="Arial Narrow" w:hAnsi="Arial Narrow" w:cs="Segoe UI"/>
          <w:b/>
          <w:sz w:val="22"/>
          <w:szCs w:val="22"/>
          <w:shd w:val="clear" w:color="auto" w:fill="FFFFFF"/>
        </w:rPr>
        <w:t>;</w:t>
      </w:r>
    </w:p>
    <w:p w:rsidR="00A81F0A" w:rsidRDefault="00A81F0A" w:rsidP="00A81F0A">
      <w:pPr>
        <w:widowControl w:val="0"/>
        <w:autoSpaceDE w:val="0"/>
        <w:autoSpaceDN w:val="0"/>
        <w:adjustRightInd w:val="0"/>
        <w:jc w:val="both"/>
        <w:rPr>
          <w:rFonts w:ascii="Arial Narrow" w:hAnsi="Arial Narrow"/>
          <w:b/>
          <w:bCs/>
          <w:sz w:val="22"/>
          <w:szCs w:val="22"/>
        </w:rPr>
      </w:pPr>
    </w:p>
    <w:p w:rsidR="00A81F0A" w:rsidRDefault="00A81F0A" w:rsidP="00A81F0A">
      <w:pPr>
        <w:widowControl w:val="0"/>
        <w:autoSpaceDE w:val="0"/>
        <w:autoSpaceDN w:val="0"/>
        <w:adjustRightInd w:val="0"/>
        <w:jc w:val="both"/>
        <w:rPr>
          <w:rFonts w:ascii="Arial Narrow" w:hAnsi="Arial Narrow"/>
          <w:bCs/>
          <w:sz w:val="22"/>
          <w:szCs w:val="22"/>
        </w:rPr>
      </w:pPr>
    </w:p>
    <w:p w:rsidR="00B24C8D" w:rsidRDefault="00B24C8D"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Ozoliņš, Rīgas domes Īpašumu departamenta vadītājs, skaidro par metu konkursa juridisko pusi un stāsta, ka piesaistīti pieredzējuši, jomu pārzinoši cilvēki, tai skaitā caur ārpakalpojumu</w:t>
      </w:r>
      <w:r w:rsidR="00137AF7">
        <w:rPr>
          <w:rFonts w:ascii="Arial Narrow" w:hAnsi="Arial Narrow"/>
          <w:bCs/>
          <w:sz w:val="22"/>
          <w:szCs w:val="22"/>
        </w:rPr>
        <w:t xml:space="preserve"> piesaistījuši</w:t>
      </w:r>
      <w:r>
        <w:rPr>
          <w:rFonts w:ascii="Arial Narrow" w:hAnsi="Arial Narrow"/>
          <w:bCs/>
          <w:sz w:val="22"/>
          <w:szCs w:val="22"/>
        </w:rPr>
        <w:t xml:space="preserve"> Daci Kalvāni, kā arī pēc ministra paziņojuma metu konkursam esot jābūt izsludinātam un īsā termiņā esot izdarīts daudz. Tikšot prezentēts izdarītā rezultāts.</w:t>
      </w:r>
      <w:r w:rsidR="00A81F0A">
        <w:rPr>
          <w:rFonts w:ascii="Arial Narrow" w:hAnsi="Arial Narrow"/>
          <w:bCs/>
          <w:sz w:val="22"/>
          <w:szCs w:val="22"/>
        </w:rPr>
        <w:t xml:space="preserve"> </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B24C8D"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Saistībā ar J. Pogas aizkavēšanos prezentāciju uzsāk D. Kalvāne</w:t>
      </w:r>
      <w:r w:rsidR="00A81F0A">
        <w:rPr>
          <w:rFonts w:ascii="Arial Narrow" w:hAnsi="Arial Narrow"/>
          <w:bCs/>
          <w:sz w:val="22"/>
          <w:szCs w:val="22"/>
        </w:rPr>
        <w:t xml:space="preserve">. </w:t>
      </w:r>
      <w:r w:rsidR="00215761">
        <w:rPr>
          <w:rFonts w:ascii="Arial Narrow" w:hAnsi="Arial Narrow"/>
          <w:bCs/>
          <w:sz w:val="22"/>
          <w:szCs w:val="22"/>
        </w:rPr>
        <w:t>Stāsta, ka k</w:t>
      </w:r>
      <w:r w:rsidR="00A81F0A">
        <w:rPr>
          <w:rFonts w:ascii="Arial Narrow" w:hAnsi="Arial Narrow"/>
          <w:bCs/>
          <w:sz w:val="22"/>
          <w:szCs w:val="22"/>
        </w:rPr>
        <w:t xml:space="preserve">opējā konkursa </w:t>
      </w:r>
      <w:r w:rsidR="00215761">
        <w:rPr>
          <w:rFonts w:ascii="Arial Narrow" w:hAnsi="Arial Narrow"/>
          <w:bCs/>
          <w:sz w:val="22"/>
          <w:szCs w:val="22"/>
        </w:rPr>
        <w:t>mērķis</w:t>
      </w:r>
      <w:r w:rsidR="00A81F0A">
        <w:rPr>
          <w:rFonts w:ascii="Arial Narrow" w:hAnsi="Arial Narrow"/>
          <w:bCs/>
          <w:sz w:val="22"/>
          <w:szCs w:val="22"/>
        </w:rPr>
        <w:t xml:space="preserve"> ir iegūt </w:t>
      </w:r>
      <w:r w:rsidR="00215761">
        <w:rPr>
          <w:rFonts w:ascii="Arial Narrow" w:hAnsi="Arial Narrow"/>
          <w:bCs/>
          <w:sz w:val="22"/>
          <w:szCs w:val="22"/>
        </w:rPr>
        <w:t>augstvērtīgu</w:t>
      </w:r>
      <w:r w:rsidR="00A81F0A">
        <w:rPr>
          <w:rFonts w:ascii="Arial Narrow" w:hAnsi="Arial Narrow"/>
          <w:bCs/>
          <w:sz w:val="22"/>
          <w:szCs w:val="22"/>
        </w:rPr>
        <w:t xml:space="preserve">, arhitektoniski un funkcionāli pārdomātu filharmonijas attīstības </w:t>
      </w:r>
      <w:r w:rsidR="00215761">
        <w:rPr>
          <w:rFonts w:ascii="Arial Narrow" w:hAnsi="Arial Narrow"/>
          <w:bCs/>
          <w:sz w:val="22"/>
          <w:szCs w:val="22"/>
        </w:rPr>
        <w:t>vīziju</w:t>
      </w:r>
      <w:r w:rsidR="00A81F0A">
        <w:rPr>
          <w:rFonts w:ascii="Arial Narrow" w:hAnsi="Arial Narrow"/>
          <w:bCs/>
          <w:sz w:val="22"/>
          <w:szCs w:val="22"/>
        </w:rPr>
        <w:t xml:space="preserve"> un konkursa pamatiecere ir veidot </w:t>
      </w:r>
      <w:r w:rsidR="00215761">
        <w:rPr>
          <w:rFonts w:ascii="Arial Narrow" w:hAnsi="Arial Narrow"/>
          <w:bCs/>
          <w:sz w:val="22"/>
          <w:szCs w:val="22"/>
        </w:rPr>
        <w:t>konkursu divās kārtās. Pirmajā kārtā jāiesniedz</w:t>
      </w:r>
      <w:r w:rsidR="00A81F0A">
        <w:rPr>
          <w:rFonts w:ascii="Arial Narrow" w:hAnsi="Arial Narrow"/>
          <w:bCs/>
          <w:sz w:val="22"/>
          <w:szCs w:val="22"/>
        </w:rPr>
        <w:t xml:space="preserve"> iecere </w:t>
      </w:r>
      <w:r w:rsidR="00215761">
        <w:rPr>
          <w:rFonts w:ascii="Arial Narrow" w:hAnsi="Arial Narrow"/>
          <w:bCs/>
          <w:sz w:val="22"/>
          <w:szCs w:val="22"/>
        </w:rPr>
        <w:t>un tajā piedalītos</w:t>
      </w:r>
      <w:r w:rsidR="00A81F0A">
        <w:rPr>
          <w:rFonts w:ascii="Arial Narrow" w:hAnsi="Arial Narrow"/>
          <w:bCs/>
          <w:sz w:val="22"/>
          <w:szCs w:val="22"/>
        </w:rPr>
        <w:t xml:space="preserve"> plašāks </w:t>
      </w:r>
      <w:r w:rsidR="00215761">
        <w:rPr>
          <w:rFonts w:ascii="Arial Narrow" w:hAnsi="Arial Narrow"/>
          <w:bCs/>
          <w:sz w:val="22"/>
          <w:szCs w:val="22"/>
        </w:rPr>
        <w:t>interesentu</w:t>
      </w:r>
      <w:r w:rsidR="00A81F0A">
        <w:rPr>
          <w:rFonts w:ascii="Arial Narrow" w:hAnsi="Arial Narrow"/>
          <w:bCs/>
          <w:sz w:val="22"/>
          <w:szCs w:val="22"/>
        </w:rPr>
        <w:t xml:space="preserve"> loks</w:t>
      </w:r>
      <w:r w:rsidR="00215761">
        <w:rPr>
          <w:rFonts w:ascii="Arial Narrow" w:hAnsi="Arial Narrow"/>
          <w:bCs/>
          <w:sz w:val="22"/>
          <w:szCs w:val="22"/>
        </w:rPr>
        <w:t>,</w:t>
      </w:r>
      <w:r w:rsidR="00A81F0A">
        <w:rPr>
          <w:rFonts w:ascii="Arial Narrow" w:hAnsi="Arial Narrow"/>
          <w:bCs/>
          <w:sz w:val="22"/>
          <w:szCs w:val="22"/>
        </w:rPr>
        <w:t xml:space="preserve"> kas</w:t>
      </w:r>
      <w:r w:rsidR="00215761">
        <w:rPr>
          <w:rFonts w:ascii="Arial Narrow" w:hAnsi="Arial Narrow"/>
          <w:bCs/>
          <w:sz w:val="22"/>
          <w:szCs w:val="22"/>
        </w:rPr>
        <w:t xml:space="preserve"> iesniegtu piedāvājumu</w:t>
      </w:r>
      <w:r w:rsidR="00A81F0A">
        <w:rPr>
          <w:rFonts w:ascii="Arial Narrow" w:hAnsi="Arial Narrow"/>
          <w:bCs/>
          <w:sz w:val="22"/>
          <w:szCs w:val="22"/>
        </w:rPr>
        <w:t xml:space="preserve"> arhitek</w:t>
      </w:r>
      <w:r w:rsidR="00215761">
        <w:rPr>
          <w:rFonts w:ascii="Arial Narrow" w:hAnsi="Arial Narrow"/>
          <w:bCs/>
          <w:sz w:val="22"/>
          <w:szCs w:val="22"/>
        </w:rPr>
        <w:t>toniskam risinājumam Rīgas vēsturiskā centra pilsētvidē. No iesniegtajiem piedāvājumiem tālāk atlasītu</w:t>
      </w:r>
      <w:r w:rsidR="00A81F0A">
        <w:rPr>
          <w:rFonts w:ascii="Arial Narrow" w:hAnsi="Arial Narrow"/>
          <w:bCs/>
          <w:sz w:val="22"/>
          <w:szCs w:val="22"/>
        </w:rPr>
        <w:t xml:space="preserve"> 6 metus, kurus</w:t>
      </w:r>
      <w:r w:rsidR="00215761">
        <w:rPr>
          <w:rFonts w:ascii="Arial Narrow" w:hAnsi="Arial Narrow"/>
          <w:bCs/>
          <w:sz w:val="22"/>
          <w:szCs w:val="22"/>
        </w:rPr>
        <w:t xml:space="preserve"> augstākas detalizācijas pakāpē izstrādātu 2. krātā. </w:t>
      </w:r>
      <w:r w:rsidR="00A81F0A">
        <w:rPr>
          <w:rFonts w:ascii="Arial Narrow" w:hAnsi="Arial Narrow"/>
          <w:bCs/>
          <w:sz w:val="22"/>
          <w:szCs w:val="22"/>
        </w:rPr>
        <w:t xml:space="preserve">Otrās kārtas </w:t>
      </w:r>
      <w:r w:rsidR="00215761">
        <w:rPr>
          <w:rFonts w:ascii="Arial Narrow" w:hAnsi="Arial Narrow"/>
          <w:bCs/>
          <w:sz w:val="22"/>
          <w:szCs w:val="22"/>
        </w:rPr>
        <w:t>mērķis</w:t>
      </w:r>
      <w:r w:rsidR="00A81F0A">
        <w:rPr>
          <w:rFonts w:ascii="Arial Narrow" w:hAnsi="Arial Narrow"/>
          <w:bCs/>
          <w:sz w:val="22"/>
          <w:szCs w:val="22"/>
        </w:rPr>
        <w:t xml:space="preserve"> </w:t>
      </w:r>
      <w:r w:rsidR="00215761">
        <w:rPr>
          <w:rFonts w:ascii="Arial Narrow" w:hAnsi="Arial Narrow"/>
          <w:bCs/>
          <w:sz w:val="22"/>
          <w:szCs w:val="22"/>
        </w:rPr>
        <w:t xml:space="preserve">būtu izvēlēties </w:t>
      </w:r>
      <w:r w:rsidR="00A81F0A">
        <w:rPr>
          <w:rFonts w:ascii="Arial Narrow" w:hAnsi="Arial Narrow"/>
          <w:bCs/>
          <w:sz w:val="22"/>
          <w:szCs w:val="22"/>
        </w:rPr>
        <w:t>uzvarētāju</w:t>
      </w:r>
      <w:r w:rsidR="00215761">
        <w:rPr>
          <w:rFonts w:ascii="Arial Narrow" w:hAnsi="Arial Narrow"/>
          <w:bCs/>
          <w:sz w:val="22"/>
          <w:szCs w:val="22"/>
        </w:rPr>
        <w:t>,</w:t>
      </w:r>
      <w:r w:rsidR="00A81F0A">
        <w:rPr>
          <w:rFonts w:ascii="Arial Narrow" w:hAnsi="Arial Narrow"/>
          <w:bCs/>
          <w:sz w:val="22"/>
          <w:szCs w:val="22"/>
        </w:rPr>
        <w:t xml:space="preserve"> kuru uzaicinātu uz sarunu procedūru. </w:t>
      </w:r>
      <w:r w:rsidR="00215761">
        <w:rPr>
          <w:rFonts w:ascii="Arial Narrow" w:hAnsi="Arial Narrow"/>
          <w:bCs/>
          <w:sz w:val="22"/>
          <w:szCs w:val="22"/>
        </w:rPr>
        <w:t>Informē, ka u</w:t>
      </w:r>
      <w:r w:rsidR="00A81F0A">
        <w:rPr>
          <w:rFonts w:ascii="Arial Narrow" w:hAnsi="Arial Narrow"/>
          <w:bCs/>
          <w:sz w:val="22"/>
          <w:szCs w:val="22"/>
        </w:rPr>
        <w:t xml:space="preserve">zmetums </w:t>
      </w:r>
      <w:r w:rsidR="00215761">
        <w:rPr>
          <w:rFonts w:ascii="Arial Narrow" w:hAnsi="Arial Narrow"/>
          <w:bCs/>
          <w:sz w:val="22"/>
          <w:szCs w:val="22"/>
        </w:rPr>
        <w:t xml:space="preserve">konkursa </w:t>
      </w:r>
      <w:r w:rsidR="00A81F0A">
        <w:rPr>
          <w:rFonts w:ascii="Arial Narrow" w:hAnsi="Arial Narrow"/>
          <w:bCs/>
          <w:sz w:val="22"/>
          <w:szCs w:val="22"/>
        </w:rPr>
        <w:t xml:space="preserve">nolikumam </w:t>
      </w:r>
      <w:r w:rsidR="00215761">
        <w:rPr>
          <w:rFonts w:ascii="Arial Narrow" w:hAnsi="Arial Narrow"/>
          <w:bCs/>
          <w:sz w:val="22"/>
          <w:szCs w:val="22"/>
        </w:rPr>
        <w:t>šodien prezentēts arī Rīgas domes Pilsētas attīstības departamenta</w:t>
      </w:r>
      <w:r w:rsidR="00D94A36">
        <w:rPr>
          <w:rFonts w:ascii="Arial Narrow" w:hAnsi="Arial Narrow"/>
          <w:bCs/>
          <w:sz w:val="22"/>
          <w:szCs w:val="22"/>
        </w:rPr>
        <w:t xml:space="preserve"> B</w:t>
      </w:r>
      <w:r w:rsidR="00A81F0A">
        <w:rPr>
          <w:rFonts w:ascii="Arial Narrow" w:hAnsi="Arial Narrow"/>
          <w:bCs/>
          <w:sz w:val="22"/>
          <w:szCs w:val="22"/>
        </w:rPr>
        <w:t xml:space="preserve">ūvvaldes padomes sēdē, </w:t>
      </w:r>
      <w:r w:rsidR="00215761">
        <w:rPr>
          <w:rFonts w:ascii="Arial Narrow" w:hAnsi="Arial Narrow"/>
          <w:bCs/>
          <w:sz w:val="22"/>
          <w:szCs w:val="22"/>
        </w:rPr>
        <w:t>saņemtas piezīmes un ieteikumi.</w:t>
      </w:r>
      <w:r w:rsidR="00A81F0A">
        <w:rPr>
          <w:rFonts w:ascii="Arial Narrow" w:hAnsi="Arial Narrow"/>
          <w:bCs/>
          <w:sz w:val="22"/>
          <w:szCs w:val="22"/>
        </w:rPr>
        <w:t xml:space="preserve"> </w:t>
      </w:r>
      <w:r w:rsidR="00321CCA">
        <w:rPr>
          <w:rFonts w:ascii="Arial Narrow" w:hAnsi="Arial Narrow"/>
          <w:bCs/>
          <w:sz w:val="22"/>
          <w:szCs w:val="22"/>
        </w:rPr>
        <w:t>Pašlaik esot</w:t>
      </w:r>
      <w:r w:rsidR="00A81F0A">
        <w:rPr>
          <w:rFonts w:ascii="Arial Narrow" w:hAnsi="Arial Narrow"/>
          <w:bCs/>
          <w:sz w:val="22"/>
          <w:szCs w:val="22"/>
        </w:rPr>
        <w:t xml:space="preserve"> ieskicē</w:t>
      </w:r>
      <w:r w:rsidR="00D94A36">
        <w:rPr>
          <w:rFonts w:ascii="Arial Narrow" w:hAnsi="Arial Narrow"/>
          <w:bCs/>
          <w:sz w:val="22"/>
          <w:szCs w:val="22"/>
        </w:rPr>
        <w:t>ts ka 1. kārtas darbu iesniegšanas</w:t>
      </w:r>
      <w:r w:rsidR="00A81F0A">
        <w:rPr>
          <w:rFonts w:ascii="Arial Narrow" w:hAnsi="Arial Narrow"/>
          <w:bCs/>
          <w:sz w:val="22"/>
          <w:szCs w:val="22"/>
        </w:rPr>
        <w:t xml:space="preserve"> </w:t>
      </w:r>
      <w:r w:rsidR="00321CCA">
        <w:rPr>
          <w:rFonts w:ascii="Arial Narrow" w:hAnsi="Arial Narrow"/>
          <w:bCs/>
          <w:sz w:val="22"/>
          <w:szCs w:val="22"/>
        </w:rPr>
        <w:t>termiņš</w:t>
      </w:r>
      <w:r w:rsidR="00A81F0A">
        <w:rPr>
          <w:rFonts w:ascii="Arial Narrow" w:hAnsi="Arial Narrow"/>
          <w:bCs/>
          <w:sz w:val="22"/>
          <w:szCs w:val="22"/>
        </w:rPr>
        <w:t xml:space="preserve"> ir </w:t>
      </w:r>
      <w:r w:rsidR="00321CCA">
        <w:rPr>
          <w:rFonts w:ascii="Arial Narrow" w:hAnsi="Arial Narrow"/>
          <w:bCs/>
          <w:sz w:val="22"/>
          <w:szCs w:val="22"/>
        </w:rPr>
        <w:t>20</w:t>
      </w:r>
      <w:r w:rsidR="00A81F0A">
        <w:rPr>
          <w:rFonts w:ascii="Arial Narrow" w:hAnsi="Arial Narrow"/>
          <w:bCs/>
          <w:sz w:val="22"/>
          <w:szCs w:val="22"/>
        </w:rPr>
        <w:t>23.g.</w:t>
      </w:r>
      <w:r w:rsidR="00321CCA">
        <w:rPr>
          <w:rFonts w:ascii="Arial Narrow" w:hAnsi="Arial Narrow"/>
          <w:bCs/>
          <w:sz w:val="22"/>
          <w:szCs w:val="22"/>
        </w:rPr>
        <w:t xml:space="preserve"> </w:t>
      </w:r>
      <w:r w:rsidR="00A81F0A">
        <w:rPr>
          <w:rFonts w:ascii="Arial Narrow" w:hAnsi="Arial Narrow"/>
          <w:bCs/>
          <w:sz w:val="22"/>
          <w:szCs w:val="22"/>
        </w:rPr>
        <w:t>28.aprīlis</w:t>
      </w:r>
      <w:r w:rsidR="00321CCA">
        <w:rPr>
          <w:rFonts w:ascii="Arial Narrow" w:hAnsi="Arial Narrow"/>
          <w:bCs/>
          <w:sz w:val="22"/>
          <w:szCs w:val="22"/>
        </w:rPr>
        <w:t>,</w:t>
      </w:r>
      <w:r w:rsidR="00A81F0A">
        <w:rPr>
          <w:rFonts w:ascii="Arial Narrow" w:hAnsi="Arial Narrow"/>
          <w:bCs/>
          <w:sz w:val="22"/>
          <w:szCs w:val="22"/>
        </w:rPr>
        <w:t xml:space="preserve"> bet pēc 1. kār</w:t>
      </w:r>
      <w:r w:rsidR="00321CCA">
        <w:rPr>
          <w:rFonts w:ascii="Arial Narrow" w:hAnsi="Arial Narrow"/>
          <w:bCs/>
          <w:sz w:val="22"/>
          <w:szCs w:val="22"/>
        </w:rPr>
        <w:t xml:space="preserve">tas darbu kompleksas vērtēšanas, ko veiktu </w:t>
      </w:r>
      <w:r w:rsidR="00A81F0A">
        <w:rPr>
          <w:rFonts w:ascii="Arial Narrow" w:hAnsi="Arial Narrow"/>
          <w:bCs/>
          <w:sz w:val="22"/>
          <w:szCs w:val="22"/>
        </w:rPr>
        <w:t>teh</w:t>
      </w:r>
      <w:r w:rsidR="00321CCA">
        <w:rPr>
          <w:rFonts w:ascii="Arial Narrow" w:hAnsi="Arial Narrow"/>
          <w:bCs/>
          <w:sz w:val="22"/>
          <w:szCs w:val="22"/>
        </w:rPr>
        <w:t>niskā komisija un žūrija,</w:t>
      </w:r>
      <w:r w:rsidR="00A81F0A">
        <w:rPr>
          <w:rFonts w:ascii="Arial Narrow" w:hAnsi="Arial Narrow"/>
          <w:bCs/>
          <w:sz w:val="22"/>
          <w:szCs w:val="22"/>
        </w:rPr>
        <w:t xml:space="preserve"> varētu </w:t>
      </w:r>
      <w:r w:rsidR="00321CCA">
        <w:rPr>
          <w:rFonts w:ascii="Arial Narrow" w:hAnsi="Arial Narrow"/>
          <w:bCs/>
          <w:sz w:val="22"/>
          <w:szCs w:val="22"/>
        </w:rPr>
        <w:t>paiet divi mēneši, līdz izkristalizētos</w:t>
      </w:r>
      <w:r w:rsidR="00A81F0A">
        <w:rPr>
          <w:rFonts w:ascii="Arial Narrow" w:hAnsi="Arial Narrow"/>
          <w:bCs/>
          <w:sz w:val="22"/>
          <w:szCs w:val="22"/>
        </w:rPr>
        <w:t xml:space="preserve"> 2. kārtas pretendenti</w:t>
      </w:r>
      <w:r w:rsidR="00321CCA">
        <w:rPr>
          <w:rFonts w:ascii="Arial Narrow" w:hAnsi="Arial Narrow"/>
          <w:bCs/>
          <w:sz w:val="22"/>
          <w:szCs w:val="22"/>
        </w:rPr>
        <w:t>. Otro kārtu organizētu 18 nedēļu</w:t>
      </w:r>
      <w:r w:rsidR="00A81F0A">
        <w:rPr>
          <w:rFonts w:ascii="Arial Narrow" w:hAnsi="Arial Narrow"/>
          <w:bCs/>
          <w:sz w:val="22"/>
          <w:szCs w:val="22"/>
        </w:rPr>
        <w:t xml:space="preserve"> ilgumā. Es</w:t>
      </w:r>
      <w:r w:rsidR="00321CCA">
        <w:rPr>
          <w:rFonts w:ascii="Arial Narrow" w:hAnsi="Arial Narrow"/>
          <w:bCs/>
          <w:sz w:val="22"/>
          <w:szCs w:val="22"/>
        </w:rPr>
        <w:t xml:space="preserve">ot runāts </w:t>
      </w:r>
      <w:r w:rsidR="00A81F0A">
        <w:rPr>
          <w:rFonts w:ascii="Arial Narrow" w:hAnsi="Arial Narrow"/>
          <w:bCs/>
          <w:sz w:val="22"/>
          <w:szCs w:val="22"/>
        </w:rPr>
        <w:t>par</w:t>
      </w:r>
      <w:r w:rsidR="00321CCA">
        <w:rPr>
          <w:rFonts w:ascii="Arial Narrow" w:hAnsi="Arial Narrow"/>
          <w:bCs/>
          <w:sz w:val="22"/>
          <w:szCs w:val="22"/>
        </w:rPr>
        <w:t xml:space="preserve"> vērtēšanas kritērijiem, izdalot četrus, piešķirot tiem </w:t>
      </w:r>
      <w:r w:rsidR="00A81F0A">
        <w:rPr>
          <w:rFonts w:ascii="Arial Narrow" w:hAnsi="Arial Narrow"/>
          <w:bCs/>
          <w:sz w:val="22"/>
          <w:szCs w:val="22"/>
        </w:rPr>
        <w:t>punktu proporcija</w:t>
      </w:r>
      <w:r w:rsidR="00321CCA">
        <w:rPr>
          <w:rFonts w:ascii="Arial Narrow" w:hAnsi="Arial Narrow"/>
          <w:bCs/>
          <w:sz w:val="22"/>
          <w:szCs w:val="22"/>
        </w:rPr>
        <w:t>s. Lasa no ekrāna: p</w:t>
      </w:r>
      <w:r w:rsidR="00A81F0A">
        <w:rPr>
          <w:rFonts w:ascii="Arial Narrow" w:hAnsi="Arial Narrow"/>
          <w:bCs/>
          <w:sz w:val="22"/>
          <w:szCs w:val="22"/>
        </w:rPr>
        <w:t xml:space="preserve">ilsētvides koncepcija </w:t>
      </w:r>
      <w:r w:rsidR="00321CCA">
        <w:rPr>
          <w:rFonts w:ascii="Arial Narrow" w:hAnsi="Arial Narrow"/>
          <w:bCs/>
          <w:sz w:val="22"/>
          <w:szCs w:val="22"/>
        </w:rPr>
        <w:t xml:space="preserve">– </w:t>
      </w:r>
      <w:r w:rsidR="00A81F0A">
        <w:rPr>
          <w:rFonts w:ascii="Arial Narrow" w:hAnsi="Arial Narrow"/>
          <w:bCs/>
          <w:sz w:val="22"/>
          <w:szCs w:val="22"/>
        </w:rPr>
        <w:t>30</w:t>
      </w:r>
      <w:r w:rsidR="00321CCA">
        <w:rPr>
          <w:rFonts w:ascii="Arial Narrow" w:hAnsi="Arial Narrow"/>
          <w:bCs/>
          <w:sz w:val="22"/>
          <w:szCs w:val="22"/>
        </w:rPr>
        <w:t xml:space="preserve"> punkti</w:t>
      </w:r>
      <w:r w:rsidR="00A81F0A">
        <w:rPr>
          <w:rFonts w:ascii="Arial Narrow" w:hAnsi="Arial Narrow"/>
          <w:bCs/>
          <w:sz w:val="22"/>
          <w:szCs w:val="22"/>
        </w:rPr>
        <w:t>, pārbūves arhitektoniskā koncepcija</w:t>
      </w:r>
      <w:r w:rsidR="00321CCA">
        <w:rPr>
          <w:rFonts w:ascii="Arial Narrow" w:hAnsi="Arial Narrow"/>
          <w:bCs/>
          <w:sz w:val="22"/>
          <w:szCs w:val="22"/>
        </w:rPr>
        <w:t xml:space="preserve"> – 30 punkti</w:t>
      </w:r>
      <w:r w:rsidR="00A81F0A">
        <w:rPr>
          <w:rFonts w:ascii="Arial Narrow" w:hAnsi="Arial Narrow"/>
          <w:bCs/>
          <w:sz w:val="22"/>
          <w:szCs w:val="22"/>
        </w:rPr>
        <w:t xml:space="preserve">, </w:t>
      </w:r>
      <w:r w:rsidR="00321CCA">
        <w:rPr>
          <w:rFonts w:ascii="Arial Narrow" w:hAnsi="Arial Narrow"/>
          <w:bCs/>
          <w:sz w:val="22"/>
          <w:szCs w:val="22"/>
        </w:rPr>
        <w:t>funkcionālā koncepcija – 30 punkti;</w:t>
      </w:r>
      <w:r w:rsidR="00A81F0A">
        <w:rPr>
          <w:rFonts w:ascii="Arial Narrow" w:hAnsi="Arial Narrow"/>
          <w:bCs/>
          <w:sz w:val="22"/>
          <w:szCs w:val="22"/>
        </w:rPr>
        <w:t xml:space="preserve"> </w:t>
      </w:r>
      <w:r w:rsidR="00321CCA">
        <w:rPr>
          <w:rFonts w:ascii="Arial Narrow" w:hAnsi="Arial Narrow"/>
          <w:bCs/>
          <w:sz w:val="22"/>
          <w:szCs w:val="22"/>
        </w:rPr>
        <w:t>atbilstība</w:t>
      </w:r>
      <w:r w:rsidR="00A81F0A">
        <w:rPr>
          <w:rFonts w:ascii="Arial Narrow" w:hAnsi="Arial Narrow"/>
          <w:bCs/>
          <w:sz w:val="22"/>
          <w:szCs w:val="22"/>
        </w:rPr>
        <w:t xml:space="preserve"> </w:t>
      </w:r>
      <w:proofErr w:type="spellStart"/>
      <w:r w:rsidR="00321CCA">
        <w:rPr>
          <w:rFonts w:ascii="Arial Narrow" w:hAnsi="Arial Narrow"/>
          <w:bCs/>
          <w:i/>
          <w:sz w:val="22"/>
          <w:szCs w:val="22"/>
        </w:rPr>
        <w:t>New</w:t>
      </w:r>
      <w:proofErr w:type="spellEnd"/>
      <w:r w:rsidR="00321CCA">
        <w:rPr>
          <w:rFonts w:ascii="Arial Narrow" w:hAnsi="Arial Narrow"/>
          <w:bCs/>
          <w:i/>
          <w:sz w:val="22"/>
          <w:szCs w:val="22"/>
        </w:rPr>
        <w:t xml:space="preserve"> </w:t>
      </w:r>
      <w:proofErr w:type="spellStart"/>
      <w:r w:rsidR="00321CCA">
        <w:rPr>
          <w:rFonts w:ascii="Arial Narrow" w:hAnsi="Arial Narrow"/>
          <w:bCs/>
          <w:i/>
          <w:sz w:val="22"/>
          <w:szCs w:val="22"/>
        </w:rPr>
        <w:t>European</w:t>
      </w:r>
      <w:proofErr w:type="spellEnd"/>
      <w:r w:rsidR="00321CCA">
        <w:rPr>
          <w:rFonts w:ascii="Arial Narrow" w:hAnsi="Arial Narrow"/>
          <w:bCs/>
          <w:i/>
          <w:sz w:val="22"/>
          <w:szCs w:val="22"/>
        </w:rPr>
        <w:t xml:space="preserve"> </w:t>
      </w:r>
      <w:proofErr w:type="spellStart"/>
      <w:r w:rsidR="00321CCA">
        <w:rPr>
          <w:rFonts w:ascii="Arial Narrow" w:hAnsi="Arial Narrow"/>
          <w:bCs/>
          <w:i/>
          <w:sz w:val="22"/>
          <w:szCs w:val="22"/>
        </w:rPr>
        <w:t>Bauhaus</w:t>
      </w:r>
      <w:proofErr w:type="spellEnd"/>
      <w:r w:rsidR="00321CCA">
        <w:rPr>
          <w:rFonts w:ascii="Arial Narrow" w:hAnsi="Arial Narrow"/>
          <w:bCs/>
          <w:i/>
          <w:sz w:val="22"/>
          <w:szCs w:val="22"/>
        </w:rPr>
        <w:t xml:space="preserve"> </w:t>
      </w:r>
      <w:r w:rsidR="00A81F0A">
        <w:rPr>
          <w:rFonts w:ascii="Arial Narrow" w:hAnsi="Arial Narrow"/>
          <w:bCs/>
          <w:sz w:val="22"/>
          <w:szCs w:val="22"/>
        </w:rPr>
        <w:t>tendencēm</w:t>
      </w:r>
      <w:r w:rsidR="00321CCA">
        <w:rPr>
          <w:rFonts w:ascii="Arial Narrow" w:hAnsi="Arial Narrow"/>
          <w:bCs/>
          <w:sz w:val="22"/>
          <w:szCs w:val="22"/>
        </w:rPr>
        <w:t xml:space="preserve"> – 10 punkti. Izdalīti arī</w:t>
      </w:r>
      <w:r w:rsidR="00A81F0A">
        <w:rPr>
          <w:rFonts w:ascii="Arial Narrow" w:hAnsi="Arial Narrow"/>
          <w:bCs/>
          <w:sz w:val="22"/>
          <w:szCs w:val="22"/>
        </w:rPr>
        <w:t xml:space="preserve"> </w:t>
      </w:r>
      <w:proofErr w:type="spellStart"/>
      <w:r w:rsidR="00A81F0A">
        <w:rPr>
          <w:rFonts w:ascii="Arial Narrow" w:hAnsi="Arial Narrow"/>
          <w:bCs/>
          <w:sz w:val="22"/>
          <w:szCs w:val="22"/>
        </w:rPr>
        <w:t>apakškritēriji</w:t>
      </w:r>
      <w:proofErr w:type="spellEnd"/>
      <w:r w:rsidR="008262ED">
        <w:rPr>
          <w:rFonts w:ascii="Arial Narrow" w:hAnsi="Arial Narrow"/>
          <w:bCs/>
          <w:sz w:val="22"/>
          <w:szCs w:val="22"/>
        </w:rPr>
        <w:t>,</w:t>
      </w:r>
      <w:r w:rsidR="00A81F0A">
        <w:rPr>
          <w:rFonts w:ascii="Arial Narrow" w:hAnsi="Arial Narrow"/>
          <w:bCs/>
          <w:sz w:val="22"/>
          <w:szCs w:val="22"/>
        </w:rPr>
        <w:t xml:space="preserve"> </w:t>
      </w:r>
      <w:r w:rsidR="00321CCA">
        <w:rPr>
          <w:rFonts w:ascii="Arial Narrow" w:hAnsi="Arial Narrow"/>
          <w:bCs/>
          <w:sz w:val="22"/>
          <w:szCs w:val="22"/>
        </w:rPr>
        <w:t>kurus</w:t>
      </w:r>
      <w:r w:rsidR="008262ED">
        <w:rPr>
          <w:rFonts w:ascii="Arial Narrow" w:hAnsi="Arial Narrow"/>
          <w:bCs/>
          <w:sz w:val="22"/>
          <w:szCs w:val="22"/>
        </w:rPr>
        <w:t xml:space="preserve"> detalizēti</w:t>
      </w:r>
      <w:r w:rsidR="00321CCA">
        <w:rPr>
          <w:rFonts w:ascii="Arial Narrow" w:hAnsi="Arial Narrow"/>
          <w:bCs/>
          <w:sz w:val="22"/>
          <w:szCs w:val="22"/>
        </w:rPr>
        <w:t xml:space="preserve"> iztirzā. Stāsta, ka filharmonija p</w:t>
      </w:r>
      <w:r w:rsidR="008262ED">
        <w:rPr>
          <w:rFonts w:ascii="Arial Narrow" w:hAnsi="Arial Narrow"/>
          <w:bCs/>
          <w:sz w:val="22"/>
          <w:szCs w:val="22"/>
        </w:rPr>
        <w:t>aredzēta četriem rezidentiem – Latvijas Nacionālajam s</w:t>
      </w:r>
      <w:r w:rsidR="00321CCA">
        <w:rPr>
          <w:rFonts w:ascii="Arial Narrow" w:hAnsi="Arial Narrow"/>
          <w:bCs/>
          <w:sz w:val="22"/>
          <w:szCs w:val="22"/>
        </w:rPr>
        <w:t xml:space="preserve">imfoniskajam orķestrim, Latvijas koncertiem, Latvijas radio bigbendam un Latvijas radio korim. </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8262ED"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Stāstījumu pārņem J. Poga</w:t>
      </w:r>
      <w:r w:rsidR="00A81F0A">
        <w:rPr>
          <w:rFonts w:ascii="Arial Narrow" w:hAnsi="Arial Narrow"/>
          <w:bCs/>
          <w:sz w:val="22"/>
          <w:szCs w:val="22"/>
        </w:rPr>
        <w:t>.</w:t>
      </w:r>
      <w:r>
        <w:rPr>
          <w:rFonts w:ascii="Arial Narrow" w:hAnsi="Arial Narrow"/>
          <w:bCs/>
          <w:sz w:val="22"/>
          <w:szCs w:val="22"/>
        </w:rPr>
        <w:t xml:space="preserve"> Tiek prezentēts žūrijas un tehniskās komisijas sa</w:t>
      </w:r>
      <w:r w:rsidR="00E203BC">
        <w:rPr>
          <w:rFonts w:ascii="Arial Narrow" w:hAnsi="Arial Narrow"/>
          <w:bCs/>
          <w:sz w:val="22"/>
          <w:szCs w:val="22"/>
        </w:rPr>
        <w:t>s</w:t>
      </w:r>
      <w:r>
        <w:rPr>
          <w:rFonts w:ascii="Arial Narrow" w:hAnsi="Arial Narrow"/>
          <w:bCs/>
          <w:sz w:val="22"/>
          <w:szCs w:val="22"/>
        </w:rPr>
        <w:t>tāvs.</w:t>
      </w:r>
      <w:r w:rsidR="00A81F0A">
        <w:rPr>
          <w:rFonts w:ascii="Arial Narrow" w:hAnsi="Arial Narrow"/>
          <w:bCs/>
          <w:sz w:val="22"/>
          <w:szCs w:val="22"/>
        </w:rPr>
        <w:t xml:space="preserve"> </w:t>
      </w:r>
      <w:r>
        <w:rPr>
          <w:rFonts w:ascii="Arial Narrow" w:hAnsi="Arial Narrow"/>
          <w:bCs/>
          <w:sz w:val="22"/>
          <w:szCs w:val="22"/>
        </w:rPr>
        <w:t>Pievēršas tehniskās komisijas sastāvam, informējot, ka</w:t>
      </w:r>
      <w:r w:rsidR="00A81F0A">
        <w:rPr>
          <w:rFonts w:ascii="Arial Narrow" w:hAnsi="Arial Narrow"/>
          <w:bCs/>
          <w:sz w:val="22"/>
          <w:szCs w:val="22"/>
        </w:rPr>
        <w:t xml:space="preserve"> tas </w:t>
      </w:r>
      <w:r>
        <w:rPr>
          <w:rFonts w:ascii="Arial Narrow" w:hAnsi="Arial Narrow"/>
          <w:bCs/>
          <w:sz w:val="22"/>
          <w:szCs w:val="22"/>
        </w:rPr>
        <w:t xml:space="preserve">esot pamainīts. </w:t>
      </w:r>
      <w:r w:rsidR="00A81F0A">
        <w:rPr>
          <w:rFonts w:ascii="Arial Narrow" w:hAnsi="Arial Narrow"/>
          <w:bCs/>
          <w:sz w:val="22"/>
          <w:szCs w:val="22"/>
        </w:rPr>
        <w:t>Runā par dažādiem</w:t>
      </w:r>
      <w:r>
        <w:rPr>
          <w:rFonts w:ascii="Arial Narrow" w:hAnsi="Arial Narrow"/>
          <w:bCs/>
          <w:sz w:val="22"/>
          <w:szCs w:val="22"/>
        </w:rPr>
        <w:t xml:space="preserve"> komisijas</w:t>
      </w:r>
      <w:r w:rsidR="00A81F0A">
        <w:rPr>
          <w:rFonts w:ascii="Arial Narrow" w:hAnsi="Arial Narrow"/>
          <w:bCs/>
          <w:sz w:val="22"/>
          <w:szCs w:val="22"/>
        </w:rPr>
        <w:t xml:space="preserve"> locekļiem</w:t>
      </w:r>
      <w:r>
        <w:rPr>
          <w:rFonts w:ascii="Arial Narrow" w:hAnsi="Arial Narrow"/>
          <w:bCs/>
          <w:sz w:val="22"/>
          <w:szCs w:val="22"/>
        </w:rPr>
        <w:t>, argumentējot izvēles iemeslus. Tikmēr</w:t>
      </w:r>
      <w:r w:rsidR="00A81F0A">
        <w:rPr>
          <w:rFonts w:ascii="Arial Narrow" w:hAnsi="Arial Narrow"/>
          <w:bCs/>
          <w:sz w:val="22"/>
          <w:szCs w:val="22"/>
        </w:rPr>
        <w:t xml:space="preserve"> žūrijas sastāvs esot darba stadijā un darba grupa</w:t>
      </w:r>
      <w:r>
        <w:rPr>
          <w:rFonts w:ascii="Arial Narrow" w:hAnsi="Arial Narrow"/>
          <w:bCs/>
          <w:sz w:val="22"/>
          <w:szCs w:val="22"/>
        </w:rPr>
        <w:t xml:space="preserve"> esot</w:t>
      </w:r>
      <w:r w:rsidR="00A81F0A">
        <w:rPr>
          <w:rFonts w:ascii="Arial Narrow" w:hAnsi="Arial Narrow"/>
          <w:bCs/>
          <w:sz w:val="22"/>
          <w:szCs w:val="22"/>
        </w:rPr>
        <w:t xml:space="preserve"> ar mieru uzklausīt padomus</w:t>
      </w:r>
      <w:r>
        <w:rPr>
          <w:rFonts w:ascii="Arial Narrow" w:hAnsi="Arial Narrow"/>
          <w:bCs/>
          <w:sz w:val="22"/>
          <w:szCs w:val="22"/>
        </w:rPr>
        <w:t>, jo uz</w:t>
      </w:r>
      <w:r w:rsidR="00A81F0A">
        <w:rPr>
          <w:rFonts w:ascii="Arial Narrow" w:hAnsi="Arial Narrow"/>
          <w:bCs/>
          <w:sz w:val="22"/>
          <w:szCs w:val="22"/>
        </w:rPr>
        <w:t>d</w:t>
      </w:r>
      <w:r>
        <w:rPr>
          <w:rFonts w:ascii="Arial Narrow" w:hAnsi="Arial Narrow"/>
          <w:bCs/>
          <w:sz w:val="22"/>
          <w:szCs w:val="22"/>
        </w:rPr>
        <w:t>evums izvērtēt būšot</w:t>
      </w:r>
      <w:r w:rsidR="00A81F0A">
        <w:rPr>
          <w:rFonts w:ascii="Arial Narrow" w:hAnsi="Arial Narrow"/>
          <w:bCs/>
          <w:sz w:val="22"/>
          <w:szCs w:val="22"/>
        </w:rPr>
        <w:t xml:space="preserve"> </w:t>
      </w:r>
      <w:r>
        <w:rPr>
          <w:rFonts w:ascii="Arial Narrow" w:hAnsi="Arial Narrow"/>
          <w:bCs/>
          <w:sz w:val="22"/>
          <w:szCs w:val="22"/>
        </w:rPr>
        <w:t>sarežģīts</w:t>
      </w:r>
      <w:r w:rsidR="00A81F0A">
        <w:rPr>
          <w:rFonts w:ascii="Arial Narrow" w:hAnsi="Arial Narrow"/>
          <w:bCs/>
          <w:sz w:val="22"/>
          <w:szCs w:val="22"/>
        </w:rPr>
        <w:t xml:space="preserve"> un atbildīgs. </w:t>
      </w:r>
      <w:r>
        <w:rPr>
          <w:rFonts w:ascii="Arial Narrow" w:hAnsi="Arial Narrow"/>
          <w:bCs/>
          <w:sz w:val="22"/>
          <w:szCs w:val="22"/>
        </w:rPr>
        <w:t>Turpina par projekta robežām, iezīmē tās kartē</w:t>
      </w:r>
      <w:r w:rsidR="00A81F0A">
        <w:rPr>
          <w:rFonts w:ascii="Arial Narrow" w:hAnsi="Arial Narrow"/>
          <w:bCs/>
          <w:sz w:val="22"/>
          <w:szCs w:val="22"/>
        </w:rPr>
        <w:t>, papildus</w:t>
      </w:r>
      <w:r>
        <w:rPr>
          <w:rFonts w:ascii="Arial Narrow" w:hAnsi="Arial Narrow"/>
          <w:bCs/>
          <w:sz w:val="22"/>
          <w:szCs w:val="22"/>
        </w:rPr>
        <w:t xml:space="preserve"> esot nākusi V</w:t>
      </w:r>
      <w:r w:rsidR="00A81F0A">
        <w:rPr>
          <w:rFonts w:ascii="Arial Narrow" w:hAnsi="Arial Narrow"/>
          <w:bCs/>
          <w:sz w:val="22"/>
          <w:szCs w:val="22"/>
        </w:rPr>
        <w:t xml:space="preserve">ingrotāju iela, </w:t>
      </w:r>
      <w:r>
        <w:rPr>
          <w:rFonts w:ascii="Arial Narrow" w:hAnsi="Arial Narrow"/>
          <w:bCs/>
          <w:sz w:val="22"/>
          <w:szCs w:val="22"/>
        </w:rPr>
        <w:t xml:space="preserve">bez tās </w:t>
      </w:r>
      <w:r w:rsidR="00A81F0A">
        <w:rPr>
          <w:rFonts w:ascii="Arial Narrow" w:hAnsi="Arial Narrow"/>
          <w:bCs/>
          <w:sz w:val="22"/>
          <w:szCs w:val="22"/>
        </w:rPr>
        <w:t xml:space="preserve">piekļuve </w:t>
      </w:r>
      <w:r>
        <w:rPr>
          <w:rFonts w:ascii="Arial Narrow" w:hAnsi="Arial Narrow"/>
          <w:bCs/>
          <w:sz w:val="22"/>
          <w:szCs w:val="22"/>
        </w:rPr>
        <w:t>objektam nebijusi laba. Projektā neatrisinot labu piebraukšanu,</w:t>
      </w:r>
      <w:r w:rsidR="00A81F0A">
        <w:rPr>
          <w:rFonts w:ascii="Arial Narrow" w:hAnsi="Arial Narrow"/>
          <w:bCs/>
          <w:sz w:val="22"/>
          <w:szCs w:val="22"/>
        </w:rPr>
        <w:t xml:space="preserve"> rezultāts varētu būt </w:t>
      </w:r>
      <w:r>
        <w:rPr>
          <w:rFonts w:ascii="Arial Narrow" w:hAnsi="Arial Narrow"/>
          <w:bCs/>
          <w:sz w:val="22"/>
          <w:szCs w:val="22"/>
        </w:rPr>
        <w:t>“</w:t>
      </w:r>
      <w:r w:rsidR="00A81F0A">
        <w:rPr>
          <w:rFonts w:ascii="Arial Narrow" w:hAnsi="Arial Narrow"/>
          <w:bCs/>
          <w:sz w:val="22"/>
          <w:szCs w:val="22"/>
        </w:rPr>
        <w:t>bēdīgs</w:t>
      </w:r>
      <w:r>
        <w:rPr>
          <w:rFonts w:ascii="Arial Narrow" w:hAnsi="Arial Narrow"/>
          <w:bCs/>
          <w:sz w:val="22"/>
          <w:szCs w:val="22"/>
        </w:rPr>
        <w:t>”</w:t>
      </w:r>
      <w:r w:rsidR="00A81F0A">
        <w:rPr>
          <w:rFonts w:ascii="Arial Narrow" w:hAnsi="Arial Narrow"/>
          <w:bCs/>
          <w:sz w:val="22"/>
          <w:szCs w:val="22"/>
        </w:rPr>
        <w:t>. Lielāka robeža iekļauj visas kvartāla ielas un daļu parka, aizs</w:t>
      </w:r>
      <w:r>
        <w:rPr>
          <w:rFonts w:ascii="Arial Narrow" w:hAnsi="Arial Narrow"/>
          <w:bCs/>
          <w:sz w:val="22"/>
          <w:szCs w:val="22"/>
        </w:rPr>
        <w:t xml:space="preserve">tiepjoties pat līdz Elizabetes un </w:t>
      </w:r>
      <w:r w:rsidR="00A81F0A">
        <w:rPr>
          <w:rFonts w:ascii="Arial Narrow" w:hAnsi="Arial Narrow"/>
          <w:bCs/>
          <w:sz w:val="22"/>
          <w:szCs w:val="22"/>
        </w:rPr>
        <w:t>Strēlnieku</w:t>
      </w:r>
      <w:r>
        <w:rPr>
          <w:rFonts w:ascii="Arial Narrow" w:hAnsi="Arial Narrow"/>
          <w:bCs/>
          <w:sz w:val="22"/>
          <w:szCs w:val="22"/>
        </w:rPr>
        <w:t xml:space="preserve"> ielu</w:t>
      </w:r>
      <w:r w:rsidR="00A81F0A">
        <w:rPr>
          <w:rFonts w:ascii="Arial Narrow" w:hAnsi="Arial Narrow"/>
          <w:bCs/>
          <w:sz w:val="22"/>
          <w:szCs w:val="22"/>
        </w:rPr>
        <w:t xml:space="preserve"> krustojumam. </w:t>
      </w:r>
      <w:r>
        <w:rPr>
          <w:rFonts w:ascii="Arial Narrow" w:hAnsi="Arial Narrow"/>
          <w:bCs/>
          <w:sz w:val="22"/>
          <w:szCs w:val="22"/>
        </w:rPr>
        <w:t xml:space="preserve">Risinājumi nedrīkstot pasliktināt satiksmes situāciju, tiem jādod </w:t>
      </w:r>
      <w:r w:rsidR="00A81F0A">
        <w:rPr>
          <w:rFonts w:ascii="Arial Narrow" w:hAnsi="Arial Narrow"/>
          <w:bCs/>
          <w:sz w:val="22"/>
          <w:szCs w:val="22"/>
        </w:rPr>
        <w:t>pri</w:t>
      </w:r>
      <w:r>
        <w:rPr>
          <w:rFonts w:ascii="Arial Narrow" w:hAnsi="Arial Narrow"/>
          <w:bCs/>
          <w:sz w:val="22"/>
          <w:szCs w:val="22"/>
        </w:rPr>
        <w:t xml:space="preserve">ekšlikumi tās uzlabošanai. Objekts būs </w:t>
      </w:r>
      <w:r w:rsidR="00A81F0A">
        <w:rPr>
          <w:rFonts w:ascii="Arial Narrow" w:hAnsi="Arial Narrow"/>
          <w:bCs/>
          <w:sz w:val="22"/>
          <w:szCs w:val="22"/>
        </w:rPr>
        <w:t>ar lielu piesaistes jaudu, bet jārespektē</w:t>
      </w:r>
      <w:r>
        <w:rPr>
          <w:rFonts w:ascii="Arial Narrow" w:hAnsi="Arial Narrow"/>
          <w:bCs/>
          <w:sz w:val="22"/>
          <w:szCs w:val="22"/>
        </w:rPr>
        <w:t xml:space="preserve"> esot Ā</w:t>
      </w:r>
      <w:r w:rsidR="00A81F0A">
        <w:rPr>
          <w:rFonts w:ascii="Arial Narrow" w:hAnsi="Arial Narrow"/>
          <w:bCs/>
          <w:sz w:val="22"/>
          <w:szCs w:val="22"/>
        </w:rPr>
        <w:t>rlietu ministrija.</w:t>
      </w:r>
      <w:r>
        <w:rPr>
          <w:rFonts w:ascii="Arial Narrow" w:hAnsi="Arial Narrow"/>
          <w:bCs/>
          <w:sz w:val="22"/>
          <w:szCs w:val="22"/>
        </w:rPr>
        <w:t xml:space="preserve"> Izklāsta, ka</w:t>
      </w:r>
      <w:r w:rsidR="009D0162">
        <w:rPr>
          <w:rFonts w:ascii="Arial Narrow" w:hAnsi="Arial Narrow"/>
          <w:bCs/>
          <w:sz w:val="22"/>
          <w:szCs w:val="22"/>
        </w:rPr>
        <w:t xml:space="preserve"> Kongresu nama (pārbūvējamās ēkas)</w:t>
      </w:r>
      <w:r>
        <w:rPr>
          <w:rFonts w:ascii="Arial Narrow" w:hAnsi="Arial Narrow"/>
          <w:bCs/>
          <w:sz w:val="22"/>
          <w:szCs w:val="22"/>
        </w:rPr>
        <w:t xml:space="preserve"> p</w:t>
      </w:r>
      <w:r w:rsidR="00A81F0A">
        <w:rPr>
          <w:rFonts w:ascii="Arial Narrow" w:hAnsi="Arial Narrow"/>
          <w:bCs/>
          <w:sz w:val="22"/>
          <w:szCs w:val="22"/>
        </w:rPr>
        <w:t>riekšlaukums pazaudējis saikni ar parku un robežu vajag</w:t>
      </w:r>
      <w:r>
        <w:rPr>
          <w:rFonts w:ascii="Arial Narrow" w:hAnsi="Arial Narrow"/>
          <w:bCs/>
          <w:sz w:val="22"/>
          <w:szCs w:val="22"/>
        </w:rPr>
        <w:t>ot</w:t>
      </w:r>
      <w:r w:rsidR="00A81F0A">
        <w:rPr>
          <w:rFonts w:ascii="Arial Narrow" w:hAnsi="Arial Narrow"/>
          <w:bCs/>
          <w:sz w:val="22"/>
          <w:szCs w:val="22"/>
        </w:rPr>
        <w:t xml:space="preserve"> izdzēst</w:t>
      </w:r>
      <w:r w:rsidR="00533908">
        <w:rPr>
          <w:rFonts w:ascii="Arial Narrow" w:hAnsi="Arial Narrow"/>
          <w:bCs/>
          <w:sz w:val="22"/>
          <w:szCs w:val="22"/>
        </w:rPr>
        <w:t xml:space="preserve">, </w:t>
      </w:r>
      <w:r w:rsidR="00A81F0A">
        <w:rPr>
          <w:rFonts w:ascii="Arial Narrow" w:hAnsi="Arial Narrow"/>
          <w:bCs/>
          <w:sz w:val="22"/>
          <w:szCs w:val="22"/>
        </w:rPr>
        <w:t>atgriež</w:t>
      </w:r>
      <w:r w:rsidR="00533908">
        <w:rPr>
          <w:rFonts w:ascii="Arial Narrow" w:hAnsi="Arial Narrow"/>
          <w:bCs/>
          <w:sz w:val="22"/>
          <w:szCs w:val="22"/>
        </w:rPr>
        <w:t>ot sajūtu,</w:t>
      </w:r>
      <w:r w:rsidR="00A81F0A">
        <w:rPr>
          <w:rFonts w:ascii="Arial Narrow" w:hAnsi="Arial Narrow"/>
          <w:bCs/>
          <w:sz w:val="22"/>
          <w:szCs w:val="22"/>
        </w:rPr>
        <w:t xml:space="preserve"> ka tā ir parka daļa. </w:t>
      </w:r>
      <w:r w:rsidR="00533908">
        <w:rPr>
          <w:rFonts w:ascii="Arial Narrow" w:hAnsi="Arial Narrow"/>
          <w:bCs/>
          <w:sz w:val="22"/>
          <w:szCs w:val="22"/>
        </w:rPr>
        <w:t>Informē, ka Nacionālā kultūras mantojuma pārvalde</w:t>
      </w:r>
      <w:r w:rsidR="00A81F0A">
        <w:rPr>
          <w:rFonts w:ascii="Arial Narrow" w:hAnsi="Arial Narrow"/>
          <w:bCs/>
          <w:sz w:val="22"/>
          <w:szCs w:val="22"/>
        </w:rPr>
        <w:t xml:space="preserve"> </w:t>
      </w:r>
      <w:r w:rsidR="00533908">
        <w:rPr>
          <w:rFonts w:ascii="Arial Narrow" w:hAnsi="Arial Narrow"/>
          <w:bCs/>
          <w:sz w:val="22"/>
          <w:szCs w:val="22"/>
        </w:rPr>
        <w:t>no</w:t>
      </w:r>
      <w:r w:rsidR="00A81F0A">
        <w:rPr>
          <w:rFonts w:ascii="Arial Narrow" w:hAnsi="Arial Narrow"/>
          <w:bCs/>
          <w:sz w:val="22"/>
          <w:szCs w:val="22"/>
        </w:rPr>
        <w:t xml:space="preserve">devusi vēstuli Vladimiram Ozoliņam </w:t>
      </w:r>
      <w:r w:rsidR="00533908">
        <w:rPr>
          <w:rFonts w:ascii="Arial Narrow" w:hAnsi="Arial Narrow"/>
          <w:bCs/>
          <w:sz w:val="22"/>
          <w:szCs w:val="22"/>
        </w:rPr>
        <w:t>kur</w:t>
      </w:r>
      <w:r w:rsidR="00BA68DF">
        <w:rPr>
          <w:rFonts w:ascii="Arial Narrow" w:hAnsi="Arial Narrow"/>
          <w:bCs/>
          <w:sz w:val="22"/>
          <w:szCs w:val="22"/>
        </w:rPr>
        <w:t>ā</w:t>
      </w:r>
      <w:r w:rsidR="00533908">
        <w:rPr>
          <w:rFonts w:ascii="Arial Narrow" w:hAnsi="Arial Narrow"/>
          <w:bCs/>
          <w:sz w:val="22"/>
          <w:szCs w:val="22"/>
        </w:rPr>
        <w:t xml:space="preserve"> uztverams</w:t>
      </w:r>
      <w:r w:rsidR="00A81F0A">
        <w:rPr>
          <w:rFonts w:ascii="Arial Narrow" w:hAnsi="Arial Narrow"/>
          <w:bCs/>
          <w:sz w:val="22"/>
          <w:szCs w:val="22"/>
        </w:rPr>
        <w:t xml:space="preserve"> konkursa vadmotīvs, ka</w:t>
      </w:r>
      <w:r w:rsidR="00533908">
        <w:rPr>
          <w:rFonts w:ascii="Arial Narrow" w:hAnsi="Arial Narrow"/>
          <w:bCs/>
          <w:sz w:val="22"/>
          <w:szCs w:val="22"/>
        </w:rPr>
        <w:t xml:space="preserve"> esot</w:t>
      </w:r>
      <w:r w:rsidR="00A81F0A">
        <w:rPr>
          <w:rFonts w:ascii="Arial Narrow" w:hAnsi="Arial Narrow"/>
          <w:bCs/>
          <w:sz w:val="22"/>
          <w:szCs w:val="22"/>
        </w:rPr>
        <w:t xml:space="preserve"> jāsaglabā modernisma l</w:t>
      </w:r>
      <w:r w:rsidR="00533908">
        <w:rPr>
          <w:rFonts w:ascii="Arial Narrow" w:hAnsi="Arial Narrow"/>
          <w:bCs/>
          <w:sz w:val="22"/>
          <w:szCs w:val="22"/>
        </w:rPr>
        <w:t>aika būves arhitektūras raksturs un oriģinālā substance, kas liecinot</w:t>
      </w:r>
      <w:r w:rsidR="00A81F0A">
        <w:rPr>
          <w:rFonts w:ascii="Arial Narrow" w:hAnsi="Arial Narrow"/>
          <w:bCs/>
          <w:sz w:val="22"/>
          <w:szCs w:val="22"/>
        </w:rPr>
        <w:t xml:space="preserve"> par laikmetu,</w:t>
      </w:r>
      <w:r w:rsidR="00533908">
        <w:rPr>
          <w:rFonts w:ascii="Arial Narrow" w:hAnsi="Arial Narrow"/>
          <w:bCs/>
          <w:sz w:val="22"/>
          <w:szCs w:val="22"/>
        </w:rPr>
        <w:t xml:space="preserve"> ka nepieciešams</w:t>
      </w:r>
      <w:r w:rsidR="00A81F0A">
        <w:rPr>
          <w:rFonts w:ascii="Arial Narrow" w:hAnsi="Arial Narrow"/>
          <w:bCs/>
          <w:sz w:val="22"/>
          <w:szCs w:val="22"/>
        </w:rPr>
        <w:t xml:space="preserve"> re</w:t>
      </w:r>
      <w:r w:rsidR="00533908">
        <w:rPr>
          <w:rFonts w:ascii="Arial Narrow" w:hAnsi="Arial Narrow"/>
          <w:bCs/>
          <w:sz w:val="22"/>
          <w:szCs w:val="22"/>
        </w:rPr>
        <w:t>spektēt ēku kā laika zīmi. Vēstulē esot norādīts, ka p</w:t>
      </w:r>
      <w:r w:rsidR="00A81F0A">
        <w:rPr>
          <w:rFonts w:ascii="Arial Narrow" w:hAnsi="Arial Narrow"/>
          <w:bCs/>
          <w:sz w:val="22"/>
          <w:szCs w:val="22"/>
        </w:rPr>
        <w:t>ieļaujami saprātī</w:t>
      </w:r>
      <w:r w:rsidR="00533908">
        <w:rPr>
          <w:rFonts w:ascii="Arial Narrow" w:hAnsi="Arial Narrow"/>
          <w:bCs/>
          <w:sz w:val="22"/>
          <w:szCs w:val="22"/>
        </w:rPr>
        <w:t>gi pārve</w:t>
      </w:r>
      <w:r w:rsidR="009D0162">
        <w:rPr>
          <w:rFonts w:ascii="Arial Narrow" w:hAnsi="Arial Narrow"/>
          <w:bCs/>
          <w:sz w:val="22"/>
          <w:szCs w:val="22"/>
        </w:rPr>
        <w:t>idojumi un jaunās piebūves nedrīkst</w:t>
      </w:r>
      <w:r w:rsidR="00533908">
        <w:rPr>
          <w:rFonts w:ascii="Arial Narrow" w:hAnsi="Arial Narrow"/>
          <w:bCs/>
          <w:sz w:val="22"/>
          <w:szCs w:val="22"/>
        </w:rPr>
        <w:t xml:space="preserve"> veidot </w:t>
      </w:r>
      <w:r w:rsidR="00A81F0A">
        <w:rPr>
          <w:rFonts w:ascii="Arial Narrow" w:hAnsi="Arial Narrow"/>
          <w:bCs/>
          <w:sz w:val="22"/>
          <w:szCs w:val="22"/>
        </w:rPr>
        <w:t>disharmoniju. Piesauc</w:t>
      </w:r>
      <w:r w:rsidR="00533908">
        <w:rPr>
          <w:rFonts w:ascii="Arial Narrow" w:hAnsi="Arial Narrow"/>
          <w:bCs/>
          <w:sz w:val="22"/>
          <w:szCs w:val="22"/>
        </w:rPr>
        <w:t xml:space="preserve"> pēc savām domām</w:t>
      </w:r>
      <w:r w:rsidR="00A81F0A">
        <w:rPr>
          <w:rFonts w:ascii="Arial Narrow" w:hAnsi="Arial Narrow"/>
          <w:bCs/>
          <w:sz w:val="22"/>
          <w:szCs w:val="22"/>
        </w:rPr>
        <w:t xml:space="preserve"> veiksmīgus</w:t>
      </w:r>
      <w:r w:rsidR="00533908">
        <w:rPr>
          <w:rFonts w:ascii="Arial Narrow" w:hAnsi="Arial Narrow"/>
          <w:bCs/>
          <w:sz w:val="22"/>
          <w:szCs w:val="22"/>
        </w:rPr>
        <w:t xml:space="preserve"> pārbūvju</w:t>
      </w:r>
      <w:r w:rsidR="00A81F0A">
        <w:rPr>
          <w:rFonts w:ascii="Arial Narrow" w:hAnsi="Arial Narrow"/>
          <w:bCs/>
          <w:sz w:val="22"/>
          <w:szCs w:val="22"/>
        </w:rPr>
        <w:t xml:space="preserve"> piemērus, kā Dzintaru koncertzāli un Mākslas muzeju. Demonstrē sarakstu ar dokumentiem, kas tiks pievi</w:t>
      </w:r>
      <w:r w:rsidR="00FC10A6">
        <w:rPr>
          <w:rFonts w:ascii="Arial Narrow" w:hAnsi="Arial Narrow"/>
          <w:bCs/>
          <w:sz w:val="22"/>
          <w:szCs w:val="22"/>
        </w:rPr>
        <w:t>enoti konkursa nolikumam, t</w:t>
      </w:r>
      <w:r w:rsidR="00533908">
        <w:rPr>
          <w:rFonts w:ascii="Arial Narrow" w:hAnsi="Arial Narrow"/>
          <w:bCs/>
          <w:sz w:val="22"/>
          <w:szCs w:val="22"/>
        </w:rPr>
        <w:t>as esot</w:t>
      </w:r>
      <w:r w:rsidR="00A81F0A">
        <w:rPr>
          <w:rFonts w:ascii="Arial Narrow" w:hAnsi="Arial Narrow"/>
          <w:bCs/>
          <w:sz w:val="22"/>
          <w:szCs w:val="22"/>
        </w:rPr>
        <w:t xml:space="preserve"> plašs dokumentu klāsts.</w:t>
      </w:r>
      <w:r w:rsidR="00533908">
        <w:rPr>
          <w:rFonts w:ascii="Arial Narrow" w:hAnsi="Arial Narrow"/>
          <w:bCs/>
          <w:sz w:val="22"/>
          <w:szCs w:val="22"/>
        </w:rPr>
        <w:t xml:space="preserve"> Ārlietu ministrija arī atbalstījusi</w:t>
      </w:r>
      <w:r w:rsidR="00A81F0A">
        <w:rPr>
          <w:rFonts w:ascii="Arial Narrow" w:hAnsi="Arial Narrow"/>
          <w:bCs/>
          <w:sz w:val="22"/>
          <w:szCs w:val="22"/>
        </w:rPr>
        <w:t xml:space="preserve"> projektu, norādot</w:t>
      </w:r>
      <w:r w:rsidR="00533908">
        <w:rPr>
          <w:rFonts w:ascii="Arial Narrow" w:hAnsi="Arial Narrow"/>
          <w:bCs/>
          <w:sz w:val="22"/>
          <w:szCs w:val="22"/>
        </w:rPr>
        <w:t>,</w:t>
      </w:r>
      <w:r w:rsidR="00A81F0A">
        <w:rPr>
          <w:rFonts w:ascii="Arial Narrow" w:hAnsi="Arial Narrow"/>
          <w:bCs/>
          <w:sz w:val="22"/>
          <w:szCs w:val="22"/>
        </w:rPr>
        <w:t xml:space="preserve"> ka jāatceras par valsts drošību</w:t>
      </w:r>
      <w:r w:rsidR="00533908">
        <w:rPr>
          <w:rFonts w:ascii="Arial Narrow" w:hAnsi="Arial Narrow"/>
          <w:bCs/>
          <w:sz w:val="22"/>
          <w:szCs w:val="22"/>
        </w:rPr>
        <w:t>, ievērojot visas prasības</w:t>
      </w:r>
      <w:r w:rsidR="00A81F0A">
        <w:rPr>
          <w:rFonts w:ascii="Arial Narrow" w:hAnsi="Arial Narrow"/>
          <w:bCs/>
          <w:sz w:val="22"/>
          <w:szCs w:val="22"/>
        </w:rPr>
        <w:t>.</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533908"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norāda, ka jautājumu iesniegusi arī Nacionālā kultūras mantojumu pārvalde un vēlas zināt iemeslu.</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533908"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81F0A">
        <w:rPr>
          <w:rFonts w:ascii="Arial Narrow" w:hAnsi="Arial Narrow"/>
          <w:bCs/>
          <w:sz w:val="22"/>
          <w:szCs w:val="22"/>
        </w:rPr>
        <w:t xml:space="preserve">Dambis </w:t>
      </w:r>
      <w:r>
        <w:rPr>
          <w:rFonts w:ascii="Arial Narrow" w:hAnsi="Arial Narrow"/>
          <w:bCs/>
          <w:sz w:val="22"/>
          <w:szCs w:val="22"/>
        </w:rPr>
        <w:t xml:space="preserve">atbild, ka, </w:t>
      </w:r>
      <w:r w:rsidR="00A81F0A">
        <w:rPr>
          <w:rFonts w:ascii="Arial Narrow" w:hAnsi="Arial Narrow"/>
          <w:bCs/>
          <w:sz w:val="22"/>
          <w:szCs w:val="22"/>
        </w:rPr>
        <w:t xml:space="preserve">kad </w:t>
      </w:r>
      <w:r>
        <w:rPr>
          <w:rFonts w:ascii="Arial Narrow" w:hAnsi="Arial Narrow"/>
          <w:bCs/>
          <w:sz w:val="22"/>
          <w:szCs w:val="22"/>
        </w:rPr>
        <w:t>Rīgas vēsturiskā centra teritorijā notiekot svarīgi konkursi, tie jāskatās Rīgas vēsturiskā centra padomē. Norāda, ka</w:t>
      </w:r>
      <w:r w:rsidR="00A81F0A">
        <w:rPr>
          <w:rFonts w:ascii="Arial Narrow" w:hAnsi="Arial Narrow"/>
          <w:bCs/>
          <w:sz w:val="22"/>
          <w:szCs w:val="22"/>
        </w:rPr>
        <w:t xml:space="preserve"> insti</w:t>
      </w:r>
      <w:r>
        <w:rPr>
          <w:rFonts w:ascii="Arial Narrow" w:hAnsi="Arial Narrow"/>
          <w:bCs/>
          <w:sz w:val="22"/>
          <w:szCs w:val="22"/>
        </w:rPr>
        <w:t>tūcijas par jautājumu ir diskutējušas, bet, ievērojot lietu kārtību, jautājumam jānonāk arī Padomē.</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533908"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A81F0A">
        <w:rPr>
          <w:rFonts w:ascii="Arial Narrow" w:hAnsi="Arial Narrow"/>
          <w:bCs/>
          <w:sz w:val="22"/>
          <w:szCs w:val="22"/>
        </w:rPr>
        <w:t>Kronbergs</w:t>
      </w:r>
      <w:r>
        <w:rPr>
          <w:rFonts w:ascii="Arial Narrow" w:hAnsi="Arial Narrow"/>
          <w:bCs/>
          <w:sz w:val="22"/>
          <w:szCs w:val="22"/>
        </w:rPr>
        <w:t xml:space="preserve"> aicina uzdot jautājumus.</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356358"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komentē par komisijas sastāvu</w:t>
      </w:r>
      <w:r w:rsidR="00A81F0A">
        <w:rPr>
          <w:rFonts w:ascii="Arial Narrow" w:hAnsi="Arial Narrow"/>
          <w:bCs/>
          <w:sz w:val="22"/>
          <w:szCs w:val="22"/>
        </w:rPr>
        <w:t xml:space="preserve"> un vērtējuma kritērijiem. </w:t>
      </w:r>
      <w:r>
        <w:rPr>
          <w:rFonts w:ascii="Arial Narrow" w:hAnsi="Arial Narrow"/>
          <w:bCs/>
          <w:sz w:val="22"/>
          <w:szCs w:val="22"/>
        </w:rPr>
        <w:t xml:space="preserve">Norāda, ka, lai arī šis ir arhitektūras </w:t>
      </w:r>
      <w:r>
        <w:rPr>
          <w:rFonts w:ascii="Arial Narrow" w:hAnsi="Arial Narrow"/>
          <w:bCs/>
          <w:sz w:val="22"/>
          <w:szCs w:val="22"/>
        </w:rPr>
        <w:lastRenderedPageBreak/>
        <w:t>metu konkurss,</w:t>
      </w:r>
      <w:r w:rsidR="00A81F0A">
        <w:rPr>
          <w:rFonts w:ascii="Arial Narrow" w:hAnsi="Arial Narrow"/>
          <w:bCs/>
          <w:sz w:val="22"/>
          <w:szCs w:val="22"/>
        </w:rPr>
        <w:t xml:space="preserve"> specifiskajam objektam funkcijas ir tikpat svarīgas</w:t>
      </w:r>
      <w:r>
        <w:rPr>
          <w:rFonts w:ascii="Arial Narrow" w:hAnsi="Arial Narrow"/>
          <w:bCs/>
          <w:sz w:val="22"/>
          <w:szCs w:val="22"/>
        </w:rPr>
        <w:t xml:space="preserve">, spriež, ka attiecība varētu būt 50:50, bet </w:t>
      </w:r>
      <w:r w:rsidR="00A81F0A">
        <w:rPr>
          <w:rFonts w:ascii="Arial Narrow" w:hAnsi="Arial Narrow"/>
          <w:bCs/>
          <w:sz w:val="22"/>
          <w:szCs w:val="22"/>
        </w:rPr>
        <w:t>fu</w:t>
      </w:r>
      <w:r>
        <w:rPr>
          <w:rFonts w:ascii="Arial Narrow" w:hAnsi="Arial Narrow"/>
          <w:bCs/>
          <w:sz w:val="22"/>
          <w:szCs w:val="22"/>
        </w:rPr>
        <w:t>nkcionālo kritēriju vērtējums sastāda tikai 30 procentu.</w:t>
      </w:r>
      <w:r w:rsidR="00A81F0A">
        <w:rPr>
          <w:rFonts w:ascii="Arial Narrow" w:hAnsi="Arial Narrow"/>
          <w:bCs/>
          <w:sz w:val="22"/>
          <w:szCs w:val="22"/>
        </w:rPr>
        <w:t xml:space="preserve"> </w:t>
      </w:r>
      <w:r>
        <w:rPr>
          <w:rFonts w:ascii="Arial Narrow" w:hAnsi="Arial Narrow"/>
          <w:bCs/>
          <w:sz w:val="22"/>
          <w:szCs w:val="22"/>
        </w:rPr>
        <w:t xml:space="preserve">Uzskata, ka proporcija ir krietni </w:t>
      </w:r>
      <w:r w:rsidR="00A81F0A">
        <w:rPr>
          <w:rFonts w:ascii="Arial Narrow" w:hAnsi="Arial Narrow"/>
          <w:bCs/>
          <w:sz w:val="22"/>
          <w:szCs w:val="22"/>
        </w:rPr>
        <w:t xml:space="preserve">par labu ēkai kā </w:t>
      </w:r>
      <w:r>
        <w:rPr>
          <w:rFonts w:ascii="Arial Narrow" w:hAnsi="Arial Narrow"/>
          <w:bCs/>
          <w:sz w:val="22"/>
          <w:szCs w:val="22"/>
        </w:rPr>
        <w:t>arhitektūras</w:t>
      </w:r>
      <w:r w:rsidR="00A81F0A">
        <w:rPr>
          <w:rFonts w:ascii="Arial Narrow" w:hAnsi="Arial Narrow"/>
          <w:bCs/>
          <w:sz w:val="22"/>
          <w:szCs w:val="22"/>
        </w:rPr>
        <w:t xml:space="preserve"> objektam,</w:t>
      </w:r>
      <w:r>
        <w:rPr>
          <w:rFonts w:ascii="Arial Narrow" w:hAnsi="Arial Narrow"/>
          <w:bCs/>
          <w:sz w:val="22"/>
          <w:szCs w:val="22"/>
        </w:rPr>
        <w:t xml:space="preserve"> bet </w:t>
      </w:r>
      <w:r w:rsidR="00A81F0A">
        <w:rPr>
          <w:rFonts w:ascii="Arial Narrow" w:hAnsi="Arial Narrow"/>
          <w:bCs/>
          <w:sz w:val="22"/>
          <w:szCs w:val="22"/>
        </w:rPr>
        <w:t>ideāli</w:t>
      </w:r>
      <w:r>
        <w:rPr>
          <w:rFonts w:ascii="Arial Narrow" w:hAnsi="Arial Narrow"/>
          <w:bCs/>
          <w:sz w:val="22"/>
          <w:szCs w:val="22"/>
        </w:rPr>
        <w:t xml:space="preserve"> būtu, ja tie būtu proporcionāl</w:t>
      </w:r>
      <w:r w:rsidR="009D0162">
        <w:rPr>
          <w:rFonts w:ascii="Arial Narrow" w:hAnsi="Arial Narrow"/>
          <w:bCs/>
          <w:sz w:val="22"/>
          <w:szCs w:val="22"/>
        </w:rPr>
        <w:t>i. Turklāt disonans</w:t>
      </w:r>
      <w:r>
        <w:rPr>
          <w:rFonts w:ascii="Arial Narrow" w:hAnsi="Arial Narrow"/>
          <w:bCs/>
          <w:sz w:val="22"/>
          <w:szCs w:val="22"/>
        </w:rPr>
        <w:t>i</w:t>
      </w:r>
      <w:r w:rsidR="00A81F0A">
        <w:rPr>
          <w:rFonts w:ascii="Arial Narrow" w:hAnsi="Arial Narrow"/>
          <w:bCs/>
          <w:sz w:val="22"/>
          <w:szCs w:val="22"/>
        </w:rPr>
        <w:t xml:space="preserve"> pastiprina </w:t>
      </w:r>
      <w:r>
        <w:rPr>
          <w:rFonts w:ascii="Arial Narrow" w:hAnsi="Arial Narrow"/>
          <w:bCs/>
          <w:sz w:val="22"/>
          <w:szCs w:val="22"/>
        </w:rPr>
        <w:t xml:space="preserve">fakts, </w:t>
      </w:r>
      <w:r w:rsidR="00A81F0A">
        <w:rPr>
          <w:rFonts w:ascii="Arial Narrow" w:hAnsi="Arial Narrow"/>
          <w:bCs/>
          <w:sz w:val="22"/>
          <w:szCs w:val="22"/>
        </w:rPr>
        <w:t>ka žūrijā ir 7 arhitekti un 3 ne</w:t>
      </w:r>
      <w:r>
        <w:rPr>
          <w:rFonts w:ascii="Arial Narrow" w:hAnsi="Arial Narrow"/>
          <w:bCs/>
          <w:sz w:val="22"/>
          <w:szCs w:val="22"/>
        </w:rPr>
        <w:t>-arhitekti</w:t>
      </w:r>
      <w:r w:rsidR="00A81F0A">
        <w:rPr>
          <w:rFonts w:ascii="Arial Narrow" w:hAnsi="Arial Narrow"/>
          <w:bCs/>
          <w:sz w:val="22"/>
          <w:szCs w:val="22"/>
        </w:rPr>
        <w:t xml:space="preserve">. </w:t>
      </w:r>
    </w:p>
    <w:p w:rsidR="00A81F0A" w:rsidRDefault="00A81F0A" w:rsidP="00A81F0A">
      <w:pPr>
        <w:widowControl w:val="0"/>
        <w:autoSpaceDE w:val="0"/>
        <w:autoSpaceDN w:val="0"/>
        <w:adjustRightInd w:val="0"/>
        <w:jc w:val="both"/>
        <w:rPr>
          <w:rFonts w:ascii="Arial Narrow" w:hAnsi="Arial Narrow"/>
          <w:bCs/>
          <w:sz w:val="22"/>
          <w:szCs w:val="22"/>
        </w:rPr>
      </w:pPr>
    </w:p>
    <w:p w:rsidR="00356358" w:rsidRDefault="00356358"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81F0A">
        <w:rPr>
          <w:rFonts w:ascii="Arial Narrow" w:hAnsi="Arial Narrow"/>
          <w:bCs/>
          <w:sz w:val="22"/>
          <w:szCs w:val="22"/>
        </w:rPr>
        <w:t xml:space="preserve">Poga </w:t>
      </w:r>
      <w:r>
        <w:rPr>
          <w:rFonts w:ascii="Arial Narrow" w:hAnsi="Arial Narrow"/>
          <w:bCs/>
          <w:sz w:val="22"/>
          <w:szCs w:val="22"/>
        </w:rPr>
        <w:t>skaidro, ka</w:t>
      </w:r>
      <w:r w:rsidR="00366E6C">
        <w:rPr>
          <w:rFonts w:ascii="Arial Narrow" w:hAnsi="Arial Narrow"/>
          <w:bCs/>
          <w:sz w:val="22"/>
          <w:szCs w:val="22"/>
        </w:rPr>
        <w:t>,</w:t>
      </w:r>
      <w:r>
        <w:rPr>
          <w:rFonts w:ascii="Arial Narrow" w:hAnsi="Arial Narrow"/>
          <w:bCs/>
          <w:sz w:val="22"/>
          <w:szCs w:val="22"/>
        </w:rPr>
        <w:t xml:space="preserve"> darba grupā strādājot</w:t>
      </w:r>
      <w:r w:rsidR="00366E6C">
        <w:rPr>
          <w:rFonts w:ascii="Arial Narrow" w:hAnsi="Arial Narrow"/>
          <w:bCs/>
          <w:sz w:val="22"/>
          <w:szCs w:val="22"/>
        </w:rPr>
        <w:t>, secināts,</w:t>
      </w:r>
      <w:r>
        <w:rPr>
          <w:rFonts w:ascii="Arial Narrow" w:hAnsi="Arial Narrow"/>
          <w:bCs/>
          <w:sz w:val="22"/>
          <w:szCs w:val="22"/>
        </w:rPr>
        <w:t xml:space="preserve"> projekts balstoties uz “trim vaļiem” – pilsētbūvnieciskā, jo vide esot ļoti atbildīga, paša objekta, jo to nevarot nojaukt, kā arī</w:t>
      </w:r>
      <w:r w:rsidR="003D309B">
        <w:rPr>
          <w:rFonts w:ascii="Arial Narrow" w:hAnsi="Arial Narrow"/>
          <w:bCs/>
          <w:sz w:val="22"/>
          <w:szCs w:val="22"/>
        </w:rPr>
        <w:t xml:space="preserve"> komplicētās funkcijas. Uzskata, ka žūrijā iekļauti jomā ļoti zinoši cilvēki, piemēram, igauņu diriģents, kurš bijis arī igauņu </w:t>
      </w:r>
      <w:proofErr w:type="spellStart"/>
      <w:r w:rsidR="003D309B">
        <w:rPr>
          <w:rFonts w:ascii="Arial Narrow" w:hAnsi="Arial Narrow"/>
          <w:bCs/>
          <w:sz w:val="22"/>
          <w:szCs w:val="22"/>
        </w:rPr>
        <w:t>koncertapvienības</w:t>
      </w:r>
      <w:proofErr w:type="spellEnd"/>
      <w:r w:rsidR="003D309B">
        <w:rPr>
          <w:rFonts w:ascii="Arial Narrow" w:hAnsi="Arial Narrow"/>
          <w:bCs/>
          <w:sz w:val="22"/>
          <w:szCs w:val="22"/>
        </w:rPr>
        <w:t xml:space="preserve"> diriģents un </w:t>
      </w:r>
      <w:r w:rsidR="00BA1D7C">
        <w:rPr>
          <w:rFonts w:ascii="Arial Narrow" w:hAnsi="Arial Narrow"/>
          <w:bCs/>
          <w:sz w:val="22"/>
          <w:szCs w:val="22"/>
        </w:rPr>
        <w:t>izveidojis</w:t>
      </w:r>
      <w:r w:rsidR="003D309B">
        <w:rPr>
          <w:rFonts w:ascii="Arial Narrow" w:hAnsi="Arial Narrow"/>
          <w:bCs/>
          <w:sz w:val="22"/>
          <w:szCs w:val="22"/>
        </w:rPr>
        <w:t xml:space="preserve"> koncertzāļu tīklu Igaunijā</w:t>
      </w:r>
      <w:r w:rsidR="00BA1D7C">
        <w:rPr>
          <w:rFonts w:ascii="Arial Narrow" w:hAnsi="Arial Narrow"/>
          <w:bCs/>
          <w:sz w:val="22"/>
          <w:szCs w:val="22"/>
        </w:rPr>
        <w:t>, u.c</w:t>
      </w:r>
      <w:r w:rsidR="003D309B">
        <w:rPr>
          <w:rFonts w:ascii="Arial Narrow" w:hAnsi="Arial Narrow"/>
          <w:bCs/>
          <w:sz w:val="22"/>
          <w:szCs w:val="22"/>
        </w:rPr>
        <w:t>. Uzsver, ka žūrijā esot kompetence un zināšanas, skaidro ka visas kompetences no dažādu žūrijas locekļu puses esot pārstāvētas. Domā, ka konkursanti novērtēšot, ka materiālu vērtēšot zinoši cilvēki.</w:t>
      </w:r>
    </w:p>
    <w:p w:rsidR="00356358" w:rsidRDefault="00356358" w:rsidP="00A81F0A">
      <w:pPr>
        <w:widowControl w:val="0"/>
        <w:autoSpaceDE w:val="0"/>
        <w:autoSpaceDN w:val="0"/>
        <w:adjustRightInd w:val="0"/>
        <w:jc w:val="both"/>
        <w:rPr>
          <w:rFonts w:ascii="Arial Narrow" w:hAnsi="Arial Narrow"/>
          <w:bCs/>
          <w:sz w:val="22"/>
          <w:szCs w:val="22"/>
        </w:rPr>
      </w:pPr>
    </w:p>
    <w:p w:rsidR="004F76C9" w:rsidRDefault="004F76C9" w:rsidP="004F76C9">
      <w:pPr>
        <w:widowControl w:val="0"/>
        <w:autoSpaceDE w:val="0"/>
        <w:autoSpaceDN w:val="0"/>
        <w:adjustRightInd w:val="0"/>
        <w:jc w:val="both"/>
        <w:rPr>
          <w:rFonts w:ascii="Arial Narrow" w:hAnsi="Arial Narrow"/>
          <w:bCs/>
          <w:sz w:val="22"/>
          <w:szCs w:val="22"/>
        </w:rPr>
      </w:pPr>
      <w:r w:rsidRPr="004F76C9">
        <w:rPr>
          <w:rFonts w:ascii="Arial Narrow" w:hAnsi="Arial Narrow"/>
          <w:bCs/>
          <w:sz w:val="22"/>
          <w:szCs w:val="22"/>
        </w:rPr>
        <w:t>A. Kronbergs jautā saistībā ar diviem projektiem, kas jau tikuši izstrādāti, viens akustiskai koncertzālei, kurš bijis ļoti liels un daudzkārt diskutēts, un otrs, kas arī esot gatavs projekts, kas paredzēja ar elektroniskām tehnoloģijām apskaņotu koncertzāli. Atgādina, ka būvniecība vienkārši nesākās, kaut būtu varējusi. Par pirmo, vēlas zināt, vai ir cerības, ka zāles kubatūra, kas ir nepieciešama akustiskai koncertzālei  un kopīgais pieprasītais apjoms akustiskai koncertzālei šajā projekta programmā, būs savādāka nekā risinājums, kas bija toreiz uztaisīts, daudz diskutēts un kopumā sabojāja ēku, un kā ir ar sabiedriskās naudas izlietojumu divu minēto projektu sakarā, vai šis jautājums ir izdiskutēts.</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3D309B"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81F0A">
        <w:rPr>
          <w:rFonts w:ascii="Arial Narrow" w:hAnsi="Arial Narrow"/>
          <w:bCs/>
          <w:sz w:val="22"/>
          <w:szCs w:val="22"/>
        </w:rPr>
        <w:t xml:space="preserve">Poga </w:t>
      </w:r>
      <w:r>
        <w:rPr>
          <w:rFonts w:ascii="Arial Narrow" w:hAnsi="Arial Narrow"/>
          <w:bCs/>
          <w:sz w:val="22"/>
          <w:szCs w:val="22"/>
        </w:rPr>
        <w:t>atbild, ka par kubatūru pastāvot</w:t>
      </w:r>
      <w:r w:rsidR="00A81F0A">
        <w:rPr>
          <w:rFonts w:ascii="Arial Narrow" w:hAnsi="Arial Narrow"/>
          <w:bCs/>
          <w:sz w:val="22"/>
          <w:szCs w:val="22"/>
        </w:rPr>
        <w:t xml:space="preserve"> dažādas risinājumu iespējas. </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3D309B"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vēlas zināt, vai i</w:t>
      </w:r>
      <w:r w:rsidR="00A81F0A">
        <w:rPr>
          <w:rFonts w:ascii="Arial Narrow" w:hAnsi="Arial Narrow"/>
          <w:bCs/>
          <w:sz w:val="22"/>
          <w:szCs w:val="22"/>
        </w:rPr>
        <w:t>r cerība</w:t>
      </w:r>
      <w:r>
        <w:rPr>
          <w:rFonts w:ascii="Arial Narrow" w:hAnsi="Arial Narrow"/>
          <w:bCs/>
          <w:sz w:val="22"/>
          <w:szCs w:val="22"/>
        </w:rPr>
        <w:t>s to</w:t>
      </w:r>
      <w:r w:rsidR="00A81F0A">
        <w:rPr>
          <w:rFonts w:ascii="Arial Narrow" w:hAnsi="Arial Narrow"/>
          <w:bCs/>
          <w:sz w:val="22"/>
          <w:szCs w:val="22"/>
        </w:rPr>
        <w:t xml:space="preserve"> iespiest </w:t>
      </w:r>
      <w:r>
        <w:rPr>
          <w:rFonts w:ascii="Arial Narrow" w:hAnsi="Arial Narrow"/>
          <w:bCs/>
          <w:sz w:val="22"/>
          <w:szCs w:val="22"/>
        </w:rPr>
        <w:t xml:space="preserve">ēkas </w:t>
      </w:r>
      <w:r w:rsidR="00A81F0A">
        <w:rPr>
          <w:rFonts w:ascii="Arial Narrow" w:hAnsi="Arial Narrow"/>
          <w:bCs/>
          <w:sz w:val="22"/>
          <w:szCs w:val="22"/>
        </w:rPr>
        <w:t>ķermenī?</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3D309B"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81F0A">
        <w:rPr>
          <w:rFonts w:ascii="Arial Narrow" w:hAnsi="Arial Narrow"/>
          <w:bCs/>
          <w:sz w:val="22"/>
          <w:szCs w:val="22"/>
        </w:rPr>
        <w:t xml:space="preserve">Poga </w:t>
      </w:r>
      <w:r>
        <w:rPr>
          <w:rFonts w:ascii="Arial Narrow" w:hAnsi="Arial Narrow"/>
          <w:bCs/>
          <w:sz w:val="22"/>
          <w:szCs w:val="22"/>
        </w:rPr>
        <w:t xml:space="preserve">dalās, ka </w:t>
      </w:r>
      <w:r w:rsidR="00A81F0A">
        <w:rPr>
          <w:rFonts w:ascii="Arial Narrow" w:hAnsi="Arial Narrow"/>
          <w:bCs/>
          <w:sz w:val="22"/>
          <w:szCs w:val="22"/>
        </w:rPr>
        <w:t xml:space="preserve">šo pavasari </w:t>
      </w:r>
      <w:r>
        <w:rPr>
          <w:rFonts w:ascii="Arial Narrow" w:hAnsi="Arial Narrow"/>
          <w:bCs/>
          <w:sz w:val="22"/>
          <w:szCs w:val="22"/>
        </w:rPr>
        <w:t>RTU veidoja</w:t>
      </w:r>
      <w:r w:rsidR="00A81F0A">
        <w:rPr>
          <w:rFonts w:ascii="Arial Narrow" w:hAnsi="Arial Narrow"/>
          <w:bCs/>
          <w:sz w:val="22"/>
          <w:szCs w:val="22"/>
        </w:rPr>
        <w:t xml:space="preserve"> kurs</w:t>
      </w:r>
      <w:r>
        <w:rPr>
          <w:rFonts w:ascii="Arial Narrow" w:hAnsi="Arial Narrow"/>
          <w:bCs/>
          <w:sz w:val="22"/>
          <w:szCs w:val="22"/>
        </w:rPr>
        <w:t>a darbus, bijis</w:t>
      </w:r>
      <w:r w:rsidR="00A81F0A">
        <w:rPr>
          <w:rFonts w:ascii="Arial Narrow" w:hAnsi="Arial Narrow"/>
          <w:bCs/>
          <w:sz w:val="22"/>
          <w:szCs w:val="22"/>
        </w:rPr>
        <w:t xml:space="preserve"> uzdevums pārbūvēt</w:t>
      </w:r>
      <w:r>
        <w:rPr>
          <w:rFonts w:ascii="Arial Narrow" w:hAnsi="Arial Narrow"/>
          <w:bCs/>
          <w:sz w:val="22"/>
          <w:szCs w:val="22"/>
        </w:rPr>
        <w:t xml:space="preserve"> </w:t>
      </w:r>
      <w:r w:rsidR="00A81F0A">
        <w:rPr>
          <w:rFonts w:ascii="Arial Narrow" w:hAnsi="Arial Narrow"/>
          <w:bCs/>
          <w:sz w:val="22"/>
          <w:szCs w:val="22"/>
        </w:rPr>
        <w:t>un jauniešiem</w:t>
      </w:r>
      <w:r>
        <w:rPr>
          <w:rFonts w:ascii="Arial Narrow" w:hAnsi="Arial Narrow"/>
          <w:bCs/>
          <w:sz w:val="22"/>
          <w:szCs w:val="22"/>
        </w:rPr>
        <w:t>,</w:t>
      </w:r>
      <w:r w:rsidR="00A81F0A">
        <w:rPr>
          <w:rFonts w:ascii="Arial Narrow" w:hAnsi="Arial Narrow"/>
          <w:bCs/>
          <w:sz w:val="22"/>
          <w:szCs w:val="22"/>
        </w:rPr>
        <w:t xml:space="preserve"> vienai otrai komandai</w:t>
      </w:r>
      <w:r>
        <w:rPr>
          <w:rFonts w:ascii="Arial Narrow" w:hAnsi="Arial Narrow"/>
          <w:bCs/>
          <w:sz w:val="22"/>
          <w:szCs w:val="22"/>
        </w:rPr>
        <w:t>, rezultāts bijis</w:t>
      </w:r>
      <w:r w:rsidR="00A81F0A">
        <w:rPr>
          <w:rFonts w:ascii="Arial Narrow" w:hAnsi="Arial Narrow"/>
          <w:bCs/>
          <w:sz w:val="22"/>
          <w:szCs w:val="22"/>
        </w:rPr>
        <w:t xml:space="preserve"> stipri tuvu tam kā gribētos. </w:t>
      </w:r>
      <w:r w:rsidR="003F56E4">
        <w:rPr>
          <w:rFonts w:ascii="Arial Narrow" w:hAnsi="Arial Narrow"/>
          <w:bCs/>
          <w:sz w:val="22"/>
          <w:szCs w:val="22"/>
        </w:rPr>
        <w:t>Stāsta, ka visi astoņi kursa darbi katrs savā veidā atraduši iespēju ievietot jauno.</w:t>
      </w:r>
    </w:p>
    <w:p w:rsidR="003F56E4" w:rsidRDefault="003F56E4" w:rsidP="00A81F0A">
      <w:pPr>
        <w:widowControl w:val="0"/>
        <w:autoSpaceDE w:val="0"/>
        <w:autoSpaceDN w:val="0"/>
        <w:adjustRightInd w:val="0"/>
        <w:jc w:val="both"/>
        <w:rPr>
          <w:rFonts w:ascii="Arial Narrow" w:hAnsi="Arial Narrow"/>
          <w:bCs/>
          <w:sz w:val="22"/>
          <w:szCs w:val="22"/>
        </w:rPr>
      </w:pPr>
    </w:p>
    <w:p w:rsidR="00A44890" w:rsidRDefault="00A44890" w:rsidP="00A44890">
      <w:pPr>
        <w:widowControl w:val="0"/>
        <w:autoSpaceDE w:val="0"/>
        <w:autoSpaceDN w:val="0"/>
        <w:adjustRightInd w:val="0"/>
        <w:jc w:val="both"/>
        <w:rPr>
          <w:rFonts w:ascii="Arial Narrow" w:hAnsi="Arial Narrow"/>
          <w:bCs/>
          <w:sz w:val="22"/>
          <w:szCs w:val="22"/>
        </w:rPr>
      </w:pPr>
      <w:r w:rsidRPr="00A44890">
        <w:rPr>
          <w:rFonts w:ascii="Arial Narrow" w:hAnsi="Arial Narrow"/>
          <w:bCs/>
          <w:sz w:val="22"/>
          <w:szCs w:val="22"/>
        </w:rPr>
        <w:t>Turpmākā sarunā tiek noskaidrots, ka plānotā ēkas kubatūra būs savādāka, bet otrs Kronberga kunga jautājums iespējams nav bijis adresēts šīs sanāksmes dalībniekiem, ir vērtējams vairāk kā  politisks jautājums, uz kuru sanāksmes dalībnieki nevar atbildēt.</w:t>
      </w:r>
    </w:p>
    <w:p w:rsidR="00A81F0A" w:rsidRDefault="00A81F0A" w:rsidP="00A81F0A">
      <w:pPr>
        <w:widowControl w:val="0"/>
        <w:autoSpaceDE w:val="0"/>
        <w:autoSpaceDN w:val="0"/>
        <w:adjustRightInd w:val="0"/>
        <w:jc w:val="both"/>
        <w:rPr>
          <w:rFonts w:ascii="Arial Narrow" w:hAnsi="Arial Narrow"/>
          <w:bCs/>
          <w:sz w:val="22"/>
          <w:szCs w:val="22"/>
        </w:rPr>
      </w:pPr>
    </w:p>
    <w:p w:rsidR="004215DE" w:rsidRDefault="004215DE"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Vārdu lūdz </w:t>
      </w:r>
      <w:r w:rsidR="00A81F0A">
        <w:rPr>
          <w:rFonts w:ascii="Arial Narrow" w:hAnsi="Arial Narrow"/>
          <w:bCs/>
          <w:sz w:val="22"/>
          <w:szCs w:val="22"/>
        </w:rPr>
        <w:t>Kultūras</w:t>
      </w:r>
      <w:r>
        <w:rPr>
          <w:rFonts w:ascii="Arial Narrow" w:hAnsi="Arial Narrow"/>
          <w:bCs/>
          <w:sz w:val="22"/>
          <w:szCs w:val="22"/>
        </w:rPr>
        <w:t xml:space="preserve"> ministrijas Investīciju un projektu nodaļas vadītājs</w:t>
      </w:r>
      <w:r w:rsidR="00555E14">
        <w:rPr>
          <w:rFonts w:ascii="Arial Narrow" w:hAnsi="Arial Narrow"/>
          <w:bCs/>
          <w:sz w:val="22"/>
          <w:szCs w:val="22"/>
        </w:rPr>
        <w:t xml:space="preserve"> J. </w:t>
      </w:r>
      <w:proofErr w:type="spellStart"/>
      <w:r w:rsidR="00555E14">
        <w:rPr>
          <w:rFonts w:ascii="Arial Narrow" w:hAnsi="Arial Narrow"/>
          <w:bCs/>
          <w:sz w:val="22"/>
          <w:szCs w:val="22"/>
        </w:rPr>
        <w:t>Šumeiko</w:t>
      </w:r>
      <w:proofErr w:type="spellEnd"/>
      <w:r>
        <w:rPr>
          <w:rFonts w:ascii="Arial Narrow" w:hAnsi="Arial Narrow"/>
          <w:bCs/>
          <w:sz w:val="22"/>
          <w:szCs w:val="22"/>
        </w:rPr>
        <w:t>, komentējot, ka valdībā jautājums par sabiedri</w:t>
      </w:r>
      <w:r w:rsidR="006E33F3">
        <w:rPr>
          <w:rFonts w:ascii="Arial Narrow" w:hAnsi="Arial Narrow"/>
          <w:bCs/>
          <w:sz w:val="22"/>
          <w:szCs w:val="22"/>
        </w:rPr>
        <w:t>skās naudas izlietojumu neīstenota</w:t>
      </w:r>
      <w:r>
        <w:rPr>
          <w:rFonts w:ascii="Arial Narrow" w:hAnsi="Arial Narrow"/>
          <w:bCs/>
          <w:sz w:val="22"/>
          <w:szCs w:val="22"/>
        </w:rPr>
        <w:t>jos projektos esot risināts un pētīts.</w:t>
      </w:r>
    </w:p>
    <w:p w:rsidR="00A81F0A" w:rsidRDefault="00A81F0A" w:rsidP="00A81F0A">
      <w:pPr>
        <w:widowControl w:val="0"/>
        <w:autoSpaceDE w:val="0"/>
        <w:autoSpaceDN w:val="0"/>
        <w:adjustRightInd w:val="0"/>
        <w:jc w:val="both"/>
        <w:rPr>
          <w:rFonts w:ascii="Arial Narrow" w:hAnsi="Arial Narrow"/>
          <w:bCs/>
          <w:sz w:val="22"/>
          <w:szCs w:val="22"/>
        </w:rPr>
      </w:pPr>
    </w:p>
    <w:p w:rsidR="004215DE" w:rsidRDefault="00174F80"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atgādina, kad ticis uzsākts process par koncertzāles vietas izvēli Elizabetes 2, labs papildinājums kopējai funkcijai bijušas tagad tukšās telpas ēkā Kronvalda 6. Vēlas zināt, vai ir kāda saistība saglabājusies, vai tagad tas ir neatkarīgs objekts. Bijusi doma par abu objektu sastrādāšanos.</w:t>
      </w:r>
    </w:p>
    <w:p w:rsidR="00174F80" w:rsidRDefault="00174F80" w:rsidP="00A81F0A">
      <w:pPr>
        <w:widowControl w:val="0"/>
        <w:autoSpaceDE w:val="0"/>
        <w:autoSpaceDN w:val="0"/>
        <w:adjustRightInd w:val="0"/>
        <w:jc w:val="both"/>
        <w:rPr>
          <w:rFonts w:ascii="Arial Narrow" w:hAnsi="Arial Narrow"/>
          <w:bCs/>
          <w:sz w:val="22"/>
          <w:szCs w:val="22"/>
        </w:rPr>
      </w:pPr>
    </w:p>
    <w:p w:rsidR="00A81F0A" w:rsidRDefault="004215DE"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81F0A">
        <w:rPr>
          <w:rFonts w:ascii="Arial Narrow" w:hAnsi="Arial Narrow"/>
          <w:bCs/>
          <w:sz w:val="22"/>
          <w:szCs w:val="22"/>
        </w:rPr>
        <w:t xml:space="preserve">Poga </w:t>
      </w:r>
      <w:r>
        <w:rPr>
          <w:rFonts w:ascii="Arial Narrow" w:hAnsi="Arial Narrow"/>
          <w:bCs/>
          <w:sz w:val="22"/>
          <w:szCs w:val="22"/>
        </w:rPr>
        <w:t xml:space="preserve">atbild, ka </w:t>
      </w:r>
      <w:r w:rsidR="00A81F0A">
        <w:rPr>
          <w:rFonts w:ascii="Arial Narrow" w:hAnsi="Arial Narrow"/>
          <w:bCs/>
          <w:sz w:val="22"/>
          <w:szCs w:val="22"/>
        </w:rPr>
        <w:t>nav iekšā</w:t>
      </w:r>
      <w:r>
        <w:rPr>
          <w:rFonts w:ascii="Arial Narrow" w:hAnsi="Arial Narrow"/>
          <w:bCs/>
          <w:sz w:val="22"/>
          <w:szCs w:val="22"/>
        </w:rPr>
        <w:t xml:space="preserve"> projektā.</w:t>
      </w:r>
    </w:p>
    <w:p w:rsidR="00A81F0A" w:rsidRDefault="00A81F0A" w:rsidP="00A81F0A">
      <w:pPr>
        <w:widowControl w:val="0"/>
        <w:autoSpaceDE w:val="0"/>
        <w:autoSpaceDN w:val="0"/>
        <w:adjustRightInd w:val="0"/>
        <w:jc w:val="both"/>
        <w:rPr>
          <w:rFonts w:ascii="Arial Narrow" w:hAnsi="Arial Narrow"/>
          <w:bCs/>
          <w:sz w:val="22"/>
          <w:szCs w:val="22"/>
        </w:rPr>
      </w:pPr>
    </w:p>
    <w:p w:rsidR="002A1960" w:rsidRDefault="002A1960"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noskaidrots, ka jautājums nākotnē vēl tiks skatīts kontekstā ar koncertzāli, bet ne šī metu konkursa ietvaros.</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2A1960"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A81F0A">
        <w:rPr>
          <w:rFonts w:ascii="Arial Narrow" w:hAnsi="Arial Narrow"/>
          <w:bCs/>
          <w:sz w:val="22"/>
          <w:szCs w:val="22"/>
        </w:rPr>
        <w:t>Brūzis</w:t>
      </w:r>
      <w:r>
        <w:rPr>
          <w:rFonts w:ascii="Arial Narrow" w:hAnsi="Arial Narrow"/>
          <w:bCs/>
          <w:sz w:val="22"/>
          <w:szCs w:val="22"/>
        </w:rPr>
        <w:t xml:space="preserve"> dalās ar jau būvn</w:t>
      </w:r>
      <w:r w:rsidR="005B77E3">
        <w:rPr>
          <w:rFonts w:ascii="Arial Narrow" w:hAnsi="Arial Narrow"/>
          <w:bCs/>
          <w:sz w:val="22"/>
          <w:szCs w:val="22"/>
        </w:rPr>
        <w:t>iecības padomē izteikto viedokli</w:t>
      </w:r>
      <w:r>
        <w:rPr>
          <w:rFonts w:ascii="Arial Narrow" w:hAnsi="Arial Narrow"/>
          <w:bCs/>
          <w:sz w:val="22"/>
          <w:szCs w:val="22"/>
        </w:rPr>
        <w:t>, ka pēc viņa domām ir diezgan lielas problēmas ar kritērijiem pretendentu klasifikācijai, uzskata, ka prasības metu ideju konkursam ir pārāk lielas un ierobežojošas un Latvijā esot kādi 7,</w:t>
      </w:r>
      <w:r w:rsidR="00557BE4">
        <w:rPr>
          <w:rFonts w:ascii="Arial Narrow" w:hAnsi="Arial Narrow"/>
          <w:bCs/>
          <w:sz w:val="22"/>
          <w:szCs w:val="22"/>
        </w:rPr>
        <w:t xml:space="preserve"> </w:t>
      </w:r>
      <w:r>
        <w:rPr>
          <w:rFonts w:ascii="Arial Narrow" w:hAnsi="Arial Narrow"/>
          <w:bCs/>
          <w:sz w:val="22"/>
          <w:szCs w:val="22"/>
        </w:rPr>
        <w:t>8 biroji, kas varot izpildīt kritērijus. Pauž viedokli, ka konkursa nosacījumos neesot nekādas novitātes un Arhitektu savienība acīmredz</w:t>
      </w:r>
      <w:r w:rsidR="005B77E3">
        <w:rPr>
          <w:rFonts w:ascii="Arial Narrow" w:hAnsi="Arial Narrow"/>
          <w:bCs/>
          <w:sz w:val="22"/>
          <w:szCs w:val="22"/>
        </w:rPr>
        <w:t xml:space="preserve">ot nespējot izdomāt neko jaunu. </w:t>
      </w:r>
      <w:r>
        <w:rPr>
          <w:rFonts w:ascii="Arial Narrow" w:hAnsi="Arial Narrow"/>
          <w:bCs/>
          <w:sz w:val="22"/>
          <w:szCs w:val="22"/>
        </w:rPr>
        <w:t>Uzskata, ka būtu jānošķir radošais moments, lai iegūtu daudz</w:t>
      </w:r>
      <w:r w:rsidR="005B77E3">
        <w:rPr>
          <w:rFonts w:ascii="Arial Narrow" w:hAnsi="Arial Narrow"/>
          <w:bCs/>
          <w:sz w:val="22"/>
          <w:szCs w:val="22"/>
        </w:rPr>
        <w:t xml:space="preserve"> interesantu</w:t>
      </w:r>
      <w:r>
        <w:rPr>
          <w:rFonts w:ascii="Arial Narrow" w:hAnsi="Arial Narrow"/>
          <w:bCs/>
          <w:sz w:val="22"/>
          <w:szCs w:val="22"/>
        </w:rPr>
        <w:t xml:space="preserve"> risinājumu</w:t>
      </w:r>
      <w:r w:rsidR="005B77E3">
        <w:rPr>
          <w:rFonts w:ascii="Arial Narrow" w:hAnsi="Arial Narrow"/>
          <w:bCs/>
          <w:sz w:val="22"/>
          <w:szCs w:val="22"/>
        </w:rPr>
        <w:t>, neatsijājot uzreiz daudzus potenciālos konkursantus</w:t>
      </w:r>
      <w:r>
        <w:rPr>
          <w:rFonts w:ascii="Arial Narrow" w:hAnsi="Arial Narrow"/>
          <w:bCs/>
          <w:sz w:val="22"/>
          <w:szCs w:val="22"/>
        </w:rPr>
        <w:t>. Atgādina modeli saistībā ar Mež</w:t>
      </w:r>
      <w:r w:rsidR="005B77E3">
        <w:rPr>
          <w:rFonts w:ascii="Arial Narrow" w:hAnsi="Arial Narrow"/>
          <w:bCs/>
          <w:sz w:val="22"/>
          <w:szCs w:val="22"/>
        </w:rPr>
        <w:t>a</w:t>
      </w:r>
      <w:r>
        <w:rPr>
          <w:rFonts w:ascii="Arial Narrow" w:hAnsi="Arial Narrow"/>
          <w:bCs/>
          <w:sz w:val="22"/>
          <w:szCs w:val="22"/>
        </w:rPr>
        <w:t>parka estrādi, kur autors bijis Mailīša kungs,</w:t>
      </w:r>
      <w:r w:rsidR="00712FEB">
        <w:rPr>
          <w:rFonts w:ascii="Arial Narrow" w:hAnsi="Arial Narrow"/>
          <w:bCs/>
          <w:sz w:val="22"/>
          <w:szCs w:val="22"/>
        </w:rPr>
        <w:t xml:space="preserve"> kuram pašam neesot sertifikāta, bet </w:t>
      </w:r>
      <w:r w:rsidR="005B77E3">
        <w:rPr>
          <w:rFonts w:ascii="Arial Narrow" w:hAnsi="Arial Narrow"/>
          <w:bCs/>
          <w:sz w:val="22"/>
          <w:szCs w:val="22"/>
        </w:rPr>
        <w:t>Pogas kungs – idejas iznesējs. Saprotot, ka programma jau ir apstiprināta, tomēr redz šo trūkumu un izsaka cerību, ka nākotnē pasūtītājs varētu organizēt projektētāju grupu, ja idejas autoram, kurš izstrādājis veiksmīgu dizainisku ideju, tādas nebūtu. Norāda arī uz atrunu, ja 1. vietas ieguvējs nekvalificējas tad tiek runāts ar nākamo. Jautā, vai mērķis ir īstenot labāko ideju vai iepirkumu, norādot, ka pašlaik sanākot iepirkums. Izsakot pārdomas</w:t>
      </w:r>
      <w:r w:rsidR="00B21A9C">
        <w:rPr>
          <w:rFonts w:ascii="Arial Narrow" w:hAnsi="Arial Narrow"/>
          <w:bCs/>
          <w:sz w:val="22"/>
          <w:szCs w:val="22"/>
        </w:rPr>
        <w:t>,</w:t>
      </w:r>
      <w:r w:rsidR="005B77E3">
        <w:rPr>
          <w:rFonts w:ascii="Arial Narrow" w:hAnsi="Arial Narrow"/>
          <w:bCs/>
          <w:sz w:val="22"/>
          <w:szCs w:val="22"/>
        </w:rPr>
        <w:t xml:space="preserve"> aicina </w:t>
      </w:r>
      <w:r w:rsidR="005B77E3">
        <w:rPr>
          <w:rFonts w:ascii="Arial Narrow" w:hAnsi="Arial Narrow"/>
          <w:bCs/>
          <w:sz w:val="22"/>
          <w:szCs w:val="22"/>
        </w:rPr>
        <w:lastRenderedPageBreak/>
        <w:t>Arhitektu savienību pārdomāt, rakstot nākamos nolikumus</w:t>
      </w:r>
      <w:r w:rsidR="00C41C99">
        <w:rPr>
          <w:rFonts w:ascii="Arial Narrow" w:hAnsi="Arial Narrow"/>
          <w:bCs/>
          <w:sz w:val="22"/>
          <w:szCs w:val="22"/>
        </w:rPr>
        <w:t>,</w:t>
      </w:r>
      <w:r w:rsidR="005B77E3">
        <w:rPr>
          <w:rFonts w:ascii="Arial Narrow" w:hAnsi="Arial Narrow"/>
          <w:bCs/>
          <w:sz w:val="22"/>
          <w:szCs w:val="22"/>
        </w:rPr>
        <w:t xml:space="preserve"> un nepiekopt ortodoksālu paņēmienu, kā šajā konkursā. Uzskata, ka j</w:t>
      </w:r>
      <w:r w:rsidR="00A81F0A">
        <w:rPr>
          <w:rFonts w:ascii="Arial Narrow" w:hAnsi="Arial Narrow"/>
          <w:bCs/>
          <w:sz w:val="22"/>
          <w:szCs w:val="22"/>
        </w:rPr>
        <w:t xml:space="preserve">ārealizē tikai 1. vietas darbs, </w:t>
      </w:r>
      <w:r w:rsidR="005B77E3">
        <w:rPr>
          <w:rFonts w:ascii="Arial Narrow" w:hAnsi="Arial Narrow"/>
          <w:bCs/>
          <w:sz w:val="22"/>
          <w:szCs w:val="22"/>
        </w:rPr>
        <w:t>pēc nepieciešamības tam piespēlējot tehnisko</w:t>
      </w:r>
      <w:r w:rsidR="00A81F0A">
        <w:rPr>
          <w:rFonts w:ascii="Arial Narrow" w:hAnsi="Arial Narrow"/>
          <w:bCs/>
          <w:sz w:val="22"/>
          <w:szCs w:val="22"/>
        </w:rPr>
        <w:t xml:space="preserve"> grupu.</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555E14"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Šumeiko</w:t>
      </w:r>
      <w:proofErr w:type="spellEnd"/>
      <w:r>
        <w:rPr>
          <w:rFonts w:ascii="Arial Narrow" w:hAnsi="Arial Narrow"/>
          <w:bCs/>
          <w:sz w:val="22"/>
          <w:szCs w:val="22"/>
        </w:rPr>
        <w:t xml:space="preserve"> komentē, ka šāda ideja esot</w:t>
      </w:r>
      <w:r w:rsidR="00A81F0A">
        <w:rPr>
          <w:rFonts w:ascii="Arial Narrow" w:hAnsi="Arial Narrow"/>
          <w:bCs/>
          <w:sz w:val="22"/>
          <w:szCs w:val="22"/>
        </w:rPr>
        <w:t xml:space="preserve"> tālu no tiesiskā regulējuma un </w:t>
      </w:r>
      <w:r>
        <w:rPr>
          <w:rFonts w:ascii="Arial Narrow" w:hAnsi="Arial Narrow"/>
          <w:bCs/>
          <w:sz w:val="22"/>
          <w:szCs w:val="22"/>
        </w:rPr>
        <w:t>pārmetums Arhitektu savienībai esot nevietā.</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555E14"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w:t>
      </w:r>
      <w:r w:rsidR="00A81F0A">
        <w:rPr>
          <w:rFonts w:ascii="Arial Narrow" w:hAnsi="Arial Narrow"/>
          <w:bCs/>
          <w:sz w:val="22"/>
          <w:szCs w:val="22"/>
        </w:rPr>
        <w:t xml:space="preserve">zis </w:t>
      </w:r>
      <w:r>
        <w:rPr>
          <w:rFonts w:ascii="Arial Narrow" w:hAnsi="Arial Narrow"/>
          <w:bCs/>
          <w:sz w:val="22"/>
          <w:szCs w:val="22"/>
        </w:rPr>
        <w:t xml:space="preserve">uzsver, ka </w:t>
      </w:r>
      <w:r w:rsidR="00A81F0A">
        <w:rPr>
          <w:rFonts w:ascii="Arial Narrow" w:hAnsi="Arial Narrow"/>
          <w:bCs/>
          <w:sz w:val="22"/>
          <w:szCs w:val="22"/>
        </w:rPr>
        <w:t xml:space="preserve">var nošķirt metu konkursu no </w:t>
      </w:r>
      <w:r>
        <w:rPr>
          <w:rFonts w:ascii="Arial Narrow" w:hAnsi="Arial Narrow"/>
          <w:bCs/>
          <w:sz w:val="22"/>
          <w:szCs w:val="22"/>
        </w:rPr>
        <w:t>iepirkuma.</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555E14"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Šumeiko</w:t>
      </w:r>
      <w:proofErr w:type="spellEnd"/>
      <w:r>
        <w:rPr>
          <w:rFonts w:ascii="Arial Narrow" w:hAnsi="Arial Narrow"/>
          <w:bCs/>
          <w:sz w:val="22"/>
          <w:szCs w:val="22"/>
        </w:rPr>
        <w:t xml:space="preserve"> norāda, ka esot taču arī jāsaprot, vai ideja ir dzīvē īstenojama.</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555E14"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A81F0A">
        <w:rPr>
          <w:rFonts w:ascii="Arial Narrow" w:hAnsi="Arial Narrow"/>
          <w:bCs/>
          <w:sz w:val="22"/>
          <w:szCs w:val="22"/>
        </w:rPr>
        <w:t xml:space="preserve">Brūzis </w:t>
      </w:r>
      <w:r>
        <w:rPr>
          <w:rFonts w:ascii="Arial Narrow" w:hAnsi="Arial Narrow"/>
          <w:bCs/>
          <w:sz w:val="22"/>
          <w:szCs w:val="22"/>
        </w:rPr>
        <w:t xml:space="preserve">skaidro, ka </w:t>
      </w:r>
      <w:r w:rsidR="00A81F0A">
        <w:rPr>
          <w:rFonts w:ascii="Arial Narrow" w:hAnsi="Arial Narrow"/>
          <w:bCs/>
          <w:sz w:val="22"/>
          <w:szCs w:val="22"/>
        </w:rPr>
        <w:t>runa ir par to</w:t>
      </w:r>
      <w:r>
        <w:rPr>
          <w:rFonts w:ascii="Arial Narrow" w:hAnsi="Arial Narrow"/>
          <w:bCs/>
          <w:sz w:val="22"/>
          <w:szCs w:val="22"/>
        </w:rPr>
        <w:t>,</w:t>
      </w:r>
      <w:r w:rsidR="00A81F0A">
        <w:rPr>
          <w:rFonts w:ascii="Arial Narrow" w:hAnsi="Arial Narrow"/>
          <w:bCs/>
          <w:sz w:val="22"/>
          <w:szCs w:val="22"/>
        </w:rPr>
        <w:t xml:space="preserve"> vai </w:t>
      </w:r>
      <w:r>
        <w:rPr>
          <w:rFonts w:ascii="Arial Narrow" w:hAnsi="Arial Narrow"/>
          <w:bCs/>
          <w:sz w:val="22"/>
          <w:szCs w:val="22"/>
        </w:rPr>
        <w:t>komandā būs</w:t>
      </w:r>
      <w:r w:rsidR="00EB79A7">
        <w:rPr>
          <w:rFonts w:ascii="Arial Narrow" w:hAnsi="Arial Narrow"/>
          <w:bCs/>
          <w:sz w:val="22"/>
          <w:szCs w:val="22"/>
        </w:rPr>
        <w:t xml:space="preserve"> pietiekami</w:t>
      </w:r>
      <w:r>
        <w:rPr>
          <w:rFonts w:ascii="Arial Narrow" w:hAnsi="Arial Narrow"/>
          <w:bCs/>
          <w:sz w:val="22"/>
          <w:szCs w:val="22"/>
        </w:rPr>
        <w:t xml:space="preserve"> daudz pārstāvju, lai</w:t>
      </w:r>
      <w:r w:rsidR="00A81F0A">
        <w:rPr>
          <w:rFonts w:ascii="Arial Narrow" w:hAnsi="Arial Narrow"/>
          <w:bCs/>
          <w:sz w:val="22"/>
          <w:szCs w:val="22"/>
        </w:rPr>
        <w:t xml:space="preserve"> autors</w:t>
      </w:r>
      <w:r>
        <w:rPr>
          <w:rFonts w:ascii="Arial Narrow" w:hAnsi="Arial Narrow"/>
          <w:bCs/>
          <w:sz w:val="22"/>
          <w:szCs w:val="22"/>
        </w:rPr>
        <w:t xml:space="preserve"> var nākt pats par sevi un tiktu piedāvāta</w:t>
      </w:r>
      <w:r w:rsidR="00A81F0A">
        <w:rPr>
          <w:rFonts w:ascii="Arial Narrow" w:hAnsi="Arial Narrow"/>
          <w:bCs/>
          <w:sz w:val="22"/>
          <w:szCs w:val="22"/>
        </w:rPr>
        <w:t xml:space="preserve"> komanda</w:t>
      </w:r>
      <w:r>
        <w:rPr>
          <w:rFonts w:ascii="Arial Narrow" w:hAnsi="Arial Narrow"/>
          <w:bCs/>
          <w:sz w:val="22"/>
          <w:szCs w:val="22"/>
        </w:rPr>
        <w:t xml:space="preserve">, kas nodrošinātu </w:t>
      </w:r>
      <w:proofErr w:type="spellStart"/>
      <w:r>
        <w:rPr>
          <w:rFonts w:ascii="Arial Narrow" w:hAnsi="Arial Narrow"/>
          <w:bCs/>
          <w:sz w:val="22"/>
          <w:szCs w:val="22"/>
        </w:rPr>
        <w:t>vilktspēju</w:t>
      </w:r>
      <w:proofErr w:type="spellEnd"/>
      <w:r>
        <w:rPr>
          <w:rFonts w:ascii="Arial Narrow" w:hAnsi="Arial Narrow"/>
          <w:bCs/>
          <w:sz w:val="22"/>
          <w:szCs w:val="22"/>
        </w:rPr>
        <w:t>,</w:t>
      </w:r>
      <w:r w:rsidR="00A81F0A">
        <w:rPr>
          <w:rFonts w:ascii="Arial Narrow" w:hAnsi="Arial Narrow"/>
          <w:bCs/>
          <w:sz w:val="22"/>
          <w:szCs w:val="22"/>
        </w:rPr>
        <w:t xml:space="preserve"> kas </w:t>
      </w:r>
      <w:r>
        <w:rPr>
          <w:rFonts w:ascii="Arial Narrow" w:hAnsi="Arial Narrow"/>
          <w:bCs/>
          <w:sz w:val="22"/>
          <w:szCs w:val="22"/>
        </w:rPr>
        <w:t>palīdzētu</w:t>
      </w:r>
      <w:r w:rsidR="00A81F0A">
        <w:rPr>
          <w:rFonts w:ascii="Arial Narrow" w:hAnsi="Arial Narrow"/>
          <w:bCs/>
          <w:sz w:val="22"/>
          <w:szCs w:val="22"/>
        </w:rPr>
        <w:t xml:space="preserve"> nepazaudēt autora ideju. </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555E14"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pateicas par diskusiju, komentē, ka tas ir vispārzināms,</w:t>
      </w:r>
      <w:r w:rsidR="00A81F0A">
        <w:rPr>
          <w:rFonts w:ascii="Arial Narrow" w:hAnsi="Arial Narrow"/>
          <w:bCs/>
          <w:sz w:val="22"/>
          <w:szCs w:val="22"/>
        </w:rPr>
        <w:t xml:space="preserve"> </w:t>
      </w:r>
      <w:r w:rsidR="00851000">
        <w:rPr>
          <w:rFonts w:ascii="Arial Narrow" w:hAnsi="Arial Narrow"/>
          <w:bCs/>
          <w:sz w:val="22"/>
          <w:szCs w:val="22"/>
        </w:rPr>
        <w:t xml:space="preserve">ka </w:t>
      </w:r>
      <w:r w:rsidR="00A81F0A">
        <w:rPr>
          <w:rFonts w:ascii="Arial Narrow" w:hAnsi="Arial Narrow"/>
          <w:bCs/>
          <w:sz w:val="22"/>
          <w:szCs w:val="22"/>
        </w:rPr>
        <w:t>ar</w:t>
      </w:r>
      <w:r w:rsidR="00754EFD">
        <w:rPr>
          <w:rFonts w:ascii="Arial Narrow" w:hAnsi="Arial Narrow"/>
          <w:bCs/>
          <w:sz w:val="22"/>
          <w:szCs w:val="22"/>
        </w:rPr>
        <w:t xml:space="preserve"> pastāvošo</w:t>
      </w:r>
      <w:r w:rsidR="00A81F0A">
        <w:rPr>
          <w:rFonts w:ascii="Arial Narrow" w:hAnsi="Arial Narrow"/>
          <w:bCs/>
          <w:sz w:val="22"/>
          <w:szCs w:val="22"/>
        </w:rPr>
        <w:t xml:space="preserve"> </w:t>
      </w:r>
      <w:r>
        <w:rPr>
          <w:rFonts w:ascii="Arial Narrow" w:hAnsi="Arial Narrow"/>
          <w:bCs/>
          <w:sz w:val="22"/>
          <w:szCs w:val="22"/>
        </w:rPr>
        <w:t>iepirkumu</w:t>
      </w:r>
      <w:r w:rsidR="00A81F0A">
        <w:rPr>
          <w:rFonts w:ascii="Arial Narrow" w:hAnsi="Arial Narrow"/>
          <w:bCs/>
          <w:sz w:val="22"/>
          <w:szCs w:val="22"/>
        </w:rPr>
        <w:t xml:space="preserve"> likumu kārtību labākā </w:t>
      </w:r>
      <w:r w:rsidR="00754EFD">
        <w:rPr>
          <w:rFonts w:ascii="Arial Narrow" w:hAnsi="Arial Narrow"/>
          <w:bCs/>
          <w:sz w:val="22"/>
          <w:szCs w:val="22"/>
        </w:rPr>
        <w:t>arhitektūra ne tik bieži rodas</w:t>
      </w:r>
      <w:r w:rsidR="00851000">
        <w:rPr>
          <w:rFonts w:ascii="Arial Narrow" w:hAnsi="Arial Narrow"/>
          <w:bCs/>
          <w:sz w:val="22"/>
          <w:szCs w:val="22"/>
        </w:rPr>
        <w:t>, bet, saprotams, likumus šeit šobrīd neizmainīt</w:t>
      </w:r>
      <w:r w:rsidR="00754EFD">
        <w:rPr>
          <w:rFonts w:ascii="Arial Narrow" w:hAnsi="Arial Narrow"/>
          <w:bCs/>
          <w:sz w:val="22"/>
          <w:szCs w:val="22"/>
        </w:rPr>
        <w:t>.</w:t>
      </w:r>
    </w:p>
    <w:p w:rsidR="00A81F0A" w:rsidRDefault="00A81F0A" w:rsidP="00A81F0A">
      <w:pPr>
        <w:widowControl w:val="0"/>
        <w:autoSpaceDE w:val="0"/>
        <w:autoSpaceDN w:val="0"/>
        <w:adjustRightInd w:val="0"/>
        <w:jc w:val="both"/>
        <w:rPr>
          <w:rFonts w:ascii="Arial Narrow" w:hAnsi="Arial Narrow"/>
          <w:bCs/>
          <w:sz w:val="22"/>
          <w:szCs w:val="22"/>
        </w:rPr>
      </w:pPr>
    </w:p>
    <w:p w:rsidR="00851000" w:rsidRDefault="00754EFD"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81F0A">
        <w:rPr>
          <w:rFonts w:ascii="Arial Narrow" w:hAnsi="Arial Narrow"/>
          <w:bCs/>
          <w:sz w:val="22"/>
          <w:szCs w:val="22"/>
        </w:rPr>
        <w:t xml:space="preserve">Poga </w:t>
      </w:r>
      <w:r w:rsidR="00851000">
        <w:rPr>
          <w:rFonts w:ascii="Arial Narrow" w:hAnsi="Arial Narrow"/>
          <w:bCs/>
          <w:sz w:val="22"/>
          <w:szCs w:val="22"/>
        </w:rPr>
        <w:t>bilst, ka darba grupā bijušas diskusijas, gan ne gluži par to ko minējis Brūža kungs, jo noteikumi esot noteikumi, taču juristi strādājot pie tā, ka kvalifikācijai iesniedzamā vēstule nav jāiesniedz ar skici. Visi esot informēti par prasībām un kādi speciālisti esot vajadzīgi, bet šīs prasības būtu jāpilda tikai fināla dalībniekiem, kuri strādās pie apmaksāta darba. Piekrīt, ka visu prasīt pirmajā kārtā jau būtu par daudz.</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851000"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A81F0A">
        <w:rPr>
          <w:rFonts w:ascii="Arial Narrow" w:hAnsi="Arial Narrow"/>
          <w:bCs/>
          <w:sz w:val="22"/>
          <w:szCs w:val="22"/>
        </w:rPr>
        <w:t xml:space="preserve">Brūzis </w:t>
      </w:r>
      <w:r>
        <w:rPr>
          <w:rFonts w:ascii="Arial Narrow" w:hAnsi="Arial Narrow"/>
          <w:bCs/>
          <w:sz w:val="22"/>
          <w:szCs w:val="22"/>
        </w:rPr>
        <w:t>bilst, ka nolikumā šādas atrunas nebija.</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851000"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D. </w:t>
      </w:r>
      <w:r w:rsidR="00A81F0A">
        <w:rPr>
          <w:rFonts w:ascii="Arial Narrow" w:hAnsi="Arial Narrow"/>
          <w:bCs/>
          <w:sz w:val="22"/>
          <w:szCs w:val="22"/>
        </w:rPr>
        <w:t xml:space="preserve">Kalvāne </w:t>
      </w:r>
      <w:r>
        <w:rPr>
          <w:rFonts w:ascii="Arial Narrow" w:hAnsi="Arial Narrow"/>
          <w:bCs/>
          <w:sz w:val="22"/>
          <w:szCs w:val="22"/>
        </w:rPr>
        <w:t>komentē, ka</w:t>
      </w:r>
      <w:r w:rsidR="00A81F0A">
        <w:rPr>
          <w:rFonts w:ascii="Arial Narrow" w:hAnsi="Arial Narrow"/>
          <w:bCs/>
          <w:sz w:val="22"/>
          <w:szCs w:val="22"/>
        </w:rPr>
        <w:t xml:space="preserve"> būvvaldes padomē </w:t>
      </w:r>
      <w:r>
        <w:rPr>
          <w:rFonts w:ascii="Arial Narrow" w:hAnsi="Arial Narrow"/>
          <w:bCs/>
          <w:sz w:val="22"/>
          <w:szCs w:val="22"/>
        </w:rPr>
        <w:t xml:space="preserve">minējusi, </w:t>
      </w:r>
      <w:r w:rsidR="00A81F0A">
        <w:rPr>
          <w:rFonts w:ascii="Arial Narrow" w:hAnsi="Arial Narrow"/>
          <w:bCs/>
          <w:sz w:val="22"/>
          <w:szCs w:val="22"/>
        </w:rPr>
        <w:t xml:space="preserve">ka pie tā </w:t>
      </w:r>
      <w:r>
        <w:rPr>
          <w:rFonts w:ascii="Arial Narrow" w:hAnsi="Arial Narrow"/>
          <w:bCs/>
          <w:sz w:val="22"/>
          <w:szCs w:val="22"/>
        </w:rPr>
        <w:t xml:space="preserve">notiek </w:t>
      </w:r>
      <w:r w:rsidR="00A81F0A">
        <w:rPr>
          <w:rFonts w:ascii="Arial Narrow" w:hAnsi="Arial Narrow"/>
          <w:bCs/>
          <w:sz w:val="22"/>
          <w:szCs w:val="22"/>
        </w:rPr>
        <w:t>darbs</w:t>
      </w:r>
      <w:r>
        <w:rPr>
          <w:rFonts w:ascii="Arial Narrow" w:hAnsi="Arial Narrow"/>
          <w:bCs/>
          <w:sz w:val="22"/>
          <w:szCs w:val="22"/>
        </w:rPr>
        <w:t>.</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851000"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A81F0A">
        <w:rPr>
          <w:rFonts w:ascii="Arial Narrow" w:hAnsi="Arial Narrow"/>
          <w:bCs/>
          <w:sz w:val="22"/>
          <w:szCs w:val="22"/>
        </w:rPr>
        <w:t>Dambis</w:t>
      </w:r>
      <w:r>
        <w:rPr>
          <w:rFonts w:ascii="Arial Narrow" w:hAnsi="Arial Narrow"/>
          <w:bCs/>
          <w:sz w:val="22"/>
          <w:szCs w:val="22"/>
        </w:rPr>
        <w:t xml:space="preserve"> pauž, ka</w:t>
      </w:r>
      <w:r w:rsidR="00A81F0A">
        <w:rPr>
          <w:rFonts w:ascii="Arial Narrow" w:hAnsi="Arial Narrow"/>
          <w:bCs/>
          <w:sz w:val="22"/>
          <w:szCs w:val="22"/>
        </w:rPr>
        <w:t xml:space="preserve"> Rīgas jaunās koncertzāles jautājums ir ilgi diskutēts un </w:t>
      </w:r>
      <w:r>
        <w:rPr>
          <w:rFonts w:ascii="Arial Narrow" w:hAnsi="Arial Narrow"/>
          <w:bCs/>
          <w:sz w:val="22"/>
          <w:szCs w:val="22"/>
        </w:rPr>
        <w:t>būtu</w:t>
      </w:r>
      <w:r w:rsidR="00A81F0A">
        <w:rPr>
          <w:rFonts w:ascii="Arial Narrow" w:hAnsi="Arial Narrow"/>
          <w:bCs/>
          <w:sz w:val="22"/>
          <w:szCs w:val="22"/>
        </w:rPr>
        <w:t xml:space="preserve"> </w:t>
      </w:r>
      <w:r>
        <w:rPr>
          <w:rFonts w:ascii="Arial Narrow" w:hAnsi="Arial Narrow"/>
          <w:bCs/>
          <w:sz w:val="22"/>
          <w:szCs w:val="22"/>
        </w:rPr>
        <w:t>jāmēģina</w:t>
      </w:r>
      <w:r w:rsidR="00A81F0A">
        <w:rPr>
          <w:rFonts w:ascii="Arial Narrow" w:hAnsi="Arial Narrow"/>
          <w:bCs/>
          <w:sz w:val="22"/>
          <w:szCs w:val="22"/>
        </w:rPr>
        <w:t xml:space="preserve"> veicināt</w:t>
      </w:r>
      <w:r>
        <w:rPr>
          <w:rFonts w:ascii="Arial Narrow" w:hAnsi="Arial Narrow"/>
          <w:bCs/>
          <w:sz w:val="22"/>
          <w:szCs w:val="22"/>
        </w:rPr>
        <w:t>,</w:t>
      </w:r>
      <w:r w:rsidR="00A81F0A">
        <w:rPr>
          <w:rFonts w:ascii="Arial Narrow" w:hAnsi="Arial Narrow"/>
          <w:bCs/>
          <w:sz w:val="22"/>
          <w:szCs w:val="22"/>
        </w:rPr>
        <w:t xml:space="preserve"> lai Rīga iegūtu koncertzāli</w:t>
      </w:r>
      <w:r w:rsidR="00AF62A0">
        <w:rPr>
          <w:rFonts w:ascii="Arial Narrow" w:hAnsi="Arial Narrow"/>
          <w:bCs/>
          <w:sz w:val="22"/>
          <w:szCs w:val="22"/>
        </w:rPr>
        <w:t xml:space="preserve">. Atgādina par vietas meklējumu vēsturi, sākotnēji </w:t>
      </w:r>
      <w:r w:rsidR="00A81F0A">
        <w:rPr>
          <w:rFonts w:ascii="Arial Narrow" w:hAnsi="Arial Narrow"/>
          <w:bCs/>
          <w:sz w:val="22"/>
          <w:szCs w:val="22"/>
        </w:rPr>
        <w:t>meklēj</w:t>
      </w:r>
      <w:r w:rsidR="00AF62A0">
        <w:rPr>
          <w:rFonts w:ascii="Arial Narrow" w:hAnsi="Arial Narrow"/>
          <w:bCs/>
          <w:sz w:val="22"/>
          <w:szCs w:val="22"/>
        </w:rPr>
        <w:t>ot brīvās vietas, tad pārslēdzoties uz vietām kas jau bija aizņemtas ar arhitektūru. Norāda, ka</w:t>
      </w:r>
      <w:r w:rsidR="00A81F0A">
        <w:rPr>
          <w:rFonts w:ascii="Arial Narrow" w:hAnsi="Arial Narrow"/>
          <w:bCs/>
          <w:sz w:val="22"/>
          <w:szCs w:val="22"/>
        </w:rPr>
        <w:t xml:space="preserve"> procesam iz</w:t>
      </w:r>
      <w:r w:rsidR="00AF62A0">
        <w:rPr>
          <w:rFonts w:ascii="Arial Narrow" w:hAnsi="Arial Narrow"/>
          <w:bCs/>
          <w:sz w:val="22"/>
          <w:szCs w:val="22"/>
        </w:rPr>
        <w:t xml:space="preserve">iets cauri un esot jāiet uz priekšu, protams, mācoties no tā kas ir bijis. Turpina, ka, skatoties uz aizņemtajām vietām, </w:t>
      </w:r>
      <w:r w:rsidR="00A81F0A">
        <w:rPr>
          <w:rFonts w:ascii="Arial Narrow" w:hAnsi="Arial Narrow"/>
          <w:bCs/>
          <w:sz w:val="22"/>
          <w:szCs w:val="22"/>
        </w:rPr>
        <w:t>1. ideja</w:t>
      </w:r>
      <w:r w:rsidR="00AF62A0">
        <w:rPr>
          <w:rFonts w:ascii="Arial Narrow" w:hAnsi="Arial Narrow"/>
          <w:bCs/>
          <w:sz w:val="22"/>
          <w:szCs w:val="22"/>
        </w:rPr>
        <w:t xml:space="preserve"> bijusi par E</w:t>
      </w:r>
      <w:r w:rsidR="00A81F0A">
        <w:rPr>
          <w:rFonts w:ascii="Arial Narrow" w:hAnsi="Arial Narrow"/>
          <w:bCs/>
          <w:sz w:val="22"/>
          <w:szCs w:val="22"/>
        </w:rPr>
        <w:t xml:space="preserve">lizabetes 2, </w:t>
      </w:r>
      <w:r w:rsidR="00AF62A0">
        <w:rPr>
          <w:rFonts w:ascii="Arial Narrow" w:hAnsi="Arial Narrow"/>
          <w:bCs/>
          <w:sz w:val="22"/>
          <w:szCs w:val="22"/>
        </w:rPr>
        <w:t xml:space="preserve">taču </w:t>
      </w:r>
      <w:r w:rsidR="00A81F0A">
        <w:rPr>
          <w:rFonts w:ascii="Arial Narrow" w:hAnsi="Arial Narrow"/>
          <w:bCs/>
          <w:sz w:val="22"/>
          <w:szCs w:val="22"/>
        </w:rPr>
        <w:t xml:space="preserve">tagad </w:t>
      </w:r>
      <w:r w:rsidR="00AF62A0">
        <w:rPr>
          <w:rFonts w:ascii="Arial Narrow" w:hAnsi="Arial Narrow"/>
          <w:bCs/>
          <w:sz w:val="22"/>
          <w:szCs w:val="22"/>
        </w:rPr>
        <w:t xml:space="preserve">izvēlēta </w:t>
      </w:r>
      <w:r w:rsidR="00A81F0A">
        <w:rPr>
          <w:rFonts w:ascii="Arial Narrow" w:hAnsi="Arial Narrow"/>
          <w:bCs/>
          <w:sz w:val="22"/>
          <w:szCs w:val="22"/>
        </w:rPr>
        <w:t>šī vieta un</w:t>
      </w:r>
      <w:r w:rsidR="00AF62A0">
        <w:rPr>
          <w:rFonts w:ascii="Arial Narrow" w:hAnsi="Arial Narrow"/>
          <w:bCs/>
          <w:sz w:val="22"/>
          <w:szCs w:val="22"/>
        </w:rPr>
        <w:t>,</w:t>
      </w:r>
      <w:r w:rsidR="00DF1EB5">
        <w:rPr>
          <w:rFonts w:ascii="Arial Narrow" w:hAnsi="Arial Narrow"/>
          <w:bCs/>
          <w:sz w:val="22"/>
          <w:szCs w:val="22"/>
        </w:rPr>
        <w:t xml:space="preserve"> abas</w:t>
      </w:r>
      <w:r w:rsidR="00AF62A0">
        <w:rPr>
          <w:rFonts w:ascii="Arial Narrow" w:hAnsi="Arial Narrow"/>
          <w:bCs/>
          <w:sz w:val="22"/>
          <w:szCs w:val="22"/>
        </w:rPr>
        <w:t xml:space="preserve"> salīdzinot, K</w:t>
      </w:r>
      <w:r w:rsidR="00A81F0A">
        <w:rPr>
          <w:rFonts w:ascii="Arial Narrow" w:hAnsi="Arial Narrow"/>
          <w:bCs/>
          <w:sz w:val="22"/>
          <w:szCs w:val="22"/>
        </w:rPr>
        <w:t>ongresu nams ir</w:t>
      </w:r>
      <w:r w:rsidR="00AF62A0">
        <w:rPr>
          <w:rFonts w:ascii="Arial Narrow" w:hAnsi="Arial Narrow"/>
          <w:bCs/>
          <w:sz w:val="22"/>
          <w:szCs w:val="22"/>
        </w:rPr>
        <w:t xml:space="preserve"> arhitektoniski</w:t>
      </w:r>
      <w:r w:rsidR="00A81F0A">
        <w:rPr>
          <w:rFonts w:ascii="Arial Narrow" w:hAnsi="Arial Narrow"/>
          <w:bCs/>
          <w:sz w:val="22"/>
          <w:szCs w:val="22"/>
        </w:rPr>
        <w:t xml:space="preserve"> vērtīgāks</w:t>
      </w:r>
      <w:r w:rsidR="00AF62A0">
        <w:rPr>
          <w:rFonts w:ascii="Arial Narrow" w:hAnsi="Arial Narrow"/>
          <w:bCs/>
          <w:sz w:val="22"/>
          <w:szCs w:val="22"/>
        </w:rPr>
        <w:t>, taču</w:t>
      </w:r>
      <w:r w:rsidR="00A81F0A">
        <w:rPr>
          <w:rFonts w:ascii="Arial Narrow" w:hAnsi="Arial Narrow"/>
          <w:bCs/>
          <w:sz w:val="22"/>
          <w:szCs w:val="22"/>
        </w:rPr>
        <w:t xml:space="preserve"> vienmēr </w:t>
      </w:r>
      <w:r w:rsidR="00DF1EB5">
        <w:rPr>
          <w:rFonts w:ascii="Arial Narrow" w:hAnsi="Arial Narrow"/>
          <w:bCs/>
          <w:sz w:val="22"/>
          <w:szCs w:val="22"/>
        </w:rPr>
        <w:t>esot teikts</w:t>
      </w:r>
      <w:r w:rsidR="00AF62A0">
        <w:rPr>
          <w:rFonts w:ascii="Arial Narrow" w:hAnsi="Arial Narrow"/>
          <w:bCs/>
          <w:sz w:val="22"/>
          <w:szCs w:val="22"/>
        </w:rPr>
        <w:t>,</w:t>
      </w:r>
      <w:r w:rsidR="00A81F0A">
        <w:rPr>
          <w:rFonts w:ascii="Arial Narrow" w:hAnsi="Arial Narrow"/>
          <w:bCs/>
          <w:sz w:val="22"/>
          <w:szCs w:val="22"/>
        </w:rPr>
        <w:t xml:space="preserve"> </w:t>
      </w:r>
      <w:r w:rsidR="00AF62A0">
        <w:rPr>
          <w:rFonts w:ascii="Arial Narrow" w:hAnsi="Arial Narrow"/>
          <w:bCs/>
          <w:sz w:val="22"/>
          <w:szCs w:val="22"/>
        </w:rPr>
        <w:t>ka šajā ēkā pārmaiņas var notikt</w:t>
      </w:r>
      <w:r w:rsidR="00A81F0A">
        <w:rPr>
          <w:rFonts w:ascii="Arial Narrow" w:hAnsi="Arial Narrow"/>
          <w:bCs/>
          <w:sz w:val="22"/>
          <w:szCs w:val="22"/>
        </w:rPr>
        <w:t xml:space="preserve"> un</w:t>
      </w:r>
      <w:r w:rsidR="00D75E52">
        <w:rPr>
          <w:rFonts w:ascii="Arial Narrow" w:hAnsi="Arial Narrow"/>
          <w:bCs/>
          <w:sz w:val="22"/>
          <w:szCs w:val="22"/>
        </w:rPr>
        <w:t xml:space="preserve"> tajā</w:t>
      </w:r>
      <w:r w:rsidR="00A81F0A">
        <w:rPr>
          <w:rFonts w:ascii="Arial Narrow" w:hAnsi="Arial Narrow"/>
          <w:bCs/>
          <w:sz w:val="22"/>
          <w:szCs w:val="22"/>
        </w:rPr>
        <w:t xml:space="preserve"> var iedvest jaunu </w:t>
      </w:r>
      <w:r w:rsidR="00D75E52">
        <w:rPr>
          <w:rFonts w:ascii="Arial Narrow" w:hAnsi="Arial Narrow"/>
          <w:bCs/>
          <w:sz w:val="22"/>
          <w:szCs w:val="22"/>
        </w:rPr>
        <w:t>dzīvību. Izceļ, ka abām apsp</w:t>
      </w:r>
      <w:r w:rsidR="00DF1EB5">
        <w:rPr>
          <w:rFonts w:ascii="Arial Narrow" w:hAnsi="Arial Narrow"/>
          <w:bCs/>
          <w:sz w:val="22"/>
          <w:szCs w:val="22"/>
        </w:rPr>
        <w:t>riestajām ēkām ir kopīga iezīme -</w:t>
      </w:r>
      <w:r w:rsidR="00D75E52">
        <w:rPr>
          <w:rFonts w:ascii="Arial Narrow" w:hAnsi="Arial Narrow"/>
          <w:bCs/>
          <w:sz w:val="22"/>
          <w:szCs w:val="22"/>
        </w:rPr>
        <w:t xml:space="preserve"> tās</w:t>
      </w:r>
      <w:r w:rsidR="00A81F0A">
        <w:rPr>
          <w:rFonts w:ascii="Arial Narrow" w:hAnsi="Arial Narrow"/>
          <w:bCs/>
          <w:sz w:val="22"/>
          <w:szCs w:val="22"/>
        </w:rPr>
        <w:t xml:space="preserve"> abas </w:t>
      </w:r>
      <w:r w:rsidR="00D75E52">
        <w:rPr>
          <w:rFonts w:ascii="Arial Narrow" w:hAnsi="Arial Narrow"/>
          <w:bCs/>
          <w:sz w:val="22"/>
          <w:szCs w:val="22"/>
        </w:rPr>
        <w:t>pē</w:t>
      </w:r>
      <w:r w:rsidR="00A81F0A">
        <w:rPr>
          <w:rFonts w:ascii="Arial Narrow" w:hAnsi="Arial Narrow"/>
          <w:bCs/>
          <w:sz w:val="22"/>
          <w:szCs w:val="22"/>
        </w:rPr>
        <w:t>dējos 30 gados</w:t>
      </w:r>
      <w:r w:rsidR="00D75E52">
        <w:rPr>
          <w:rFonts w:ascii="Arial Narrow" w:hAnsi="Arial Narrow"/>
          <w:bCs/>
          <w:sz w:val="22"/>
          <w:szCs w:val="22"/>
        </w:rPr>
        <w:t xml:space="preserve"> nav</w:t>
      </w:r>
      <w:r w:rsidR="00A81F0A">
        <w:rPr>
          <w:rFonts w:ascii="Arial Narrow" w:hAnsi="Arial Narrow"/>
          <w:bCs/>
          <w:sz w:val="22"/>
          <w:szCs w:val="22"/>
        </w:rPr>
        <w:t xml:space="preserve"> </w:t>
      </w:r>
      <w:r w:rsidR="00D75E52">
        <w:rPr>
          <w:rFonts w:ascii="Arial Narrow" w:hAnsi="Arial Narrow"/>
          <w:bCs/>
          <w:sz w:val="22"/>
          <w:szCs w:val="22"/>
        </w:rPr>
        <w:t>veiksmīgi funkcionējošas.</w:t>
      </w:r>
      <w:r w:rsidR="00A81F0A">
        <w:rPr>
          <w:rFonts w:ascii="Arial Narrow" w:hAnsi="Arial Narrow"/>
          <w:bCs/>
          <w:sz w:val="22"/>
          <w:szCs w:val="22"/>
        </w:rPr>
        <w:t xml:space="preserve"> </w:t>
      </w:r>
      <w:r w:rsidR="00D75E52">
        <w:rPr>
          <w:rFonts w:ascii="Arial Narrow" w:hAnsi="Arial Narrow"/>
          <w:bCs/>
          <w:sz w:val="22"/>
          <w:szCs w:val="22"/>
        </w:rPr>
        <w:t>Runājot tieši par Kongresu nama ēku bilst</w:t>
      </w:r>
      <w:r w:rsidR="00A81F0A">
        <w:rPr>
          <w:rFonts w:ascii="Arial Narrow" w:hAnsi="Arial Narrow"/>
          <w:bCs/>
          <w:sz w:val="22"/>
          <w:szCs w:val="22"/>
        </w:rPr>
        <w:t xml:space="preserve">, </w:t>
      </w:r>
      <w:r w:rsidR="00D75E52">
        <w:rPr>
          <w:rFonts w:ascii="Arial Narrow" w:hAnsi="Arial Narrow"/>
          <w:bCs/>
          <w:sz w:val="22"/>
          <w:szCs w:val="22"/>
        </w:rPr>
        <w:t>ka</w:t>
      </w:r>
      <w:r w:rsidR="00DF1EB5">
        <w:rPr>
          <w:rFonts w:ascii="Arial Narrow" w:hAnsi="Arial Narrow"/>
          <w:bCs/>
          <w:sz w:val="22"/>
          <w:szCs w:val="22"/>
        </w:rPr>
        <w:t>,</w:t>
      </w:r>
      <w:r w:rsidR="00D75E52">
        <w:rPr>
          <w:rFonts w:ascii="Arial Narrow" w:hAnsi="Arial Narrow"/>
          <w:bCs/>
          <w:sz w:val="22"/>
          <w:szCs w:val="22"/>
        </w:rPr>
        <w:t xml:space="preserve"> lai arī </w:t>
      </w:r>
      <w:r w:rsidR="00A81F0A">
        <w:rPr>
          <w:rFonts w:ascii="Arial Narrow" w:hAnsi="Arial Narrow"/>
          <w:bCs/>
          <w:sz w:val="22"/>
          <w:szCs w:val="22"/>
        </w:rPr>
        <w:t>arhitek</w:t>
      </w:r>
      <w:r w:rsidR="00D75E52">
        <w:rPr>
          <w:rFonts w:ascii="Arial Narrow" w:hAnsi="Arial Narrow"/>
          <w:bCs/>
          <w:sz w:val="22"/>
          <w:szCs w:val="22"/>
        </w:rPr>
        <w:t xml:space="preserve">toniski tur ir diezgan daudz vērtīgas </w:t>
      </w:r>
      <w:proofErr w:type="spellStart"/>
      <w:r w:rsidR="00D75E52">
        <w:rPr>
          <w:rFonts w:ascii="Arial Narrow" w:hAnsi="Arial Narrow"/>
          <w:bCs/>
          <w:sz w:val="22"/>
          <w:szCs w:val="22"/>
        </w:rPr>
        <w:t>oriģināl</w:t>
      </w:r>
      <w:r w:rsidR="00A81F0A">
        <w:rPr>
          <w:rFonts w:ascii="Arial Narrow" w:hAnsi="Arial Narrow"/>
          <w:bCs/>
          <w:sz w:val="22"/>
          <w:szCs w:val="22"/>
        </w:rPr>
        <w:t>substance</w:t>
      </w:r>
      <w:r w:rsidR="00D75E52">
        <w:rPr>
          <w:rFonts w:ascii="Arial Narrow" w:hAnsi="Arial Narrow"/>
          <w:bCs/>
          <w:sz w:val="22"/>
          <w:szCs w:val="22"/>
        </w:rPr>
        <w:t>s</w:t>
      </w:r>
      <w:proofErr w:type="spellEnd"/>
      <w:r w:rsidR="00D75E52">
        <w:rPr>
          <w:rFonts w:ascii="Arial Narrow" w:hAnsi="Arial Narrow"/>
          <w:bCs/>
          <w:sz w:val="22"/>
          <w:szCs w:val="22"/>
        </w:rPr>
        <w:t xml:space="preserve">, kaut </w:t>
      </w:r>
      <w:r w:rsidR="00A81F0A">
        <w:rPr>
          <w:rFonts w:ascii="Arial Narrow" w:hAnsi="Arial Narrow"/>
          <w:bCs/>
          <w:sz w:val="22"/>
          <w:szCs w:val="22"/>
        </w:rPr>
        <w:t>kas</w:t>
      </w:r>
      <w:r w:rsidR="00D75E52">
        <w:rPr>
          <w:rFonts w:ascii="Arial Narrow" w:hAnsi="Arial Narrow"/>
          <w:bCs/>
          <w:sz w:val="22"/>
          <w:szCs w:val="22"/>
        </w:rPr>
        <w:t xml:space="preserve"> ir</w:t>
      </w:r>
      <w:r w:rsidR="00A81F0A">
        <w:rPr>
          <w:rFonts w:ascii="Arial Narrow" w:hAnsi="Arial Narrow"/>
          <w:bCs/>
          <w:sz w:val="22"/>
          <w:szCs w:val="22"/>
        </w:rPr>
        <w:t xml:space="preserve"> kavējis </w:t>
      </w:r>
      <w:r w:rsidR="00D75E52">
        <w:rPr>
          <w:rFonts w:ascii="Arial Narrow" w:hAnsi="Arial Narrow"/>
          <w:bCs/>
          <w:sz w:val="22"/>
          <w:szCs w:val="22"/>
        </w:rPr>
        <w:t>veiksmīgu</w:t>
      </w:r>
      <w:r w:rsidR="00A81F0A">
        <w:rPr>
          <w:rFonts w:ascii="Arial Narrow" w:hAnsi="Arial Narrow"/>
          <w:bCs/>
          <w:sz w:val="22"/>
          <w:szCs w:val="22"/>
        </w:rPr>
        <w:t xml:space="preserve"> darbību un</w:t>
      </w:r>
      <w:r w:rsidR="00D75E52">
        <w:rPr>
          <w:rFonts w:ascii="Arial Narrow" w:hAnsi="Arial Narrow"/>
          <w:bCs/>
          <w:sz w:val="22"/>
          <w:szCs w:val="22"/>
        </w:rPr>
        <w:t xml:space="preserve"> uzskata, ka</w:t>
      </w:r>
      <w:r w:rsidR="00DF1EB5">
        <w:rPr>
          <w:rFonts w:ascii="Arial Narrow" w:hAnsi="Arial Narrow"/>
          <w:bCs/>
          <w:sz w:val="22"/>
          <w:szCs w:val="22"/>
        </w:rPr>
        <w:t xml:space="preserve"> tas dod</w:t>
      </w:r>
      <w:r w:rsidR="00A81F0A">
        <w:rPr>
          <w:rFonts w:ascii="Arial Narrow" w:hAnsi="Arial Narrow"/>
          <w:bCs/>
          <w:sz w:val="22"/>
          <w:szCs w:val="22"/>
        </w:rPr>
        <w:t xml:space="preserve"> tiesības mēģināt šīs problēmas risināt un dot jaunu elpu</w:t>
      </w:r>
      <w:r w:rsidR="00D75E52">
        <w:rPr>
          <w:rFonts w:ascii="Arial Narrow" w:hAnsi="Arial Narrow"/>
          <w:bCs/>
          <w:sz w:val="22"/>
          <w:szCs w:val="22"/>
        </w:rPr>
        <w:t>,</w:t>
      </w:r>
      <w:r w:rsidR="00A81F0A">
        <w:rPr>
          <w:rFonts w:ascii="Arial Narrow" w:hAnsi="Arial Narrow"/>
          <w:bCs/>
          <w:sz w:val="22"/>
          <w:szCs w:val="22"/>
        </w:rPr>
        <w:t xml:space="preserve"> lai </w:t>
      </w:r>
      <w:r w:rsidR="00D75E52">
        <w:rPr>
          <w:rFonts w:ascii="Arial Narrow" w:hAnsi="Arial Narrow"/>
          <w:bCs/>
          <w:sz w:val="22"/>
          <w:szCs w:val="22"/>
        </w:rPr>
        <w:t>pilsētvidē</w:t>
      </w:r>
      <w:r w:rsidR="00A81F0A">
        <w:rPr>
          <w:rFonts w:ascii="Arial Narrow" w:hAnsi="Arial Narrow"/>
          <w:bCs/>
          <w:sz w:val="22"/>
          <w:szCs w:val="22"/>
        </w:rPr>
        <w:t xml:space="preserve"> vērtīgā vieta darbotos. </w:t>
      </w:r>
      <w:r w:rsidR="00D75E52">
        <w:rPr>
          <w:rFonts w:ascii="Arial Narrow" w:hAnsi="Arial Narrow"/>
          <w:bCs/>
          <w:sz w:val="22"/>
          <w:szCs w:val="22"/>
        </w:rPr>
        <w:t>Nacionālā kultūras mantojuma pārvalde</w:t>
      </w:r>
      <w:r w:rsidR="00A81F0A">
        <w:rPr>
          <w:rFonts w:ascii="Arial Narrow" w:hAnsi="Arial Narrow"/>
          <w:bCs/>
          <w:sz w:val="22"/>
          <w:szCs w:val="22"/>
        </w:rPr>
        <w:t xml:space="preserve"> </w:t>
      </w:r>
      <w:r w:rsidR="00DF1EB5">
        <w:rPr>
          <w:rFonts w:ascii="Arial Narrow" w:hAnsi="Arial Narrow"/>
          <w:bCs/>
          <w:sz w:val="22"/>
          <w:szCs w:val="22"/>
        </w:rPr>
        <w:t xml:space="preserve">jautājumu </w:t>
      </w:r>
      <w:r w:rsidR="00A81F0A">
        <w:rPr>
          <w:rFonts w:ascii="Arial Narrow" w:hAnsi="Arial Narrow"/>
          <w:bCs/>
          <w:sz w:val="22"/>
          <w:szCs w:val="22"/>
        </w:rPr>
        <w:t>ir rūpīgi vērtējusi un atbalst</w:t>
      </w:r>
      <w:r w:rsidR="00D75E52">
        <w:rPr>
          <w:rFonts w:ascii="Arial Narrow" w:hAnsi="Arial Narrow"/>
          <w:bCs/>
          <w:sz w:val="22"/>
          <w:szCs w:val="22"/>
        </w:rPr>
        <w:t>a</w:t>
      </w:r>
      <w:r w:rsidR="00A81F0A">
        <w:rPr>
          <w:rFonts w:ascii="Arial Narrow" w:hAnsi="Arial Narrow"/>
          <w:bCs/>
          <w:sz w:val="22"/>
          <w:szCs w:val="22"/>
        </w:rPr>
        <w:t xml:space="preserve"> </w:t>
      </w:r>
      <w:r w:rsidR="00D75E52">
        <w:rPr>
          <w:rFonts w:ascii="Arial Narrow" w:hAnsi="Arial Narrow"/>
          <w:bCs/>
          <w:sz w:val="22"/>
          <w:szCs w:val="22"/>
        </w:rPr>
        <w:t>konkursa</w:t>
      </w:r>
      <w:r w:rsidR="00A81F0A">
        <w:rPr>
          <w:rFonts w:ascii="Arial Narrow" w:hAnsi="Arial Narrow"/>
          <w:bCs/>
          <w:sz w:val="22"/>
          <w:szCs w:val="22"/>
        </w:rPr>
        <w:t xml:space="preserve"> rīkošanu</w:t>
      </w:r>
      <w:r w:rsidR="00DF1EB5">
        <w:rPr>
          <w:rFonts w:ascii="Arial Narrow" w:hAnsi="Arial Narrow"/>
          <w:bCs/>
          <w:sz w:val="22"/>
          <w:szCs w:val="22"/>
        </w:rPr>
        <w:t>, uzskatot,</w:t>
      </w:r>
      <w:r w:rsidR="00D75E52">
        <w:rPr>
          <w:rFonts w:ascii="Arial Narrow" w:hAnsi="Arial Narrow"/>
          <w:bCs/>
          <w:sz w:val="22"/>
          <w:szCs w:val="22"/>
        </w:rPr>
        <w:t xml:space="preserve"> </w:t>
      </w:r>
      <w:r w:rsidR="00A81F0A">
        <w:rPr>
          <w:rFonts w:ascii="Arial Narrow" w:hAnsi="Arial Narrow"/>
          <w:bCs/>
          <w:sz w:val="22"/>
          <w:szCs w:val="22"/>
        </w:rPr>
        <w:t>ka š</w:t>
      </w:r>
      <w:r w:rsidR="00D75E52">
        <w:rPr>
          <w:rFonts w:ascii="Arial Narrow" w:hAnsi="Arial Narrow"/>
          <w:bCs/>
          <w:sz w:val="22"/>
          <w:szCs w:val="22"/>
        </w:rPr>
        <w:t>ajā gadījumā</w:t>
      </w:r>
      <w:r w:rsidR="00A81F0A">
        <w:rPr>
          <w:rFonts w:ascii="Arial Narrow" w:hAnsi="Arial Narrow"/>
          <w:bCs/>
          <w:sz w:val="22"/>
          <w:szCs w:val="22"/>
        </w:rPr>
        <w:t xml:space="preserve"> pārveidošanas darbi un jaunā </w:t>
      </w:r>
      <w:r w:rsidR="00D75E52">
        <w:rPr>
          <w:rFonts w:ascii="Arial Narrow" w:hAnsi="Arial Narrow"/>
          <w:bCs/>
          <w:sz w:val="22"/>
          <w:szCs w:val="22"/>
        </w:rPr>
        <w:t>vīzija var tikt realizē</w:t>
      </w:r>
      <w:r w:rsidR="00DF1EB5">
        <w:rPr>
          <w:rFonts w:ascii="Arial Narrow" w:hAnsi="Arial Narrow"/>
          <w:bCs/>
          <w:sz w:val="22"/>
          <w:szCs w:val="22"/>
        </w:rPr>
        <w:t>ti tikai tad</w:t>
      </w:r>
      <w:r w:rsidR="00D75E52">
        <w:rPr>
          <w:rFonts w:ascii="Arial Narrow" w:hAnsi="Arial Narrow"/>
          <w:bCs/>
          <w:sz w:val="22"/>
          <w:szCs w:val="22"/>
        </w:rPr>
        <w:t>,</w:t>
      </w:r>
      <w:r w:rsidR="00A81F0A">
        <w:rPr>
          <w:rFonts w:ascii="Arial Narrow" w:hAnsi="Arial Narrow"/>
          <w:bCs/>
          <w:sz w:val="22"/>
          <w:szCs w:val="22"/>
        </w:rPr>
        <w:t xml:space="preserve"> ja</w:t>
      </w:r>
      <w:r w:rsidR="00DF1EB5">
        <w:rPr>
          <w:rFonts w:ascii="Arial Narrow" w:hAnsi="Arial Narrow"/>
          <w:bCs/>
          <w:sz w:val="22"/>
          <w:szCs w:val="22"/>
        </w:rPr>
        <w:t xml:space="preserve"> rezultātā nonākam</w:t>
      </w:r>
      <w:r w:rsidR="00A81F0A">
        <w:rPr>
          <w:rFonts w:ascii="Arial Narrow" w:hAnsi="Arial Narrow"/>
          <w:bCs/>
          <w:sz w:val="22"/>
          <w:szCs w:val="22"/>
        </w:rPr>
        <w:t xml:space="preserve"> pie la</w:t>
      </w:r>
      <w:r w:rsidR="00D75E52">
        <w:rPr>
          <w:rFonts w:ascii="Arial Narrow" w:hAnsi="Arial Narrow"/>
          <w:bCs/>
          <w:sz w:val="22"/>
          <w:szCs w:val="22"/>
        </w:rPr>
        <w:t xml:space="preserve">ba arhitektoniska risinājuma, pauž cerību, ka tas var notikt. </w:t>
      </w:r>
      <w:r w:rsidR="007A3AD2">
        <w:rPr>
          <w:rFonts w:ascii="Arial Narrow" w:hAnsi="Arial Narrow"/>
          <w:bCs/>
          <w:sz w:val="22"/>
          <w:szCs w:val="22"/>
        </w:rPr>
        <w:t>Uzskata, ka ja tas tomēr neizdodas, būtu</w:t>
      </w:r>
      <w:r w:rsidR="00A81F0A">
        <w:rPr>
          <w:rFonts w:ascii="Arial Narrow" w:hAnsi="Arial Narrow"/>
          <w:bCs/>
          <w:sz w:val="22"/>
          <w:szCs w:val="22"/>
        </w:rPr>
        <w:t xml:space="preserve"> jādomā un jātaisa vēl vien</w:t>
      </w:r>
      <w:r w:rsidR="007A3AD2">
        <w:rPr>
          <w:rFonts w:ascii="Arial Narrow" w:hAnsi="Arial Narrow"/>
          <w:bCs/>
          <w:sz w:val="22"/>
          <w:szCs w:val="22"/>
        </w:rPr>
        <w:t>s konkurss. Norāda, ka</w:t>
      </w:r>
      <w:r w:rsidR="00DF1EB5">
        <w:rPr>
          <w:rFonts w:ascii="Arial Narrow" w:hAnsi="Arial Narrow"/>
          <w:bCs/>
          <w:sz w:val="22"/>
          <w:szCs w:val="22"/>
        </w:rPr>
        <w:t xml:space="preserve"> atrašanās</w:t>
      </w:r>
      <w:r w:rsidR="007A3AD2">
        <w:rPr>
          <w:rFonts w:ascii="Arial Narrow" w:hAnsi="Arial Narrow"/>
          <w:bCs/>
          <w:sz w:val="22"/>
          <w:szCs w:val="22"/>
        </w:rPr>
        <w:t xml:space="preserve"> v</w:t>
      </w:r>
      <w:r w:rsidR="00A81F0A">
        <w:rPr>
          <w:rFonts w:ascii="Arial Narrow" w:hAnsi="Arial Narrow"/>
          <w:bCs/>
          <w:sz w:val="22"/>
          <w:szCs w:val="22"/>
        </w:rPr>
        <w:t xml:space="preserve">ietai ir vairākas </w:t>
      </w:r>
      <w:r w:rsidR="007A3AD2">
        <w:rPr>
          <w:rFonts w:ascii="Arial Narrow" w:hAnsi="Arial Narrow"/>
          <w:bCs/>
          <w:sz w:val="22"/>
          <w:szCs w:val="22"/>
        </w:rPr>
        <w:t>priekšrocības</w:t>
      </w:r>
      <w:r w:rsidR="00A81F0A">
        <w:rPr>
          <w:rFonts w:ascii="Arial Narrow" w:hAnsi="Arial Narrow"/>
          <w:bCs/>
          <w:sz w:val="22"/>
          <w:szCs w:val="22"/>
        </w:rPr>
        <w:t xml:space="preserve">. </w:t>
      </w:r>
      <w:r w:rsidR="007A3AD2">
        <w:rPr>
          <w:rFonts w:ascii="Arial Narrow" w:hAnsi="Arial Narrow"/>
          <w:bCs/>
          <w:sz w:val="22"/>
          <w:szCs w:val="22"/>
        </w:rPr>
        <w:t xml:space="preserve">Dalās ar skatījumu,  ka Rīga no citām Eiropas pilsētām atšķiras ar to, ka </w:t>
      </w:r>
      <w:r w:rsidR="00A81F0A">
        <w:rPr>
          <w:rFonts w:ascii="Arial Narrow" w:hAnsi="Arial Narrow"/>
          <w:bCs/>
          <w:sz w:val="22"/>
          <w:szCs w:val="22"/>
        </w:rPr>
        <w:t>nozīmīgi kultūras obje</w:t>
      </w:r>
      <w:r w:rsidR="007A3AD2">
        <w:rPr>
          <w:rFonts w:ascii="Arial Narrow" w:hAnsi="Arial Narrow"/>
          <w:bCs/>
          <w:sz w:val="22"/>
          <w:szCs w:val="22"/>
        </w:rPr>
        <w:t>kti koncentrējušies centrā un,</w:t>
      </w:r>
      <w:r w:rsidR="00A81F0A">
        <w:rPr>
          <w:rFonts w:ascii="Arial Narrow" w:hAnsi="Arial Narrow"/>
          <w:bCs/>
          <w:sz w:val="22"/>
          <w:szCs w:val="22"/>
        </w:rPr>
        <w:t xml:space="preserve"> </w:t>
      </w:r>
      <w:r w:rsidR="007A3AD2">
        <w:rPr>
          <w:rFonts w:ascii="Arial Narrow" w:hAnsi="Arial Narrow"/>
          <w:bCs/>
          <w:sz w:val="22"/>
          <w:szCs w:val="22"/>
        </w:rPr>
        <w:t xml:space="preserve">to </w:t>
      </w:r>
      <w:r w:rsidR="00A81F0A">
        <w:rPr>
          <w:rFonts w:ascii="Arial Narrow" w:hAnsi="Arial Narrow"/>
          <w:bCs/>
          <w:sz w:val="22"/>
          <w:szCs w:val="22"/>
        </w:rPr>
        <w:t>izmantojot</w:t>
      </w:r>
      <w:r w:rsidR="007A3AD2">
        <w:rPr>
          <w:rFonts w:ascii="Arial Narrow" w:hAnsi="Arial Narrow"/>
          <w:bCs/>
          <w:sz w:val="22"/>
          <w:szCs w:val="22"/>
        </w:rPr>
        <w:t>,</w:t>
      </w:r>
      <w:r w:rsidR="00A81F0A">
        <w:rPr>
          <w:rFonts w:ascii="Arial Narrow" w:hAnsi="Arial Narrow"/>
          <w:bCs/>
          <w:sz w:val="22"/>
          <w:szCs w:val="22"/>
        </w:rPr>
        <w:t xml:space="preserve"> rodas priekšrocības</w:t>
      </w:r>
      <w:r w:rsidR="00460FE2">
        <w:rPr>
          <w:rFonts w:ascii="Arial Narrow" w:hAnsi="Arial Narrow"/>
          <w:bCs/>
          <w:sz w:val="22"/>
          <w:szCs w:val="22"/>
        </w:rPr>
        <w:t>, rīkojot kopējos pasākumus,</w:t>
      </w:r>
      <w:r w:rsidR="00A81F0A">
        <w:rPr>
          <w:rFonts w:ascii="Arial Narrow" w:hAnsi="Arial Narrow"/>
          <w:bCs/>
          <w:sz w:val="22"/>
          <w:szCs w:val="22"/>
        </w:rPr>
        <w:t xml:space="preserve"> dabūt kop</w:t>
      </w:r>
      <w:r w:rsidR="007A3AD2">
        <w:rPr>
          <w:rFonts w:ascii="Arial Narrow" w:hAnsi="Arial Narrow"/>
          <w:bCs/>
          <w:sz w:val="22"/>
          <w:szCs w:val="22"/>
        </w:rPr>
        <w:t>ējo sinerģiju</w:t>
      </w:r>
      <w:r w:rsidR="00A81F0A">
        <w:rPr>
          <w:rFonts w:ascii="Arial Narrow" w:hAnsi="Arial Narrow"/>
          <w:bCs/>
          <w:sz w:val="22"/>
          <w:szCs w:val="22"/>
        </w:rPr>
        <w:t xml:space="preserve">. </w:t>
      </w:r>
      <w:r w:rsidR="007A3AD2">
        <w:rPr>
          <w:rFonts w:ascii="Arial Narrow" w:hAnsi="Arial Narrow"/>
          <w:bCs/>
          <w:sz w:val="22"/>
          <w:szCs w:val="22"/>
        </w:rPr>
        <w:t>Attiecībā uz diskusijām</w:t>
      </w:r>
      <w:r w:rsidR="00A81F0A">
        <w:rPr>
          <w:rFonts w:ascii="Arial Narrow" w:hAnsi="Arial Narrow"/>
          <w:bCs/>
          <w:sz w:val="22"/>
          <w:szCs w:val="22"/>
        </w:rPr>
        <w:t xml:space="preserve"> par nepieciešamo augstumu</w:t>
      </w:r>
      <w:r w:rsidR="007A3AD2">
        <w:rPr>
          <w:rFonts w:ascii="Arial Narrow" w:hAnsi="Arial Narrow"/>
          <w:bCs/>
          <w:sz w:val="22"/>
          <w:szCs w:val="22"/>
        </w:rPr>
        <w:t xml:space="preserve"> uzskata, ka</w:t>
      </w:r>
      <w:r w:rsidR="00A81F0A">
        <w:rPr>
          <w:rFonts w:ascii="Arial Narrow" w:hAnsi="Arial Narrow"/>
          <w:bCs/>
          <w:sz w:val="22"/>
          <w:szCs w:val="22"/>
        </w:rPr>
        <w:t xml:space="preserve"> atseviš</w:t>
      </w:r>
      <w:r w:rsidR="007A3AD2">
        <w:rPr>
          <w:rFonts w:ascii="Arial Narrow" w:hAnsi="Arial Narrow"/>
          <w:bCs/>
          <w:sz w:val="22"/>
          <w:szCs w:val="22"/>
        </w:rPr>
        <w:t>ķa</w:t>
      </w:r>
      <w:r w:rsidR="00A81F0A">
        <w:rPr>
          <w:rFonts w:ascii="Arial Narrow" w:hAnsi="Arial Narrow"/>
          <w:bCs/>
          <w:sz w:val="22"/>
          <w:szCs w:val="22"/>
        </w:rPr>
        <w:t>s daļa</w:t>
      </w:r>
      <w:r w:rsidR="007A3AD2">
        <w:rPr>
          <w:rFonts w:ascii="Arial Narrow" w:hAnsi="Arial Narrow"/>
          <w:bCs/>
          <w:sz w:val="22"/>
          <w:szCs w:val="22"/>
        </w:rPr>
        <w:t>s</w:t>
      </w:r>
      <w:r w:rsidR="00A81F0A">
        <w:rPr>
          <w:rFonts w:ascii="Arial Narrow" w:hAnsi="Arial Narrow"/>
          <w:bCs/>
          <w:sz w:val="22"/>
          <w:szCs w:val="22"/>
        </w:rPr>
        <w:t xml:space="preserve"> varētu paaugstināties</w:t>
      </w:r>
      <w:r w:rsidR="007A3AD2">
        <w:rPr>
          <w:rFonts w:ascii="Arial Narrow" w:hAnsi="Arial Narrow"/>
          <w:bCs/>
          <w:sz w:val="22"/>
          <w:szCs w:val="22"/>
        </w:rPr>
        <w:t>,</w:t>
      </w:r>
      <w:r w:rsidR="00460FE2">
        <w:rPr>
          <w:rFonts w:ascii="Arial Narrow" w:hAnsi="Arial Narrow"/>
          <w:bCs/>
          <w:sz w:val="22"/>
          <w:szCs w:val="22"/>
        </w:rPr>
        <w:t xml:space="preserve"> protams,</w:t>
      </w:r>
      <w:r w:rsidR="007A3AD2">
        <w:rPr>
          <w:rFonts w:ascii="Arial Narrow" w:hAnsi="Arial Narrow"/>
          <w:bCs/>
          <w:sz w:val="22"/>
          <w:szCs w:val="22"/>
        </w:rPr>
        <w:t xml:space="preserve"> analizējot kā tas iekļausies kultūrvēsturiskajā</w:t>
      </w:r>
      <w:r w:rsidR="00A81F0A">
        <w:rPr>
          <w:rFonts w:ascii="Arial Narrow" w:hAnsi="Arial Narrow"/>
          <w:bCs/>
          <w:sz w:val="22"/>
          <w:szCs w:val="22"/>
        </w:rPr>
        <w:t xml:space="preserve"> vidē no dažādiem </w:t>
      </w:r>
      <w:proofErr w:type="spellStart"/>
      <w:r w:rsidR="00A81F0A">
        <w:rPr>
          <w:rFonts w:ascii="Arial Narrow" w:hAnsi="Arial Narrow"/>
          <w:bCs/>
          <w:sz w:val="22"/>
          <w:szCs w:val="22"/>
        </w:rPr>
        <w:t>skatpunktiem</w:t>
      </w:r>
      <w:proofErr w:type="spellEnd"/>
      <w:r w:rsidR="007A3AD2">
        <w:rPr>
          <w:rFonts w:ascii="Arial Narrow" w:hAnsi="Arial Narrow"/>
          <w:bCs/>
          <w:sz w:val="22"/>
          <w:szCs w:val="22"/>
        </w:rPr>
        <w:t>, piebilst, ka</w:t>
      </w:r>
      <w:r w:rsidR="00A81F0A">
        <w:rPr>
          <w:rFonts w:ascii="Arial Narrow" w:hAnsi="Arial Narrow"/>
          <w:bCs/>
          <w:sz w:val="22"/>
          <w:szCs w:val="22"/>
        </w:rPr>
        <w:t xml:space="preserve"> tāpēc </w:t>
      </w:r>
      <w:r w:rsidR="007A3AD2">
        <w:rPr>
          <w:rFonts w:ascii="Arial Narrow" w:hAnsi="Arial Narrow"/>
          <w:bCs/>
          <w:sz w:val="22"/>
          <w:szCs w:val="22"/>
        </w:rPr>
        <w:t>notiek konkurss -</w:t>
      </w:r>
      <w:r w:rsidR="00A81F0A">
        <w:rPr>
          <w:rFonts w:ascii="Arial Narrow" w:hAnsi="Arial Narrow"/>
          <w:bCs/>
          <w:sz w:val="22"/>
          <w:szCs w:val="22"/>
        </w:rPr>
        <w:t xml:space="preserve"> lai salīdzinātu idejas</w:t>
      </w:r>
      <w:r w:rsidR="00460FE2">
        <w:rPr>
          <w:rFonts w:ascii="Arial Narrow" w:hAnsi="Arial Narrow"/>
          <w:bCs/>
          <w:sz w:val="22"/>
          <w:szCs w:val="22"/>
        </w:rPr>
        <w:t xml:space="preserve"> un izvēlētos labāko</w:t>
      </w:r>
      <w:r w:rsidR="00A81F0A">
        <w:rPr>
          <w:rFonts w:ascii="Arial Narrow" w:hAnsi="Arial Narrow"/>
          <w:bCs/>
          <w:sz w:val="22"/>
          <w:szCs w:val="22"/>
        </w:rPr>
        <w:t xml:space="preserve">. </w:t>
      </w:r>
      <w:r w:rsidR="007A3AD2">
        <w:rPr>
          <w:rFonts w:ascii="Arial Narrow" w:hAnsi="Arial Narrow"/>
          <w:bCs/>
          <w:sz w:val="22"/>
          <w:szCs w:val="22"/>
        </w:rPr>
        <w:t>Pauž viedokli, ka ja ar namu nekas nenotiks, tas turpinās nīkuļot. Atgādina par pēdējā, kolēģa Sergeja</w:t>
      </w:r>
      <w:r w:rsidR="0057606B">
        <w:rPr>
          <w:rFonts w:ascii="Arial Narrow" w:hAnsi="Arial Narrow"/>
          <w:bCs/>
          <w:sz w:val="22"/>
          <w:szCs w:val="22"/>
        </w:rPr>
        <w:t xml:space="preserve"> [Ņikiforova]</w:t>
      </w:r>
      <w:r w:rsidR="00DF1EB5">
        <w:rPr>
          <w:rFonts w:ascii="Arial Narrow" w:hAnsi="Arial Narrow"/>
          <w:bCs/>
          <w:sz w:val="22"/>
          <w:szCs w:val="22"/>
        </w:rPr>
        <w:t xml:space="preserve"> veidotā</w:t>
      </w:r>
      <w:r w:rsidR="007A3AD2">
        <w:rPr>
          <w:rFonts w:ascii="Arial Narrow" w:hAnsi="Arial Narrow"/>
          <w:bCs/>
          <w:sz w:val="22"/>
          <w:szCs w:val="22"/>
        </w:rPr>
        <w:t xml:space="preserve"> projekta izskatīšanu, kas sākotnēji </w:t>
      </w:r>
      <w:r w:rsidR="00DF1EB5">
        <w:rPr>
          <w:rFonts w:ascii="Arial Narrow" w:hAnsi="Arial Narrow"/>
          <w:bCs/>
          <w:sz w:val="22"/>
          <w:szCs w:val="22"/>
        </w:rPr>
        <w:t xml:space="preserve">esot </w:t>
      </w:r>
      <w:r w:rsidR="007A3AD2">
        <w:rPr>
          <w:rFonts w:ascii="Arial Narrow" w:hAnsi="Arial Narrow"/>
          <w:bCs/>
          <w:sz w:val="22"/>
          <w:szCs w:val="22"/>
        </w:rPr>
        <w:t>krietni ķēries, pēcāk “birstējot” nonākts pie iespējami labāka rezultāta, taču apmierinājuma ar gala rezultātu nebija. Norāda, ka tagad risinājums ir jāatrod un šajā stadijā var atbalstīt konkursa rīkošanu, tālāk</w:t>
      </w:r>
      <w:r w:rsidR="00DF1EB5">
        <w:rPr>
          <w:rFonts w:ascii="Arial Narrow" w:hAnsi="Arial Narrow"/>
          <w:bCs/>
          <w:sz w:val="22"/>
          <w:szCs w:val="22"/>
        </w:rPr>
        <w:t>o ceļu rādīšot</w:t>
      </w:r>
      <w:r w:rsidR="007A3AD2">
        <w:rPr>
          <w:rFonts w:ascii="Arial Narrow" w:hAnsi="Arial Narrow"/>
          <w:bCs/>
          <w:sz w:val="22"/>
          <w:szCs w:val="22"/>
        </w:rPr>
        <w:t xml:space="preserve"> idejas.</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460FE2"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A81F0A">
        <w:rPr>
          <w:rFonts w:ascii="Arial Narrow" w:hAnsi="Arial Narrow"/>
          <w:bCs/>
          <w:sz w:val="22"/>
          <w:szCs w:val="22"/>
        </w:rPr>
        <w:t>Kušķis</w:t>
      </w:r>
      <w:r>
        <w:rPr>
          <w:rFonts w:ascii="Arial Narrow" w:hAnsi="Arial Narrow"/>
          <w:bCs/>
          <w:sz w:val="22"/>
          <w:szCs w:val="22"/>
        </w:rPr>
        <w:t xml:space="preserve"> atgriežas pie kritēriju jautājuma, izsakot aicinājumu</w:t>
      </w:r>
      <w:r w:rsidR="00A81F0A">
        <w:rPr>
          <w:rFonts w:ascii="Arial Narrow" w:hAnsi="Arial Narrow"/>
          <w:bCs/>
          <w:sz w:val="22"/>
          <w:szCs w:val="22"/>
        </w:rPr>
        <w:t xml:space="preserve"> pārdomāt kritēriju</w:t>
      </w:r>
      <w:r>
        <w:rPr>
          <w:rFonts w:ascii="Arial Narrow" w:hAnsi="Arial Narrow"/>
          <w:bCs/>
          <w:sz w:val="22"/>
          <w:szCs w:val="22"/>
        </w:rPr>
        <w:t xml:space="preserve"> sadalījumu, pārdalot piešķiramos punktus. Uzskata ka </w:t>
      </w:r>
      <w:r w:rsidR="00A81F0A">
        <w:rPr>
          <w:rFonts w:ascii="Arial Narrow" w:hAnsi="Arial Narrow"/>
          <w:bCs/>
          <w:sz w:val="22"/>
          <w:szCs w:val="22"/>
        </w:rPr>
        <w:t>10</w:t>
      </w:r>
      <w:r>
        <w:rPr>
          <w:rFonts w:ascii="Arial Narrow" w:hAnsi="Arial Narrow"/>
          <w:bCs/>
          <w:sz w:val="22"/>
          <w:szCs w:val="22"/>
        </w:rPr>
        <w:t xml:space="preserve"> punktus no p</w:t>
      </w:r>
      <w:r w:rsidR="00A81F0A">
        <w:rPr>
          <w:rFonts w:ascii="Arial Narrow" w:hAnsi="Arial Narrow"/>
          <w:bCs/>
          <w:sz w:val="22"/>
          <w:szCs w:val="22"/>
        </w:rPr>
        <w:t>ilsētvides</w:t>
      </w:r>
      <w:r>
        <w:rPr>
          <w:rFonts w:ascii="Arial Narrow" w:hAnsi="Arial Narrow"/>
          <w:bCs/>
          <w:sz w:val="22"/>
          <w:szCs w:val="22"/>
        </w:rPr>
        <w:t xml:space="preserve"> sadaļas varētu piešķirt akustikas sadaļai. Tik </w:t>
      </w:r>
      <w:r w:rsidR="00A81F0A">
        <w:rPr>
          <w:rFonts w:ascii="Arial Narrow" w:hAnsi="Arial Narrow"/>
          <w:bCs/>
          <w:sz w:val="22"/>
          <w:szCs w:val="22"/>
        </w:rPr>
        <w:t>un tā 60</w:t>
      </w:r>
      <w:r>
        <w:rPr>
          <w:rFonts w:ascii="Arial Narrow" w:hAnsi="Arial Narrow"/>
          <w:bCs/>
          <w:sz w:val="22"/>
          <w:szCs w:val="22"/>
        </w:rPr>
        <w:t xml:space="preserve"> </w:t>
      </w:r>
      <w:r w:rsidR="00A81F0A">
        <w:rPr>
          <w:rFonts w:ascii="Arial Narrow" w:hAnsi="Arial Narrow"/>
          <w:bCs/>
          <w:sz w:val="22"/>
          <w:szCs w:val="22"/>
        </w:rPr>
        <w:t>proc</w:t>
      </w:r>
      <w:r>
        <w:rPr>
          <w:rFonts w:ascii="Arial Narrow" w:hAnsi="Arial Narrow"/>
          <w:bCs/>
          <w:sz w:val="22"/>
          <w:szCs w:val="22"/>
        </w:rPr>
        <w:t>enti</w:t>
      </w:r>
      <w:r w:rsidR="00A81F0A">
        <w:rPr>
          <w:rFonts w:ascii="Arial Narrow" w:hAnsi="Arial Narrow"/>
          <w:bCs/>
          <w:sz w:val="22"/>
          <w:szCs w:val="22"/>
        </w:rPr>
        <w:t xml:space="preserve"> būs a</w:t>
      </w:r>
      <w:r>
        <w:rPr>
          <w:rFonts w:ascii="Arial Narrow" w:hAnsi="Arial Narrow"/>
          <w:bCs/>
          <w:sz w:val="22"/>
          <w:szCs w:val="22"/>
        </w:rPr>
        <w:t>rhitektūras un pilsētbūvnieciskajai pusei pret</w:t>
      </w:r>
      <w:r w:rsidR="00A81F0A">
        <w:rPr>
          <w:rFonts w:ascii="Arial Narrow" w:hAnsi="Arial Narrow"/>
          <w:bCs/>
          <w:sz w:val="22"/>
          <w:szCs w:val="22"/>
        </w:rPr>
        <w:t xml:space="preserve"> 40</w:t>
      </w:r>
      <w:r>
        <w:rPr>
          <w:rFonts w:ascii="Arial Narrow" w:hAnsi="Arial Narrow"/>
          <w:bCs/>
          <w:sz w:val="22"/>
          <w:szCs w:val="22"/>
        </w:rPr>
        <w:t xml:space="preserve"> procentiem svarīgajai</w:t>
      </w:r>
      <w:r w:rsidR="00A81F0A">
        <w:rPr>
          <w:rFonts w:ascii="Arial Narrow" w:hAnsi="Arial Narrow"/>
          <w:bCs/>
          <w:sz w:val="22"/>
          <w:szCs w:val="22"/>
        </w:rPr>
        <w:t xml:space="preserve"> funkcijai. </w:t>
      </w:r>
      <w:r>
        <w:rPr>
          <w:rFonts w:ascii="Arial Narrow" w:hAnsi="Arial Narrow"/>
          <w:bCs/>
          <w:sz w:val="22"/>
          <w:szCs w:val="22"/>
        </w:rPr>
        <w:t>Novērtē akustikas eksperta klātbūtni un aicina to iekļaut komisijas sastāvā</w:t>
      </w:r>
      <w:r w:rsidR="00FC537D">
        <w:rPr>
          <w:rFonts w:ascii="Arial Narrow" w:hAnsi="Arial Narrow"/>
          <w:bCs/>
          <w:sz w:val="22"/>
          <w:szCs w:val="22"/>
        </w:rPr>
        <w:t>, tehniskajā komisijā iekļaujot vēl kādu vietējo akustikas speciālistu</w:t>
      </w:r>
      <w:r>
        <w:rPr>
          <w:rFonts w:ascii="Arial Narrow" w:hAnsi="Arial Narrow"/>
          <w:bCs/>
          <w:sz w:val="22"/>
          <w:szCs w:val="22"/>
        </w:rPr>
        <w:t xml:space="preserve">. Pauž, ka </w:t>
      </w:r>
      <w:r w:rsidR="00FC537D">
        <w:rPr>
          <w:rFonts w:ascii="Arial Narrow" w:hAnsi="Arial Narrow"/>
          <w:bCs/>
          <w:sz w:val="22"/>
          <w:szCs w:val="22"/>
        </w:rPr>
        <w:t xml:space="preserve">kā pašvaldības pārstāvis </w:t>
      </w:r>
      <w:r>
        <w:rPr>
          <w:rFonts w:ascii="Arial Narrow" w:hAnsi="Arial Narrow"/>
          <w:bCs/>
          <w:sz w:val="22"/>
          <w:szCs w:val="22"/>
        </w:rPr>
        <w:t>atbalstīs konkursa rīkošanu, taču</w:t>
      </w:r>
      <w:r w:rsidR="00FC537D">
        <w:rPr>
          <w:rFonts w:ascii="Arial Narrow" w:hAnsi="Arial Narrow"/>
          <w:bCs/>
          <w:sz w:val="22"/>
          <w:szCs w:val="22"/>
        </w:rPr>
        <w:t xml:space="preserve"> personiski tas esot smags lēmums</w:t>
      </w:r>
      <w:r>
        <w:rPr>
          <w:rFonts w:ascii="Arial Narrow" w:hAnsi="Arial Narrow"/>
          <w:bCs/>
          <w:sz w:val="22"/>
          <w:szCs w:val="22"/>
        </w:rPr>
        <w:t xml:space="preserve">. </w:t>
      </w:r>
    </w:p>
    <w:p w:rsidR="006D6B35" w:rsidRDefault="006D6B35" w:rsidP="00A81F0A">
      <w:pPr>
        <w:widowControl w:val="0"/>
        <w:autoSpaceDE w:val="0"/>
        <w:autoSpaceDN w:val="0"/>
        <w:adjustRightInd w:val="0"/>
        <w:jc w:val="both"/>
        <w:rPr>
          <w:rFonts w:ascii="Arial Narrow" w:hAnsi="Arial Narrow"/>
          <w:bCs/>
          <w:sz w:val="22"/>
          <w:szCs w:val="22"/>
        </w:rPr>
      </w:pPr>
    </w:p>
    <w:p w:rsidR="006D6B35" w:rsidRDefault="006D6B35" w:rsidP="006D6B3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B. Moļņika pateicas par piedāvājumu izvērtēt konkursa nolikumu, pozitīvi vērtē Nacionālās kultūras mantojuma iesaisti un Pogas kunga nosauktos pīlārus. Kā labu praksi iesaka ņemt žūrijā pārstāvi no nevalstisko organizāciju sektora, kas pārstāvētu pilsonisko sabiedrību</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FC537D" w:rsidP="00A81F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w:t>
      </w:r>
      <w:r w:rsidR="00A81F0A">
        <w:rPr>
          <w:rFonts w:ascii="Arial Narrow" w:hAnsi="Arial Narrow"/>
          <w:bCs/>
          <w:sz w:val="22"/>
          <w:szCs w:val="22"/>
        </w:rPr>
        <w:t xml:space="preserve">zis </w:t>
      </w:r>
      <w:r>
        <w:rPr>
          <w:rFonts w:ascii="Arial Narrow" w:hAnsi="Arial Narrow"/>
          <w:bCs/>
          <w:sz w:val="22"/>
          <w:szCs w:val="22"/>
        </w:rPr>
        <w:t xml:space="preserve">piekrīt </w:t>
      </w:r>
      <w:proofErr w:type="spellStart"/>
      <w:r>
        <w:rPr>
          <w:rFonts w:ascii="Arial Narrow" w:hAnsi="Arial Narrow"/>
          <w:bCs/>
          <w:sz w:val="22"/>
          <w:szCs w:val="22"/>
        </w:rPr>
        <w:t>Moļņikas</w:t>
      </w:r>
      <w:proofErr w:type="spellEnd"/>
      <w:r>
        <w:rPr>
          <w:rFonts w:ascii="Arial Narrow" w:hAnsi="Arial Narrow"/>
          <w:bCs/>
          <w:sz w:val="22"/>
          <w:szCs w:val="22"/>
        </w:rPr>
        <w:t xml:space="preserve"> kundzes teiktajam, norādot, ka šād</w:t>
      </w:r>
      <w:r w:rsidR="00A17B41">
        <w:rPr>
          <w:rFonts w:ascii="Arial Narrow" w:hAnsi="Arial Narrow"/>
          <w:bCs/>
          <w:sz w:val="22"/>
          <w:szCs w:val="22"/>
        </w:rPr>
        <w:t>s</w:t>
      </w:r>
      <w:r>
        <w:rPr>
          <w:rFonts w:ascii="Arial Narrow" w:hAnsi="Arial Narrow"/>
          <w:bCs/>
          <w:sz w:val="22"/>
          <w:szCs w:val="22"/>
        </w:rPr>
        <w:t xml:space="preserve"> viedokli</w:t>
      </w:r>
      <w:r w:rsidR="00A17B41">
        <w:rPr>
          <w:rFonts w:ascii="Arial Narrow" w:hAnsi="Arial Narrow"/>
          <w:bCs/>
          <w:sz w:val="22"/>
          <w:szCs w:val="22"/>
        </w:rPr>
        <w:t>s</w:t>
      </w:r>
      <w:r>
        <w:rPr>
          <w:rFonts w:ascii="Arial Narrow" w:hAnsi="Arial Narrow"/>
          <w:bCs/>
          <w:sz w:val="22"/>
          <w:szCs w:val="22"/>
        </w:rPr>
        <w:t xml:space="preserve"> iz</w:t>
      </w:r>
      <w:r w:rsidR="00A17B41">
        <w:rPr>
          <w:rFonts w:ascii="Arial Narrow" w:hAnsi="Arial Narrow"/>
          <w:bCs/>
          <w:sz w:val="22"/>
          <w:szCs w:val="22"/>
        </w:rPr>
        <w:t>skanējis</w:t>
      </w:r>
      <w:r>
        <w:rPr>
          <w:rFonts w:ascii="Arial Narrow" w:hAnsi="Arial Narrow"/>
          <w:bCs/>
          <w:sz w:val="22"/>
          <w:szCs w:val="22"/>
        </w:rPr>
        <w:t xml:space="preserve"> </w:t>
      </w:r>
      <w:r w:rsidR="00A81F0A">
        <w:rPr>
          <w:rFonts w:ascii="Arial Narrow" w:hAnsi="Arial Narrow"/>
          <w:bCs/>
          <w:sz w:val="22"/>
          <w:szCs w:val="22"/>
        </w:rPr>
        <w:t>pilsētbūvniecības padomē.</w:t>
      </w:r>
    </w:p>
    <w:p w:rsidR="00A81F0A" w:rsidRDefault="00A81F0A" w:rsidP="00A81F0A">
      <w:pPr>
        <w:widowControl w:val="0"/>
        <w:autoSpaceDE w:val="0"/>
        <w:autoSpaceDN w:val="0"/>
        <w:adjustRightInd w:val="0"/>
        <w:jc w:val="both"/>
        <w:rPr>
          <w:rFonts w:ascii="Arial Narrow" w:hAnsi="Arial Narrow"/>
          <w:bCs/>
          <w:sz w:val="22"/>
          <w:szCs w:val="22"/>
        </w:rPr>
      </w:pPr>
    </w:p>
    <w:p w:rsidR="00A44890" w:rsidRDefault="00A44890" w:rsidP="00A44890">
      <w:pPr>
        <w:widowControl w:val="0"/>
        <w:autoSpaceDE w:val="0"/>
        <w:autoSpaceDN w:val="0"/>
        <w:adjustRightInd w:val="0"/>
        <w:jc w:val="both"/>
        <w:rPr>
          <w:rFonts w:ascii="Arial Narrow" w:hAnsi="Arial Narrow"/>
          <w:bCs/>
          <w:sz w:val="22"/>
          <w:szCs w:val="22"/>
        </w:rPr>
      </w:pPr>
      <w:r w:rsidRPr="00A44890">
        <w:rPr>
          <w:rFonts w:ascii="Arial Narrow" w:hAnsi="Arial Narrow"/>
          <w:bCs/>
          <w:sz w:val="22"/>
          <w:szCs w:val="22"/>
        </w:rPr>
        <w:t>A. Kronbergs arī piekrīt šādam skatījumam, norāda uz eventuāli iespējamu rutīnas aspektu profesijas ietvaros.</w:t>
      </w:r>
    </w:p>
    <w:p w:rsidR="00A81F0A" w:rsidRDefault="00A81F0A" w:rsidP="00A81F0A">
      <w:pPr>
        <w:widowControl w:val="0"/>
        <w:autoSpaceDE w:val="0"/>
        <w:autoSpaceDN w:val="0"/>
        <w:adjustRightInd w:val="0"/>
        <w:jc w:val="both"/>
        <w:rPr>
          <w:rFonts w:ascii="Arial Narrow" w:hAnsi="Arial Narrow"/>
          <w:bCs/>
          <w:sz w:val="22"/>
          <w:szCs w:val="22"/>
        </w:rPr>
      </w:pPr>
    </w:p>
    <w:p w:rsidR="00A81F0A" w:rsidRDefault="00A81F0A" w:rsidP="00A81F0A">
      <w:pPr>
        <w:widowControl w:val="0"/>
        <w:autoSpaceDE w:val="0"/>
        <w:autoSpaceDN w:val="0"/>
        <w:adjustRightInd w:val="0"/>
        <w:jc w:val="both"/>
        <w:rPr>
          <w:rFonts w:ascii="Arial Narrow" w:hAnsi="Arial Narrow"/>
          <w:sz w:val="22"/>
          <w:szCs w:val="22"/>
        </w:rPr>
      </w:pPr>
    </w:p>
    <w:p w:rsidR="00A81F0A" w:rsidRDefault="00A81F0A" w:rsidP="00A81F0A">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A17B41">
        <w:rPr>
          <w:rFonts w:ascii="Arial Narrow" w:hAnsi="Arial Narrow"/>
          <w:sz w:val="22"/>
          <w:szCs w:val="22"/>
        </w:rPr>
        <w:t>atbalstīt</w:t>
      </w:r>
      <w:r w:rsidR="000B48E3">
        <w:rPr>
          <w:rFonts w:ascii="Arial Narrow" w:hAnsi="Arial Narrow"/>
          <w:sz w:val="22"/>
          <w:szCs w:val="22"/>
        </w:rPr>
        <w:t xml:space="preserve"> konkursa rīkošanu</w:t>
      </w:r>
      <w:r>
        <w:rPr>
          <w:rFonts w:ascii="Arial Narrow" w:hAnsi="Arial Narrow"/>
          <w:sz w:val="22"/>
          <w:szCs w:val="22"/>
        </w:rPr>
        <w:t xml:space="preserve"> </w:t>
      </w:r>
      <w:r w:rsidR="000B48E3">
        <w:rPr>
          <w:rFonts w:ascii="Arial Narrow" w:hAnsi="Arial Narrow"/>
          <w:sz w:val="22"/>
          <w:szCs w:val="22"/>
        </w:rPr>
        <w:t>konkrētajā, apskatītajā</w:t>
      </w:r>
      <w:r>
        <w:rPr>
          <w:rFonts w:ascii="Arial Narrow" w:hAnsi="Arial Narrow"/>
          <w:sz w:val="22"/>
          <w:szCs w:val="22"/>
        </w:rPr>
        <w:t xml:space="preserve"> vietā</w:t>
      </w:r>
      <w:r w:rsidR="000B48E3">
        <w:rPr>
          <w:rFonts w:ascii="Arial Narrow" w:hAnsi="Arial Narrow"/>
          <w:sz w:val="22"/>
          <w:szCs w:val="22"/>
        </w:rPr>
        <w:t>, ievērojot</w:t>
      </w:r>
      <w:r>
        <w:rPr>
          <w:rFonts w:ascii="Arial Narrow" w:hAnsi="Arial Narrow"/>
          <w:sz w:val="22"/>
          <w:szCs w:val="22"/>
        </w:rPr>
        <w:t xml:space="preserve"> </w:t>
      </w:r>
      <w:r w:rsidR="000B48E3">
        <w:rPr>
          <w:rFonts w:ascii="Arial Narrow" w:hAnsi="Arial Narrow"/>
          <w:sz w:val="22"/>
          <w:szCs w:val="22"/>
        </w:rPr>
        <w:t>priekšā stādītos principus</w:t>
      </w:r>
      <w:r w:rsidR="00392355">
        <w:rPr>
          <w:rFonts w:ascii="Arial Narrow" w:hAnsi="Arial Narrow"/>
          <w:sz w:val="22"/>
          <w:szCs w:val="22"/>
        </w:rPr>
        <w:t>,</w:t>
      </w:r>
      <w:r>
        <w:rPr>
          <w:rFonts w:ascii="Arial Narrow" w:hAnsi="Arial Narrow"/>
          <w:sz w:val="22"/>
          <w:szCs w:val="22"/>
        </w:rPr>
        <w:t xml:space="preserve"> nolikumu</w:t>
      </w:r>
      <w:r w:rsidR="000B48E3">
        <w:rPr>
          <w:rFonts w:ascii="Arial Narrow" w:hAnsi="Arial Narrow"/>
          <w:sz w:val="22"/>
          <w:szCs w:val="22"/>
        </w:rPr>
        <w:t xml:space="preserve"> un </w:t>
      </w:r>
      <w:proofErr w:type="spellStart"/>
      <w:r w:rsidR="000B48E3">
        <w:rPr>
          <w:rFonts w:ascii="Arial Narrow" w:hAnsi="Arial Narrow"/>
          <w:sz w:val="22"/>
          <w:szCs w:val="22"/>
        </w:rPr>
        <w:t>pamattēzes</w:t>
      </w:r>
      <w:proofErr w:type="spellEnd"/>
    </w:p>
    <w:p w:rsidR="00A81F0A" w:rsidRDefault="00A81F0A" w:rsidP="00A81F0A">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A81F0A" w:rsidRPr="004A2772" w:rsidTr="008262ED">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F0A" w:rsidRPr="004A2772" w:rsidRDefault="00A81F0A" w:rsidP="008262E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A81F0A" w:rsidRPr="004A2772" w:rsidRDefault="00A81F0A" w:rsidP="008262E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A81F0A" w:rsidRPr="004A2772" w:rsidRDefault="00A81F0A" w:rsidP="008262E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A81F0A" w:rsidRPr="004A2772" w:rsidRDefault="00A81F0A" w:rsidP="008262E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A81F0A" w:rsidRPr="004A2772" w:rsidTr="008262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81F0A" w:rsidRPr="006968B9" w:rsidRDefault="00A81F0A" w:rsidP="008262ED">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A81F0A" w:rsidRPr="00B00FA0" w:rsidRDefault="00A81F0A" w:rsidP="008262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81F0A" w:rsidRPr="005C57C8"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RPr="001336CC" w:rsidRDefault="00A81F0A" w:rsidP="008262ED">
            <w:pPr>
              <w:jc w:val="center"/>
              <w:rPr>
                <w:rFonts w:ascii="Arial Narrow" w:hAnsi="Arial Narrow" w:cs="Calibri"/>
                <w:color w:val="000000"/>
                <w:sz w:val="22"/>
                <w:szCs w:val="22"/>
              </w:rPr>
            </w:pPr>
          </w:p>
        </w:tc>
      </w:tr>
      <w:tr w:rsidR="00A81F0A" w:rsidRPr="004A2772" w:rsidTr="008262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A81F0A" w:rsidRPr="005A4A9C" w:rsidRDefault="00A81F0A" w:rsidP="008262ED">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A81F0A" w:rsidRPr="00B00FA0" w:rsidRDefault="00A81F0A" w:rsidP="008262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A81F0A" w:rsidRPr="005C57C8"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A81F0A" w:rsidRPr="001336CC" w:rsidRDefault="00A81F0A" w:rsidP="008262ED">
            <w:pPr>
              <w:jc w:val="center"/>
              <w:rPr>
                <w:rFonts w:ascii="Arial Narrow" w:hAnsi="Arial Narrow" w:cs="Calibri"/>
                <w:color w:val="000000"/>
                <w:sz w:val="22"/>
                <w:szCs w:val="22"/>
              </w:rPr>
            </w:pPr>
          </w:p>
        </w:tc>
      </w:tr>
      <w:tr w:rsidR="00A81F0A" w:rsidRPr="004A2772" w:rsidTr="008262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81F0A" w:rsidRDefault="00A81F0A" w:rsidP="008262E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A81F0A" w:rsidRDefault="00A81F0A" w:rsidP="008262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81F0A" w:rsidRPr="005C57C8"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RPr="001336CC" w:rsidRDefault="00A81F0A" w:rsidP="008262ED">
            <w:pPr>
              <w:jc w:val="center"/>
              <w:rPr>
                <w:rFonts w:ascii="Arial Narrow" w:hAnsi="Arial Narrow" w:cs="Calibri"/>
                <w:color w:val="000000"/>
                <w:sz w:val="22"/>
                <w:szCs w:val="22"/>
              </w:rPr>
            </w:pPr>
          </w:p>
        </w:tc>
      </w:tr>
      <w:tr w:rsidR="00A81F0A" w:rsidRPr="004A2772" w:rsidTr="008262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81F0A" w:rsidRDefault="00A81F0A" w:rsidP="008262ED">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A81F0A" w:rsidRPr="00914C01" w:rsidRDefault="00A81F0A" w:rsidP="008262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81F0A" w:rsidRPr="004A7E6B"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RPr="001336CC" w:rsidRDefault="00A81F0A" w:rsidP="008262ED">
            <w:pPr>
              <w:jc w:val="center"/>
              <w:rPr>
                <w:rFonts w:ascii="Arial Narrow" w:hAnsi="Arial Narrow" w:cs="Calibri"/>
                <w:color w:val="000000"/>
                <w:sz w:val="22"/>
                <w:szCs w:val="22"/>
              </w:rPr>
            </w:pPr>
          </w:p>
        </w:tc>
      </w:tr>
      <w:tr w:rsidR="00A81F0A" w:rsidRPr="004A2772" w:rsidTr="008262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81F0A" w:rsidRPr="003A58CA" w:rsidRDefault="00A81F0A" w:rsidP="008262ED">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A81F0A" w:rsidRPr="00914C01" w:rsidRDefault="00A81F0A" w:rsidP="008262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81F0A" w:rsidRPr="005C57C8"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RPr="006C5B7B" w:rsidRDefault="00A81F0A" w:rsidP="008262ED">
            <w:pPr>
              <w:jc w:val="center"/>
              <w:rPr>
                <w:rFonts w:ascii="Arial Narrow" w:hAnsi="Arial Narrow" w:cs="Calibri"/>
                <w:color w:val="000000"/>
                <w:sz w:val="22"/>
                <w:szCs w:val="22"/>
              </w:rPr>
            </w:pPr>
          </w:p>
        </w:tc>
      </w:tr>
      <w:tr w:rsidR="00A81F0A" w:rsidRPr="004A2772" w:rsidTr="008262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81F0A" w:rsidRPr="003A58CA" w:rsidRDefault="00A81F0A" w:rsidP="008262ED">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A81F0A" w:rsidRPr="00914C01"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RPr="005C57C8"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RPr="004958C5" w:rsidRDefault="00A81F0A" w:rsidP="008262E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A81F0A" w:rsidRPr="004A2772" w:rsidTr="008262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81F0A" w:rsidRDefault="00A81F0A" w:rsidP="008262ED">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A81F0A" w:rsidRDefault="00A81F0A" w:rsidP="008262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81F0A" w:rsidRPr="005C57C8"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RPr="000308DF" w:rsidRDefault="00A81F0A" w:rsidP="008262ED">
            <w:pPr>
              <w:jc w:val="center"/>
              <w:rPr>
                <w:rFonts w:ascii="Arial Narrow" w:hAnsi="Arial Narrow" w:cs="Calibri"/>
                <w:color w:val="000000"/>
                <w:sz w:val="22"/>
                <w:szCs w:val="22"/>
              </w:rPr>
            </w:pPr>
          </w:p>
        </w:tc>
      </w:tr>
      <w:tr w:rsidR="00A81F0A" w:rsidRPr="004A2772" w:rsidTr="008262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81F0A" w:rsidRDefault="00A81F0A" w:rsidP="008262E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A81F0A" w:rsidRPr="00914C01" w:rsidRDefault="00A81F0A" w:rsidP="008262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81F0A" w:rsidRPr="005C57C8"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RPr="000308DF" w:rsidRDefault="00A81F0A" w:rsidP="008262ED">
            <w:pPr>
              <w:jc w:val="center"/>
              <w:rPr>
                <w:rFonts w:ascii="Arial Narrow" w:hAnsi="Arial Narrow" w:cs="Calibri"/>
                <w:color w:val="000000"/>
                <w:sz w:val="22"/>
                <w:szCs w:val="22"/>
              </w:rPr>
            </w:pPr>
          </w:p>
        </w:tc>
      </w:tr>
      <w:tr w:rsidR="00A81F0A" w:rsidRPr="004A2772" w:rsidTr="008262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81F0A" w:rsidRDefault="00A81F0A" w:rsidP="008262ED">
            <w:pPr>
              <w:rPr>
                <w:rFonts w:ascii="Arial Narrow" w:hAnsi="Arial Narrow" w:cs="Calibri"/>
                <w:color w:val="000000"/>
                <w:sz w:val="22"/>
                <w:szCs w:val="22"/>
              </w:rPr>
            </w:pPr>
            <w:r>
              <w:rPr>
                <w:rFonts w:ascii="Arial Narrow" w:hAnsi="Arial Narrow" w:cs="Calibri"/>
                <w:color w:val="000000"/>
                <w:sz w:val="22"/>
                <w:szCs w:val="22"/>
              </w:rPr>
              <w:t>I. Tapiņa (nepiedalās)</w:t>
            </w:r>
          </w:p>
        </w:tc>
        <w:tc>
          <w:tcPr>
            <w:tcW w:w="1430" w:type="dxa"/>
            <w:tcBorders>
              <w:top w:val="nil"/>
              <w:left w:val="nil"/>
              <w:bottom w:val="single" w:sz="4" w:space="0" w:color="auto"/>
              <w:right w:val="single" w:sz="4" w:space="0" w:color="auto"/>
            </w:tcBorders>
            <w:shd w:val="clear" w:color="auto" w:fill="auto"/>
            <w:noWrap/>
            <w:vAlign w:val="bottom"/>
          </w:tcPr>
          <w:p w:rsidR="00A81F0A"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RPr="005C57C8"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Del="009B6461" w:rsidRDefault="00A81F0A" w:rsidP="008262ED">
            <w:pPr>
              <w:jc w:val="center"/>
              <w:rPr>
                <w:rFonts w:ascii="Arial Narrow" w:hAnsi="Arial Narrow" w:cs="Calibri"/>
                <w:color w:val="000000"/>
                <w:sz w:val="22"/>
                <w:szCs w:val="22"/>
              </w:rPr>
            </w:pPr>
          </w:p>
        </w:tc>
      </w:tr>
      <w:tr w:rsidR="00A81F0A" w:rsidRPr="004A2772" w:rsidTr="008262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81F0A" w:rsidRPr="00735E2B" w:rsidRDefault="00A81F0A" w:rsidP="008262ED">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rsidR="00A81F0A" w:rsidRDefault="00A81F0A" w:rsidP="008262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81F0A" w:rsidRPr="005C57C8" w:rsidRDefault="00A81F0A" w:rsidP="008262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81F0A" w:rsidDel="009B6461" w:rsidRDefault="00A81F0A" w:rsidP="008262ED">
            <w:pPr>
              <w:jc w:val="center"/>
              <w:rPr>
                <w:rFonts w:ascii="Arial Narrow" w:hAnsi="Arial Narrow" w:cs="Calibri"/>
                <w:color w:val="000000"/>
                <w:sz w:val="22"/>
                <w:szCs w:val="22"/>
              </w:rPr>
            </w:pPr>
          </w:p>
        </w:tc>
      </w:tr>
      <w:tr w:rsidR="00A81F0A" w:rsidRPr="004A2772" w:rsidTr="008262ED">
        <w:trPr>
          <w:trHeight w:val="348"/>
        </w:trPr>
        <w:tc>
          <w:tcPr>
            <w:tcW w:w="2861" w:type="dxa"/>
            <w:tcBorders>
              <w:top w:val="nil"/>
              <w:left w:val="nil"/>
              <w:bottom w:val="nil"/>
              <w:right w:val="nil"/>
            </w:tcBorders>
            <w:shd w:val="clear" w:color="auto" w:fill="auto"/>
            <w:noWrap/>
            <w:vAlign w:val="bottom"/>
            <w:hideMark/>
          </w:tcPr>
          <w:p w:rsidR="00A81F0A" w:rsidRPr="004A2772" w:rsidRDefault="00A81F0A" w:rsidP="008262E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A81F0A" w:rsidRPr="00886B3D" w:rsidRDefault="000B48E3" w:rsidP="008262ED">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A81F0A" w:rsidRPr="00886B3D" w:rsidRDefault="00A81F0A" w:rsidP="008262E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A81F0A" w:rsidRPr="00886B3D" w:rsidRDefault="000B48E3" w:rsidP="008262ED">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A81F0A" w:rsidRPr="00601D81" w:rsidRDefault="00A81F0A" w:rsidP="000B48E3">
      <w:pPr>
        <w:pStyle w:val="Sarakstarindkopa"/>
        <w:widowControl w:val="0"/>
        <w:autoSpaceDE w:val="0"/>
        <w:autoSpaceDN w:val="0"/>
        <w:adjustRightInd w:val="0"/>
        <w:ind w:left="1210"/>
        <w:jc w:val="both"/>
        <w:rPr>
          <w:rFonts w:ascii="Arial Narrow" w:hAnsi="Arial Narrow"/>
          <w:b/>
          <w:bCs/>
          <w:sz w:val="22"/>
          <w:szCs w:val="22"/>
        </w:rPr>
      </w:pPr>
    </w:p>
    <w:p w:rsidR="00A81F0A" w:rsidRDefault="00A81F0A" w:rsidP="00A81F0A">
      <w:pPr>
        <w:widowControl w:val="0"/>
        <w:autoSpaceDE w:val="0"/>
        <w:autoSpaceDN w:val="0"/>
        <w:adjustRightInd w:val="0"/>
        <w:jc w:val="both"/>
        <w:rPr>
          <w:rFonts w:ascii="Arial Narrow" w:hAnsi="Arial Narrow"/>
          <w:b/>
          <w:bCs/>
          <w:sz w:val="22"/>
          <w:szCs w:val="22"/>
        </w:rPr>
      </w:pPr>
    </w:p>
    <w:p w:rsidR="00A81F0A" w:rsidRPr="00207228" w:rsidRDefault="00A81F0A" w:rsidP="00A81F0A">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A81F0A" w:rsidRPr="00EE7067" w:rsidRDefault="00A81F0A" w:rsidP="00A81F0A">
      <w:pPr>
        <w:widowControl w:val="0"/>
        <w:autoSpaceDE w:val="0"/>
        <w:autoSpaceDN w:val="0"/>
        <w:adjustRightInd w:val="0"/>
        <w:jc w:val="both"/>
        <w:rPr>
          <w:rFonts w:ascii="Arial Narrow" w:hAnsi="Arial Narrow"/>
          <w:b/>
          <w:bCs/>
          <w:sz w:val="22"/>
          <w:szCs w:val="22"/>
        </w:rPr>
      </w:pPr>
    </w:p>
    <w:p w:rsidR="00A81F0A" w:rsidRPr="001E2A8B" w:rsidRDefault="00A81F0A" w:rsidP="00A81F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0B48E3">
        <w:rPr>
          <w:rFonts w:ascii="Arial Narrow" w:hAnsi="Arial Narrow"/>
          <w:sz w:val="22"/>
          <w:szCs w:val="22"/>
        </w:rPr>
        <w:t>8</w:t>
      </w:r>
    </w:p>
    <w:p w:rsidR="00A81F0A" w:rsidRPr="004958C5" w:rsidRDefault="00A81F0A" w:rsidP="00A81F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A81F0A" w:rsidRPr="001E2A8B" w:rsidRDefault="00A81F0A" w:rsidP="00A81F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0B48E3">
        <w:rPr>
          <w:rFonts w:ascii="Arial Narrow" w:hAnsi="Arial Narrow"/>
          <w:sz w:val="22"/>
          <w:szCs w:val="22"/>
        </w:rPr>
        <w:t xml:space="preserve"> 1</w:t>
      </w:r>
    </w:p>
    <w:p w:rsidR="00A81F0A" w:rsidRDefault="00A81F0A" w:rsidP="00A81F0A">
      <w:pPr>
        <w:widowControl w:val="0"/>
        <w:autoSpaceDE w:val="0"/>
        <w:autoSpaceDN w:val="0"/>
        <w:adjustRightInd w:val="0"/>
        <w:jc w:val="both"/>
        <w:rPr>
          <w:rFonts w:ascii="Arial Narrow" w:hAnsi="Arial Narrow"/>
          <w:sz w:val="22"/>
          <w:szCs w:val="22"/>
        </w:rPr>
      </w:pPr>
    </w:p>
    <w:p w:rsidR="00A81F0A" w:rsidRDefault="00A81F0A" w:rsidP="00A81F0A">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0B48E3">
        <w:rPr>
          <w:rFonts w:ascii="Arial Narrow" w:hAnsi="Arial Narrow"/>
          <w:sz w:val="22"/>
          <w:szCs w:val="22"/>
        </w:rPr>
        <w:t>atbalstīt konkursa rīkošanu konkrētajā, apskatītajā vietā, ievēroj</w:t>
      </w:r>
      <w:r w:rsidR="00392355">
        <w:rPr>
          <w:rFonts w:ascii="Arial Narrow" w:hAnsi="Arial Narrow"/>
          <w:sz w:val="22"/>
          <w:szCs w:val="22"/>
        </w:rPr>
        <w:t>ot priekšā stādītos principus,</w:t>
      </w:r>
      <w:r w:rsidR="000B48E3">
        <w:rPr>
          <w:rFonts w:ascii="Arial Narrow" w:hAnsi="Arial Narrow"/>
          <w:sz w:val="22"/>
          <w:szCs w:val="22"/>
        </w:rPr>
        <w:t xml:space="preserve"> nolikumu un </w:t>
      </w:r>
      <w:proofErr w:type="spellStart"/>
      <w:r w:rsidR="000B48E3">
        <w:rPr>
          <w:rFonts w:ascii="Arial Narrow" w:hAnsi="Arial Narrow"/>
          <w:sz w:val="22"/>
          <w:szCs w:val="22"/>
        </w:rPr>
        <w:t>pamattēzes</w:t>
      </w:r>
      <w:proofErr w:type="spellEnd"/>
    </w:p>
    <w:p w:rsidR="000B48E3" w:rsidRDefault="000B48E3" w:rsidP="00A81F0A">
      <w:pPr>
        <w:widowControl w:val="0"/>
        <w:autoSpaceDE w:val="0"/>
        <w:autoSpaceDN w:val="0"/>
        <w:adjustRightInd w:val="0"/>
        <w:jc w:val="both"/>
        <w:rPr>
          <w:rFonts w:ascii="Arial Narrow" w:hAnsi="Arial Narrow"/>
          <w:sz w:val="22"/>
          <w:szCs w:val="22"/>
        </w:rPr>
      </w:pPr>
    </w:p>
    <w:p w:rsidR="000B48E3" w:rsidRDefault="000B48E3" w:rsidP="00A81F0A">
      <w:pPr>
        <w:widowControl w:val="0"/>
        <w:autoSpaceDE w:val="0"/>
        <w:autoSpaceDN w:val="0"/>
        <w:adjustRightInd w:val="0"/>
        <w:jc w:val="both"/>
        <w:rPr>
          <w:rFonts w:ascii="Arial Narrow" w:hAnsi="Arial Narrow"/>
          <w:bCs/>
          <w:sz w:val="22"/>
          <w:szCs w:val="22"/>
        </w:rPr>
      </w:pPr>
      <w:r>
        <w:rPr>
          <w:rFonts w:ascii="Arial Narrow" w:hAnsi="Arial Narrow"/>
          <w:sz w:val="22"/>
          <w:szCs w:val="22"/>
        </w:rPr>
        <w:t>Pamatojot lēmumu balsojumā atturēties A. Kronbergs norāda, ka neuzskatot lēmumu pārbūvēt šo</w:t>
      </w:r>
      <w:r w:rsidR="00896E0B">
        <w:rPr>
          <w:rFonts w:ascii="Arial Narrow" w:hAnsi="Arial Narrow"/>
          <w:sz w:val="22"/>
          <w:szCs w:val="22"/>
        </w:rPr>
        <w:t xml:space="preserve"> konkrēto</w:t>
      </w:r>
      <w:r>
        <w:rPr>
          <w:rFonts w:ascii="Arial Narrow" w:hAnsi="Arial Narrow"/>
          <w:sz w:val="22"/>
          <w:szCs w:val="22"/>
        </w:rPr>
        <w:t xml:space="preserve"> ēku par pareizu.</w:t>
      </w:r>
    </w:p>
    <w:p w:rsidR="00A81F0A" w:rsidRDefault="00A81F0A" w:rsidP="007C0D4D">
      <w:pPr>
        <w:widowControl w:val="0"/>
        <w:autoSpaceDE w:val="0"/>
        <w:autoSpaceDN w:val="0"/>
        <w:adjustRightInd w:val="0"/>
        <w:jc w:val="both"/>
        <w:rPr>
          <w:rFonts w:ascii="Arial Narrow" w:hAnsi="Arial Narrow"/>
          <w:bCs/>
          <w:sz w:val="22"/>
          <w:szCs w:val="22"/>
        </w:rPr>
      </w:pPr>
    </w:p>
    <w:p w:rsidR="005D3683" w:rsidRDefault="005D3683" w:rsidP="005D3683">
      <w:pPr>
        <w:widowControl w:val="0"/>
        <w:autoSpaceDE w:val="0"/>
        <w:autoSpaceDN w:val="0"/>
        <w:adjustRightInd w:val="0"/>
        <w:jc w:val="both"/>
        <w:rPr>
          <w:rFonts w:ascii="Arial Narrow" w:hAnsi="Arial Narrow"/>
          <w:sz w:val="22"/>
          <w:szCs w:val="22"/>
        </w:rPr>
      </w:pPr>
    </w:p>
    <w:p w:rsidR="005D3683" w:rsidRPr="009B4223" w:rsidRDefault="00A81F0A" w:rsidP="005D3683">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005D3683" w:rsidRPr="009B4223">
        <w:rPr>
          <w:rFonts w:ascii="Arial Narrow" w:hAnsi="Arial Narrow"/>
          <w:b/>
          <w:bCs/>
          <w:color w:val="000000"/>
          <w:sz w:val="22"/>
          <w:szCs w:val="22"/>
        </w:rPr>
        <w:t>.</w:t>
      </w:r>
    </w:p>
    <w:p w:rsidR="005D3683" w:rsidRPr="00BE6E54" w:rsidRDefault="005D3683" w:rsidP="005D3683">
      <w:pPr>
        <w:pBdr>
          <w:bottom w:val="single" w:sz="4" w:space="1" w:color="auto"/>
        </w:pBdr>
        <w:jc w:val="center"/>
        <w:rPr>
          <w:rFonts w:ascii="Arial Narrow" w:hAnsi="Arial Narrow"/>
          <w:b/>
          <w:sz w:val="22"/>
          <w:szCs w:val="22"/>
        </w:rPr>
      </w:pPr>
      <w:r w:rsidRPr="00BE6E54">
        <w:rPr>
          <w:rFonts w:ascii="Arial Narrow" w:hAnsi="Arial Narrow" w:cs="Arial"/>
          <w:b/>
          <w:sz w:val="22"/>
          <w:szCs w:val="22"/>
        </w:rPr>
        <w:t xml:space="preserve">Par </w:t>
      </w:r>
      <w:r>
        <w:rPr>
          <w:rFonts w:ascii="Arial Narrow" w:hAnsi="Arial Narrow"/>
          <w:b/>
          <w:sz w:val="22"/>
          <w:szCs w:val="22"/>
        </w:rPr>
        <w:t>ēkas Dzirnavu ielā 153a rekonstrukcijas priekšlikumu meta stadijā</w:t>
      </w:r>
      <w:r w:rsidRPr="00BE6E54">
        <w:rPr>
          <w:rFonts w:ascii="Arial Narrow" w:hAnsi="Arial Narrow"/>
          <w:b/>
          <w:sz w:val="22"/>
          <w:szCs w:val="22"/>
        </w:rPr>
        <w:t xml:space="preserve">; </w:t>
      </w:r>
    </w:p>
    <w:p w:rsidR="005D3683" w:rsidRPr="00BE6E54" w:rsidRDefault="005D3683" w:rsidP="005D3683">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Pr>
          <w:rFonts w:ascii="Arial Narrow" w:hAnsi="Arial Narrow"/>
          <w:b/>
          <w:sz w:val="22"/>
          <w:szCs w:val="22"/>
        </w:rPr>
        <w:t>SIA “Sudraba arhitektūra”</w:t>
      </w:r>
      <w:r w:rsidRPr="00BE6E54">
        <w:rPr>
          <w:rFonts w:ascii="Arial Narrow" w:hAnsi="Arial Narrow"/>
          <w:b/>
          <w:sz w:val="22"/>
          <w:szCs w:val="22"/>
        </w:rPr>
        <w:t>;</w:t>
      </w:r>
    </w:p>
    <w:p w:rsidR="005D3683" w:rsidRDefault="005D3683" w:rsidP="005D3683">
      <w:pPr>
        <w:widowControl w:val="0"/>
        <w:autoSpaceDE w:val="0"/>
        <w:autoSpaceDN w:val="0"/>
        <w:adjustRightInd w:val="0"/>
        <w:jc w:val="both"/>
        <w:rPr>
          <w:rFonts w:ascii="Arial Narrow" w:hAnsi="Arial Narrow"/>
          <w:b/>
          <w:bCs/>
          <w:sz w:val="22"/>
          <w:szCs w:val="22"/>
        </w:rPr>
      </w:pPr>
    </w:p>
    <w:p w:rsidR="0057606B" w:rsidRDefault="0057606B" w:rsidP="0057606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skaidro ka jautājums ir konsultatīvs, pēc pašu iniciatīvas iesniegts. Vēlas noskaidrot Padomes viedokli par virzienu, kādā veidā rekonstruēt noliktavas ēku, kas atrodas nedaudz perpendikulāri Gogoļa ielai un, veidojot noliktavas ēkas pārbūves projektu, radies jautājums par iespējamo fasādi uz Gogoļa ielu. Rāda bildes. Gruntsgabals vēsturiski robežojies ar aizsarggrāvi. Ēka būvēta 19.gs. beigās, vēlāk </w:t>
      </w:r>
      <w:r>
        <w:rPr>
          <w:rFonts w:ascii="Arial Narrow" w:hAnsi="Arial Narrow"/>
          <w:bCs/>
          <w:sz w:val="22"/>
          <w:szCs w:val="22"/>
        </w:rPr>
        <w:lastRenderedPageBreak/>
        <w:t>cietusi lielā ugunsgrēkā. Noliktava esot liela, dziļa, izdegusi aptuveni 1/3 daļa, vidusdaļā esot lielāka autentiskuma pakāpe, tālākajā daļā bijušas vairākas pārbūves. Viens no galvenajiem jautājumiem esot dienasgaisma. Sienu stāvoklis esot vidēja līmeņa, pastāv bažas, ka sienu varētu vajadzētu pārmūrēt jo tā ilgstoši stāvējusi bez aizsardzības no nokrišņiem. Rāda dažādus skatus. Dalās ar pārdomām par nepieciešamību pacelt 3. stāva telpu, saistībā ar nepietiekamu augstumu. 1. stāvā plānotas komerctelpas, kafejnīca, bet 2. un 3. stāvā – dzīvokļi un vai biroji, koncepcija esot daudzfunkcionāla. Teritorijas shēmā iezīmē brandmūri un skaidro, ka visa kustība plašajā pagalmā, kur esot arī 5 stāvu dzīvojamā ēka</w:t>
      </w:r>
      <w:r w:rsidRPr="00F123D0">
        <w:rPr>
          <w:rFonts w:ascii="Arial Narrow" w:hAnsi="Arial Narrow"/>
          <w:bCs/>
          <w:sz w:val="22"/>
          <w:szCs w:val="22"/>
        </w:rPr>
        <w:t xml:space="preserve"> </w:t>
      </w:r>
      <w:r>
        <w:rPr>
          <w:rFonts w:ascii="Arial Narrow" w:hAnsi="Arial Narrow"/>
          <w:bCs/>
          <w:sz w:val="22"/>
          <w:szCs w:val="22"/>
        </w:rPr>
        <w:t>un vienā no daļām arī notiekot veiksmīga komercdarbība, esot caur vienu iebrauktuvi no Dzirnavu ielas puses. Bilst, ka prasītos pēc vēl vienas vismaz gājēju ieejas no Gogoļa ielas puses, kas varētu arī iedot fasādes sajūtu un pilsētbūvnieciski uzlabot situāciju. Domā, ka arī vajadzētu logus uz Gogoļa ielas pusi. Paralēli notiekot sarunas ar Rīgas domi saistībā ar blakus esošā gruntsgabala statusu [zaļš skvērs pret Gogoļa ielu, pret kuru iet aplūkojamās būves brandmūris]. Zeme piederot pilsētai un esot runāts par pirmpirkuma tiesībām, lai būtu iespējams izveidot logus [lai nākotnē tur neuzbūvētu priekšā citu ēku]. Vēlme esot pārveidot brandmūri par brandmūri ar logiem un veidot lielu arku jaunajā fasādē, kas ielas krustojuma malā liecinātu par iekšējā pagalma esamību. Kā iespējamo redzējumu piedāvā brandmūrī fasādi veidot ar arkām pirmajā stāvā un no otrā stāva līmeņa, pārmūrējot sienu no tiem pašiem ķieģeļiem, veidot ažūru mūrējumu, tajā izveidojot logus un otrajā trešdaļā izveidojot vēl pusotru stiklotu stāvu, kas būtu jauns apjoms. Rāda kā izskatās tagad un kā varētu izskatīties nākotnē. Apraksta to kā industriālu ielas fasādi, gala fasādi noliktavai. Rāda plānojumu, iezīmē teorētiskās izmantojuma iespējas. Skaidro, ka klients gribētu nelielus īres dzīvokļus. Rāda skatu no jumta, divās tālākajās trešdaļās tas pacelts, nodrošinot pietiekamu dzīvojamo apjomu un izdegušā daļā pacelts vēl nedaudz augstāk, dodot dzīvīgāku tēlu. Stiklotā izbūve pret Gogoļu ielu vēstītu, ka ēkai ir jauna dzīvība. Rāda pagalma skatu no šaurās iebrauktuves – kā ir pašlaik un kā varētu būt. Ēkai iecerēts arī veidot balkonus, mēģinot to padarīt dzīvojamāku. Turpina par ēkas frontoniem, kas atrodas virs logu rindām, stāsta, ka, pārbūvējot, tie tiktu paaugstināti un iecere tos  paaugstināt jau bijusi senāka, ēku jau 30. gados esot bijis iecerēts pārbūvēt par dzīvojamo. Noslēdzot atgādina, ka vēlas dzirdēt viedokli par iespējamo brandmūra pārveidi par fasādi un par jumta paaugstināšanu. Ja tas būtu iespējams, tad tiktu risināts zemes jautājums.</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7119EE"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precizēts, ka juridiskais jautājums par blakus esošo zemesgabalu tiks risināts, ja Pad</w:t>
      </w:r>
      <w:r w:rsidR="00880884">
        <w:rPr>
          <w:rFonts w:ascii="Arial Narrow" w:hAnsi="Arial Narrow"/>
          <w:bCs/>
          <w:sz w:val="22"/>
          <w:szCs w:val="22"/>
        </w:rPr>
        <w:t xml:space="preserve">ome atbalstītu ideju par logiem un </w:t>
      </w:r>
      <w:r>
        <w:rPr>
          <w:rFonts w:ascii="Arial Narrow" w:hAnsi="Arial Narrow"/>
          <w:bCs/>
          <w:sz w:val="22"/>
          <w:szCs w:val="22"/>
        </w:rPr>
        <w:t xml:space="preserve">ka daļa no noliktavas nav apjumta. </w:t>
      </w:r>
    </w:p>
    <w:p w:rsidR="007119EE" w:rsidRDefault="007119EE" w:rsidP="005D3683">
      <w:pPr>
        <w:widowControl w:val="0"/>
        <w:autoSpaceDE w:val="0"/>
        <w:autoSpaceDN w:val="0"/>
        <w:adjustRightInd w:val="0"/>
        <w:jc w:val="both"/>
        <w:rPr>
          <w:rFonts w:ascii="Arial Narrow" w:hAnsi="Arial Narrow"/>
          <w:bCs/>
          <w:sz w:val="22"/>
          <w:szCs w:val="22"/>
        </w:rPr>
      </w:pPr>
    </w:p>
    <w:p w:rsidR="005D3683" w:rsidRDefault="00880884"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vēlas zināt, vai pēc zemesgabala iegūšanas nebūtu vēlmes pabeigt fronti, lai radītu kvartāla sajūtu, jautā kam vajadzīgs tukšs zemes gabals. Norāda, ka ja ēka ir kultūrvēsturiski vērtīga, tad būvapjoma izmaiņas var nebūt iespējamas. </w:t>
      </w:r>
      <w:r w:rsidR="005D3683">
        <w:rPr>
          <w:rFonts w:ascii="Arial Narrow" w:hAnsi="Arial Narrow"/>
          <w:bCs/>
          <w:sz w:val="22"/>
          <w:szCs w:val="22"/>
        </w:rPr>
        <w:t>Skaidro</w:t>
      </w:r>
      <w:r>
        <w:rPr>
          <w:rFonts w:ascii="Arial Narrow" w:hAnsi="Arial Narrow"/>
          <w:bCs/>
          <w:sz w:val="22"/>
          <w:szCs w:val="22"/>
        </w:rPr>
        <w:t>,</w:t>
      </w:r>
      <w:r w:rsidR="005D3683">
        <w:rPr>
          <w:rFonts w:ascii="Arial Narrow" w:hAnsi="Arial Narrow"/>
          <w:bCs/>
          <w:sz w:val="22"/>
          <w:szCs w:val="22"/>
        </w:rPr>
        <w:t xml:space="preserve"> </w:t>
      </w:r>
      <w:r>
        <w:rPr>
          <w:rFonts w:ascii="Arial Narrow" w:hAnsi="Arial Narrow"/>
          <w:bCs/>
          <w:sz w:val="22"/>
          <w:szCs w:val="22"/>
        </w:rPr>
        <w:t>ka bijis</w:t>
      </w:r>
      <w:r w:rsidR="005D3683">
        <w:rPr>
          <w:rFonts w:ascii="Arial Narrow" w:hAnsi="Arial Narrow"/>
          <w:bCs/>
          <w:sz w:val="22"/>
          <w:szCs w:val="22"/>
        </w:rPr>
        <w:t xml:space="preserve"> vesels vērtīgu noliktavu rajons, kur </w:t>
      </w:r>
      <w:r>
        <w:rPr>
          <w:rFonts w:ascii="Arial Narrow" w:hAnsi="Arial Narrow"/>
          <w:bCs/>
          <w:sz w:val="22"/>
          <w:szCs w:val="22"/>
        </w:rPr>
        <w:t>daudzas nojauktas saistībā ar Zinātņu aka</w:t>
      </w:r>
      <w:r w:rsidR="003B06CC">
        <w:rPr>
          <w:rFonts w:ascii="Arial Narrow" w:hAnsi="Arial Narrow"/>
          <w:bCs/>
          <w:sz w:val="22"/>
          <w:szCs w:val="22"/>
        </w:rPr>
        <w:t>dēmijas būvniecību. Šīs industriālā rakstura būves</w:t>
      </w:r>
      <w:r>
        <w:rPr>
          <w:rFonts w:ascii="Arial Narrow" w:hAnsi="Arial Narrow"/>
          <w:bCs/>
          <w:sz w:val="22"/>
          <w:szCs w:val="22"/>
        </w:rPr>
        <w:t xml:space="preserve"> atgādinot par vēsturi.</w:t>
      </w:r>
    </w:p>
    <w:p w:rsidR="005D3683" w:rsidRDefault="005D3683" w:rsidP="005D3683">
      <w:pPr>
        <w:widowControl w:val="0"/>
        <w:autoSpaceDE w:val="0"/>
        <w:autoSpaceDN w:val="0"/>
        <w:adjustRightInd w:val="0"/>
        <w:jc w:val="both"/>
        <w:rPr>
          <w:rFonts w:ascii="Arial Narrow" w:hAnsi="Arial Narrow"/>
          <w:bCs/>
          <w:sz w:val="22"/>
          <w:szCs w:val="22"/>
        </w:rPr>
      </w:pPr>
    </w:p>
    <w:p w:rsidR="00880884" w:rsidRDefault="00880884"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w:t>
      </w:r>
      <w:r w:rsidR="005D3683">
        <w:rPr>
          <w:rFonts w:ascii="Arial Narrow" w:hAnsi="Arial Narrow"/>
          <w:bCs/>
          <w:sz w:val="22"/>
          <w:szCs w:val="22"/>
        </w:rPr>
        <w:t xml:space="preserve"> </w:t>
      </w:r>
      <w:r>
        <w:rPr>
          <w:rFonts w:ascii="Arial Narrow" w:hAnsi="Arial Narrow"/>
          <w:bCs/>
          <w:sz w:val="22"/>
          <w:szCs w:val="22"/>
        </w:rPr>
        <w:t>skaidro, ka paaugstinājumiem esot divi iemesli – zemākajā daļā nepietiekot augs</w:t>
      </w:r>
      <w:r w:rsidR="0000316F">
        <w:rPr>
          <w:rFonts w:ascii="Arial Narrow" w:hAnsi="Arial Narrow"/>
          <w:bCs/>
          <w:sz w:val="22"/>
          <w:szCs w:val="22"/>
        </w:rPr>
        <w:t>tuma, savukārt otrā daļā</w:t>
      </w:r>
      <w:r>
        <w:rPr>
          <w:rFonts w:ascii="Arial Narrow" w:hAnsi="Arial Narrow"/>
          <w:bCs/>
          <w:sz w:val="22"/>
          <w:szCs w:val="22"/>
        </w:rPr>
        <w:t xml:space="preserve"> jau </w:t>
      </w:r>
      <w:r w:rsidR="0000316F">
        <w:rPr>
          <w:rFonts w:ascii="Arial Narrow" w:hAnsi="Arial Narrow"/>
          <w:bCs/>
          <w:sz w:val="22"/>
          <w:szCs w:val="22"/>
        </w:rPr>
        <w:t xml:space="preserve">agrāk </w:t>
      </w:r>
      <w:r>
        <w:rPr>
          <w:rFonts w:ascii="Arial Narrow" w:hAnsi="Arial Narrow"/>
          <w:bCs/>
          <w:sz w:val="22"/>
          <w:szCs w:val="22"/>
        </w:rPr>
        <w:t xml:space="preserve">zudusi jumta daļa, </w:t>
      </w:r>
      <w:r w:rsidR="0000316F">
        <w:rPr>
          <w:rFonts w:ascii="Arial Narrow" w:hAnsi="Arial Narrow"/>
          <w:bCs/>
          <w:sz w:val="22"/>
          <w:szCs w:val="22"/>
        </w:rPr>
        <w:t xml:space="preserve">tāpēc </w:t>
      </w:r>
      <w:r>
        <w:rPr>
          <w:rFonts w:ascii="Arial Narrow" w:hAnsi="Arial Narrow"/>
          <w:bCs/>
          <w:sz w:val="22"/>
          <w:szCs w:val="22"/>
        </w:rPr>
        <w:t>varētu arī veidot jaunu apjomu.</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880884"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5D3683">
        <w:rPr>
          <w:rFonts w:ascii="Arial Narrow" w:hAnsi="Arial Narrow"/>
          <w:bCs/>
          <w:sz w:val="22"/>
          <w:szCs w:val="22"/>
        </w:rPr>
        <w:t>Brūzis diskutē par apjomu,</w:t>
      </w:r>
      <w:r>
        <w:rPr>
          <w:rFonts w:ascii="Arial Narrow" w:hAnsi="Arial Narrow"/>
          <w:bCs/>
          <w:sz w:val="22"/>
          <w:szCs w:val="22"/>
        </w:rPr>
        <w:t xml:space="preserve"> norādot, ka</w:t>
      </w:r>
      <w:r w:rsidR="00D301A0">
        <w:rPr>
          <w:rFonts w:ascii="Arial Narrow" w:hAnsi="Arial Narrow"/>
          <w:bCs/>
          <w:sz w:val="22"/>
          <w:szCs w:val="22"/>
        </w:rPr>
        <w:t>,</w:t>
      </w:r>
      <w:r>
        <w:rPr>
          <w:rFonts w:ascii="Arial Narrow" w:hAnsi="Arial Narrow"/>
          <w:bCs/>
          <w:sz w:val="22"/>
          <w:szCs w:val="22"/>
        </w:rPr>
        <w:t xml:space="preserve"> tā kā pārsegumu neesot, tad ir iespējams jaunos veidot</w:t>
      </w:r>
      <w:r w:rsidR="00AA2A4D">
        <w:rPr>
          <w:rFonts w:ascii="Arial Narrow" w:hAnsi="Arial Narrow"/>
          <w:bCs/>
          <w:sz w:val="22"/>
          <w:szCs w:val="22"/>
        </w:rPr>
        <w:t>,</w:t>
      </w:r>
      <w:r>
        <w:rPr>
          <w:rFonts w:ascii="Arial Narrow" w:hAnsi="Arial Narrow"/>
          <w:bCs/>
          <w:sz w:val="22"/>
          <w:szCs w:val="22"/>
        </w:rPr>
        <w:t xml:space="preserve"> iekļaujoties esošajā apjomā.</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880884"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saka, ka </w:t>
      </w:r>
      <w:r w:rsidR="005D3683">
        <w:rPr>
          <w:rFonts w:ascii="Arial Narrow" w:hAnsi="Arial Narrow"/>
          <w:bCs/>
          <w:sz w:val="22"/>
          <w:szCs w:val="22"/>
        </w:rPr>
        <w:t>1. stāvā gribētu augstāk</w:t>
      </w:r>
      <w:r>
        <w:rPr>
          <w:rFonts w:ascii="Arial Narrow" w:hAnsi="Arial Narrow"/>
          <w:bCs/>
          <w:sz w:val="22"/>
          <w:szCs w:val="22"/>
        </w:rPr>
        <w:t>u telpu. Tāpat pauž vēlmi pēc iespējas saglabāt esošās</w:t>
      </w:r>
      <w:r w:rsidR="00251EA4">
        <w:rPr>
          <w:rFonts w:ascii="Arial Narrow" w:hAnsi="Arial Narrow"/>
          <w:bCs/>
          <w:sz w:val="22"/>
          <w:szCs w:val="22"/>
        </w:rPr>
        <w:t xml:space="preserve"> koka konstrukcijas.</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880884"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5D3683">
        <w:rPr>
          <w:rFonts w:ascii="Arial Narrow" w:hAnsi="Arial Narrow"/>
          <w:bCs/>
          <w:sz w:val="22"/>
          <w:szCs w:val="22"/>
        </w:rPr>
        <w:t xml:space="preserve">Brūzis </w:t>
      </w:r>
      <w:r>
        <w:rPr>
          <w:rFonts w:ascii="Arial Narrow" w:hAnsi="Arial Narrow"/>
          <w:bCs/>
          <w:sz w:val="22"/>
          <w:szCs w:val="22"/>
        </w:rPr>
        <w:t>norāda, ka daļā, kur plānots stiklojums, koka konstrukciju nav.</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251EA4"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A. Lapiņa jautājuma</w:t>
      </w:r>
      <w:r w:rsidR="0058033C">
        <w:rPr>
          <w:rFonts w:ascii="Arial Narrow" w:hAnsi="Arial Narrow"/>
          <w:bCs/>
          <w:sz w:val="22"/>
          <w:szCs w:val="22"/>
        </w:rPr>
        <w:t xml:space="preserve"> saistībā ar neapbūvēto zemesgabalu</w:t>
      </w:r>
      <w:r>
        <w:rPr>
          <w:rFonts w:ascii="Arial Narrow" w:hAnsi="Arial Narrow"/>
          <w:bCs/>
          <w:sz w:val="22"/>
          <w:szCs w:val="22"/>
        </w:rPr>
        <w:t>,</w:t>
      </w:r>
      <w:r w:rsidR="0058033C">
        <w:rPr>
          <w:rFonts w:ascii="Arial Narrow" w:hAnsi="Arial Narrow"/>
          <w:bCs/>
          <w:sz w:val="22"/>
          <w:szCs w:val="22"/>
        </w:rPr>
        <w:t xml:space="preserve"> tiek pārrunāta ielu veidošanās vēsture. </w:t>
      </w:r>
    </w:p>
    <w:p w:rsidR="0058033C" w:rsidRDefault="0058033C" w:rsidP="005D3683">
      <w:pPr>
        <w:widowControl w:val="0"/>
        <w:autoSpaceDE w:val="0"/>
        <w:autoSpaceDN w:val="0"/>
        <w:adjustRightInd w:val="0"/>
        <w:jc w:val="both"/>
        <w:rPr>
          <w:rFonts w:ascii="Arial Narrow" w:hAnsi="Arial Narrow"/>
          <w:bCs/>
          <w:sz w:val="22"/>
          <w:szCs w:val="22"/>
        </w:rPr>
      </w:pPr>
    </w:p>
    <w:p w:rsidR="0058033C" w:rsidRDefault="0058033C"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A. Kronberga jautājuma tiek noskaidrots ka vienotajai teritorijai ir viens īpašnieks.</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58033C"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D3683">
        <w:rPr>
          <w:rFonts w:ascii="Arial Narrow" w:hAnsi="Arial Narrow"/>
          <w:bCs/>
          <w:sz w:val="22"/>
          <w:szCs w:val="22"/>
        </w:rPr>
        <w:t>Kro</w:t>
      </w:r>
      <w:r>
        <w:rPr>
          <w:rFonts w:ascii="Arial Narrow" w:hAnsi="Arial Narrow"/>
          <w:bCs/>
          <w:sz w:val="22"/>
          <w:szCs w:val="22"/>
        </w:rPr>
        <w:t>nbergs aicina izteikt viedokļus par to, vai atbalstāms piedāvātais</w:t>
      </w:r>
      <w:r w:rsidR="005D3683">
        <w:rPr>
          <w:rFonts w:ascii="Arial Narrow" w:hAnsi="Arial Narrow"/>
          <w:bCs/>
          <w:sz w:val="22"/>
          <w:szCs w:val="22"/>
        </w:rPr>
        <w:t xml:space="preserve"> virziens</w:t>
      </w:r>
      <w:r>
        <w:rPr>
          <w:rFonts w:ascii="Arial Narrow" w:hAnsi="Arial Narrow"/>
          <w:bCs/>
          <w:sz w:val="22"/>
          <w:szCs w:val="22"/>
        </w:rPr>
        <w:t>.</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58033C"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pauž viedokli, ka pagaidām </w:t>
      </w:r>
      <w:r w:rsidR="005D3683">
        <w:rPr>
          <w:rFonts w:ascii="Arial Narrow" w:hAnsi="Arial Narrow"/>
          <w:bCs/>
          <w:sz w:val="22"/>
          <w:szCs w:val="22"/>
        </w:rPr>
        <w:t>nevajadzētu r</w:t>
      </w:r>
      <w:r w:rsidR="00896E0B">
        <w:rPr>
          <w:rFonts w:ascii="Arial Narrow" w:hAnsi="Arial Narrow"/>
          <w:bCs/>
          <w:sz w:val="22"/>
          <w:szCs w:val="22"/>
        </w:rPr>
        <w:t>unāt par detaļām, tikai par</w:t>
      </w:r>
      <w:r w:rsidR="005D3683">
        <w:rPr>
          <w:rFonts w:ascii="Arial Narrow" w:hAnsi="Arial Narrow"/>
          <w:bCs/>
          <w:sz w:val="22"/>
          <w:szCs w:val="22"/>
        </w:rPr>
        <w:t xml:space="preserve"> ceļu kurā </w:t>
      </w:r>
      <w:r>
        <w:rPr>
          <w:rFonts w:ascii="Arial Narrow" w:hAnsi="Arial Narrow"/>
          <w:bCs/>
          <w:sz w:val="22"/>
          <w:szCs w:val="22"/>
        </w:rPr>
        <w:t>virzienā</w:t>
      </w:r>
      <w:r w:rsidR="005D3683">
        <w:rPr>
          <w:rFonts w:ascii="Arial Narrow" w:hAnsi="Arial Narrow"/>
          <w:bCs/>
          <w:sz w:val="22"/>
          <w:szCs w:val="22"/>
        </w:rPr>
        <w:t xml:space="preserve"> iet</w:t>
      </w:r>
      <w:r>
        <w:rPr>
          <w:rFonts w:ascii="Arial Narrow" w:hAnsi="Arial Narrow"/>
          <w:bCs/>
          <w:sz w:val="22"/>
          <w:szCs w:val="22"/>
        </w:rPr>
        <w:t>. Uzskata, ka vieta pilsētbūvnieciski nav sakārtota un</w:t>
      </w:r>
      <w:r w:rsidR="005D3683">
        <w:rPr>
          <w:rFonts w:ascii="Arial Narrow" w:hAnsi="Arial Narrow"/>
          <w:bCs/>
          <w:sz w:val="22"/>
          <w:szCs w:val="22"/>
        </w:rPr>
        <w:t xml:space="preserve"> </w:t>
      </w:r>
      <w:r>
        <w:rPr>
          <w:rFonts w:ascii="Arial Narrow" w:hAnsi="Arial Narrow"/>
          <w:bCs/>
          <w:sz w:val="22"/>
          <w:szCs w:val="22"/>
        </w:rPr>
        <w:t>Padome</w:t>
      </w:r>
      <w:r w:rsidR="005D3683">
        <w:rPr>
          <w:rFonts w:ascii="Arial Narrow" w:hAnsi="Arial Narrow"/>
          <w:bCs/>
          <w:sz w:val="22"/>
          <w:szCs w:val="22"/>
        </w:rPr>
        <w:t xml:space="preserve"> varētu dot atbalstu ja tas tiek darīts, bet </w:t>
      </w:r>
      <w:r w:rsidR="005D3683">
        <w:rPr>
          <w:rFonts w:ascii="Arial Narrow" w:hAnsi="Arial Narrow"/>
          <w:bCs/>
          <w:sz w:val="22"/>
          <w:szCs w:val="22"/>
        </w:rPr>
        <w:lastRenderedPageBreak/>
        <w:t>jautājums</w:t>
      </w:r>
      <w:r>
        <w:rPr>
          <w:rFonts w:ascii="Arial Narrow" w:hAnsi="Arial Narrow"/>
          <w:bCs/>
          <w:sz w:val="22"/>
          <w:szCs w:val="22"/>
        </w:rPr>
        <w:t xml:space="preserve"> esot - kā. Pauž atbalstu piedāvātajam</w:t>
      </w:r>
      <w:r w:rsidR="005D3683">
        <w:rPr>
          <w:rFonts w:ascii="Arial Narrow" w:hAnsi="Arial Narrow"/>
          <w:bCs/>
          <w:sz w:val="22"/>
          <w:szCs w:val="22"/>
        </w:rPr>
        <w:t xml:space="preserve"> virzien</w:t>
      </w:r>
      <w:r>
        <w:rPr>
          <w:rFonts w:ascii="Arial Narrow" w:hAnsi="Arial Narrow"/>
          <w:bCs/>
          <w:sz w:val="22"/>
          <w:szCs w:val="22"/>
        </w:rPr>
        <w:t>am</w:t>
      </w:r>
      <w:r w:rsidR="005D3683">
        <w:rPr>
          <w:rFonts w:ascii="Arial Narrow" w:hAnsi="Arial Narrow"/>
          <w:bCs/>
          <w:sz w:val="22"/>
          <w:szCs w:val="22"/>
        </w:rPr>
        <w:t xml:space="preserve">, </w:t>
      </w:r>
      <w:r>
        <w:rPr>
          <w:rFonts w:ascii="Arial Narrow" w:hAnsi="Arial Narrow"/>
          <w:bCs/>
          <w:sz w:val="22"/>
          <w:szCs w:val="22"/>
        </w:rPr>
        <w:t>taču</w:t>
      </w:r>
      <w:r w:rsidR="005D3683">
        <w:rPr>
          <w:rFonts w:ascii="Arial Narrow" w:hAnsi="Arial Narrow"/>
          <w:bCs/>
          <w:sz w:val="22"/>
          <w:szCs w:val="22"/>
        </w:rPr>
        <w:t xml:space="preserve"> konkrēt</w:t>
      </w:r>
      <w:r>
        <w:rPr>
          <w:rFonts w:ascii="Arial Narrow" w:hAnsi="Arial Narrow"/>
          <w:bCs/>
          <w:sz w:val="22"/>
          <w:szCs w:val="22"/>
        </w:rPr>
        <w:t>o</w:t>
      </w:r>
      <w:r w:rsidR="005D3683">
        <w:rPr>
          <w:rFonts w:ascii="Arial Narrow" w:hAnsi="Arial Narrow"/>
          <w:bCs/>
          <w:sz w:val="22"/>
          <w:szCs w:val="22"/>
        </w:rPr>
        <w:t xml:space="preserve"> risinājum</w:t>
      </w:r>
      <w:r>
        <w:rPr>
          <w:rFonts w:ascii="Arial Narrow" w:hAnsi="Arial Narrow"/>
          <w:bCs/>
          <w:sz w:val="22"/>
          <w:szCs w:val="22"/>
        </w:rPr>
        <w:t>u redz kā pārlieku aktīvu, bilst, ka tas ir jautājums projekta tālākai stadijai.</w:t>
      </w:r>
    </w:p>
    <w:p w:rsidR="005D3683" w:rsidRDefault="005D3683" w:rsidP="005D3683">
      <w:pPr>
        <w:widowControl w:val="0"/>
        <w:autoSpaceDE w:val="0"/>
        <w:autoSpaceDN w:val="0"/>
        <w:adjustRightInd w:val="0"/>
        <w:jc w:val="both"/>
        <w:rPr>
          <w:rFonts w:ascii="Arial Narrow" w:hAnsi="Arial Narrow"/>
          <w:bCs/>
          <w:sz w:val="22"/>
          <w:szCs w:val="22"/>
        </w:rPr>
      </w:pPr>
    </w:p>
    <w:p w:rsidR="0058033C" w:rsidRDefault="0058033C"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D3683">
        <w:rPr>
          <w:rFonts w:ascii="Arial Narrow" w:hAnsi="Arial Narrow"/>
          <w:bCs/>
          <w:sz w:val="22"/>
          <w:szCs w:val="22"/>
        </w:rPr>
        <w:t xml:space="preserve">Kronbergs </w:t>
      </w:r>
      <w:r>
        <w:rPr>
          <w:rFonts w:ascii="Arial Narrow" w:hAnsi="Arial Narrow"/>
          <w:bCs/>
          <w:sz w:val="22"/>
          <w:szCs w:val="22"/>
        </w:rPr>
        <w:t>lūdz Dambja kunga komentāru saistībā ar funkcijas maiņas un arhitektoniskā tēla pārveidošanu, saistībā ar to</w:t>
      </w:r>
      <w:r w:rsidR="00D113F6">
        <w:rPr>
          <w:rFonts w:ascii="Arial Narrow" w:hAnsi="Arial Narrow"/>
          <w:bCs/>
          <w:sz w:val="22"/>
          <w:szCs w:val="22"/>
        </w:rPr>
        <w:t>,</w:t>
      </w:r>
      <w:r>
        <w:rPr>
          <w:rFonts w:ascii="Arial Narrow" w:hAnsi="Arial Narrow"/>
          <w:bCs/>
          <w:sz w:val="22"/>
          <w:szCs w:val="22"/>
        </w:rPr>
        <w:t xml:space="preserve"> ka noliktavas ir kultūrvēsturiski vērtīgas.</w:t>
      </w:r>
    </w:p>
    <w:p w:rsidR="00223384" w:rsidRDefault="0058033C"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rsidR="00223384" w:rsidRDefault="00223384" w:rsidP="00223384">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pauž, ka, ja noliktavas nevar turpināt funkciju, tad ir jārod jauns lietošanas veids un jaunai funkcijai viennozīmīgi nepieciešams dabūt iekšā gaismu, jautājums - kā. Skaidro, ka nevēlas vēl runāt par detaļām, taču atbalsta virzienu. Bilst, ka vizualizācijās redzētie pārveidojumi ir pārāk lieli, bet to visu varot mazināt, lai vairāk saglabātu noliktavas raksturu. Saprot, ka nepieciešams kaut ko izgriezt, lai dabūtu gaismu. Saprot, ka lai varētu virzīties tālāk ir jāatrisina zemes piekļuves jautājums, pauž atbalstu virzienam aicinot domāt par ēkas rakstura saglabāšanu. </w:t>
      </w:r>
    </w:p>
    <w:p w:rsidR="005D3683" w:rsidRDefault="005D3683" w:rsidP="005D3683">
      <w:pPr>
        <w:widowControl w:val="0"/>
        <w:autoSpaceDE w:val="0"/>
        <w:autoSpaceDN w:val="0"/>
        <w:adjustRightInd w:val="0"/>
        <w:jc w:val="both"/>
        <w:rPr>
          <w:rFonts w:ascii="Arial Narrow" w:hAnsi="Arial Narrow"/>
          <w:bCs/>
          <w:sz w:val="22"/>
          <w:szCs w:val="22"/>
        </w:rPr>
      </w:pPr>
    </w:p>
    <w:p w:rsidR="00026EB3" w:rsidRDefault="00026EB3"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5D3683">
        <w:rPr>
          <w:rFonts w:ascii="Arial Narrow" w:hAnsi="Arial Narrow"/>
          <w:bCs/>
          <w:sz w:val="22"/>
          <w:szCs w:val="22"/>
        </w:rPr>
        <w:t>Brūzis</w:t>
      </w:r>
      <w:r>
        <w:rPr>
          <w:rFonts w:ascii="Arial Narrow" w:hAnsi="Arial Narrow"/>
          <w:bCs/>
          <w:sz w:val="22"/>
          <w:szCs w:val="22"/>
        </w:rPr>
        <w:t xml:space="preserve"> komentē, ka</w:t>
      </w:r>
      <w:r w:rsidR="003234F6">
        <w:rPr>
          <w:rFonts w:ascii="Arial Narrow" w:hAnsi="Arial Narrow"/>
          <w:bCs/>
          <w:sz w:val="22"/>
          <w:szCs w:val="22"/>
        </w:rPr>
        <w:t>,</w:t>
      </w:r>
      <w:r>
        <w:rPr>
          <w:rFonts w:ascii="Arial Narrow" w:hAnsi="Arial Narrow"/>
          <w:bCs/>
          <w:sz w:val="22"/>
          <w:szCs w:val="22"/>
        </w:rPr>
        <w:t xml:space="preserve"> atrisinot zemesgabala jautājumu</w:t>
      </w:r>
      <w:r w:rsidR="003234F6">
        <w:rPr>
          <w:rFonts w:ascii="Arial Narrow" w:hAnsi="Arial Narrow"/>
          <w:bCs/>
          <w:sz w:val="22"/>
          <w:szCs w:val="22"/>
        </w:rPr>
        <w:t>,</w:t>
      </w:r>
      <w:r>
        <w:rPr>
          <w:rFonts w:ascii="Arial Narrow" w:hAnsi="Arial Narrow"/>
          <w:bCs/>
          <w:sz w:val="22"/>
          <w:szCs w:val="22"/>
        </w:rPr>
        <w:t xml:space="preserve"> ir</w:t>
      </w:r>
      <w:r w:rsidR="005D3683">
        <w:rPr>
          <w:rFonts w:ascii="Arial Narrow" w:hAnsi="Arial Narrow"/>
          <w:bCs/>
          <w:sz w:val="22"/>
          <w:szCs w:val="22"/>
        </w:rPr>
        <w:t xml:space="preserve"> </w:t>
      </w:r>
      <w:r>
        <w:rPr>
          <w:rFonts w:ascii="Arial Narrow" w:hAnsi="Arial Narrow"/>
          <w:bCs/>
          <w:sz w:val="22"/>
          <w:szCs w:val="22"/>
        </w:rPr>
        <w:t>jāatrisina</w:t>
      </w:r>
      <w:r w:rsidR="005D3683">
        <w:rPr>
          <w:rFonts w:ascii="Arial Narrow" w:hAnsi="Arial Narrow"/>
          <w:bCs/>
          <w:sz w:val="22"/>
          <w:szCs w:val="22"/>
        </w:rPr>
        <w:t xml:space="preserve"> apbūves frontes </w:t>
      </w:r>
      <w:r>
        <w:rPr>
          <w:rFonts w:ascii="Arial Narrow" w:hAnsi="Arial Narrow"/>
          <w:bCs/>
          <w:sz w:val="22"/>
          <w:szCs w:val="22"/>
        </w:rPr>
        <w:t>nobeigums uz sarkanās līnijas. Citi jautājumi atkristu, būvējot klāt šai fasādei. Iekšpusē varētu saglabāties noliktavas funkcija, nāktu klāt jauna fasāde.</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880884"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w:t>
      </w:r>
      <w:r w:rsidR="00026EB3">
        <w:rPr>
          <w:rFonts w:ascii="Arial Narrow" w:hAnsi="Arial Narrow"/>
          <w:bCs/>
          <w:sz w:val="22"/>
          <w:szCs w:val="22"/>
        </w:rPr>
        <w:t xml:space="preserve"> aizrāda, ka</w:t>
      </w:r>
      <w:r w:rsidR="005D3683">
        <w:rPr>
          <w:rFonts w:ascii="Arial Narrow" w:hAnsi="Arial Narrow"/>
          <w:bCs/>
          <w:sz w:val="22"/>
          <w:szCs w:val="22"/>
        </w:rPr>
        <w:t xml:space="preserve"> tas ir </w:t>
      </w:r>
      <w:r w:rsidR="00026EB3">
        <w:rPr>
          <w:rFonts w:ascii="Arial Narrow" w:hAnsi="Arial Narrow"/>
          <w:bCs/>
          <w:sz w:val="22"/>
          <w:szCs w:val="22"/>
        </w:rPr>
        <w:t>finanšu</w:t>
      </w:r>
      <w:r w:rsidR="005D3683">
        <w:rPr>
          <w:rFonts w:ascii="Arial Narrow" w:hAnsi="Arial Narrow"/>
          <w:bCs/>
          <w:sz w:val="22"/>
          <w:szCs w:val="22"/>
        </w:rPr>
        <w:t xml:space="preserve"> jautājumus</w:t>
      </w:r>
      <w:r w:rsidR="00026EB3">
        <w:rPr>
          <w:rFonts w:ascii="Arial Narrow" w:hAnsi="Arial Narrow"/>
          <w:bCs/>
          <w:sz w:val="22"/>
          <w:szCs w:val="22"/>
        </w:rPr>
        <w:t>. Zemes iegūšana saistīta ar vēlmi attīstīt noliktavu, nevis vēl būvēt klāt. Atgādina, ka izdegušajā daļā tāpat būs jāveic dažādi darbi, bet tās būtu</w:t>
      </w:r>
      <w:r w:rsidR="005D3683">
        <w:rPr>
          <w:rFonts w:ascii="Arial Narrow" w:hAnsi="Arial Narrow"/>
          <w:bCs/>
          <w:sz w:val="22"/>
          <w:szCs w:val="22"/>
        </w:rPr>
        <w:t xml:space="preserve"> citas izmaksas</w:t>
      </w:r>
      <w:r w:rsidR="00026EB3">
        <w:rPr>
          <w:rFonts w:ascii="Arial Narrow" w:hAnsi="Arial Narrow"/>
          <w:bCs/>
          <w:sz w:val="22"/>
          <w:szCs w:val="22"/>
        </w:rPr>
        <w:t>,</w:t>
      </w:r>
      <w:r w:rsidR="005D3683">
        <w:rPr>
          <w:rFonts w:ascii="Arial Narrow" w:hAnsi="Arial Narrow"/>
          <w:bCs/>
          <w:sz w:val="22"/>
          <w:szCs w:val="22"/>
        </w:rPr>
        <w:t xml:space="preserve"> nekā piepras</w:t>
      </w:r>
      <w:r w:rsidR="00026EB3">
        <w:rPr>
          <w:rFonts w:ascii="Arial Narrow" w:hAnsi="Arial Narrow"/>
          <w:bCs/>
          <w:sz w:val="22"/>
          <w:szCs w:val="22"/>
        </w:rPr>
        <w:t>īt fasādi līdz sarkanai līnijai. Bilst, ka priekšlaukums ir  patīkams, līdz sa</w:t>
      </w:r>
      <w:r w:rsidR="00F40724">
        <w:rPr>
          <w:rFonts w:ascii="Arial Narrow" w:hAnsi="Arial Narrow"/>
          <w:bCs/>
          <w:sz w:val="22"/>
          <w:szCs w:val="22"/>
        </w:rPr>
        <w:t>r</w:t>
      </w:r>
      <w:r w:rsidR="00026EB3">
        <w:rPr>
          <w:rFonts w:ascii="Arial Narrow" w:hAnsi="Arial Narrow"/>
          <w:bCs/>
          <w:sz w:val="22"/>
          <w:szCs w:val="22"/>
        </w:rPr>
        <w:t>kanai līnijai esot 11-7m. Iemesls gruntsgabala iegūšanai ir tikai, lai varētu veidot logus.</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B77C23"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jautā kas tiks </w:t>
      </w:r>
      <w:r w:rsidR="00026EB3">
        <w:rPr>
          <w:rFonts w:ascii="Arial Narrow" w:hAnsi="Arial Narrow"/>
          <w:bCs/>
          <w:sz w:val="22"/>
          <w:szCs w:val="22"/>
        </w:rPr>
        <w:t>darīts ar</w:t>
      </w:r>
      <w:r w:rsidR="00283061">
        <w:rPr>
          <w:rFonts w:ascii="Arial Narrow" w:hAnsi="Arial Narrow"/>
          <w:bCs/>
          <w:sz w:val="22"/>
          <w:szCs w:val="22"/>
        </w:rPr>
        <w:t xml:space="preserve"> diviem</w:t>
      </w:r>
      <w:r w:rsidR="00026EB3">
        <w:rPr>
          <w:rFonts w:ascii="Arial Narrow" w:hAnsi="Arial Narrow"/>
          <w:bCs/>
          <w:sz w:val="22"/>
          <w:szCs w:val="22"/>
        </w:rPr>
        <w:t xml:space="preserve"> nesimpātiskajiem ugunsmūriem</w:t>
      </w:r>
      <w:r w:rsidR="00283061">
        <w:rPr>
          <w:rFonts w:ascii="Arial Narrow" w:hAnsi="Arial Narrow"/>
          <w:bCs/>
          <w:sz w:val="22"/>
          <w:szCs w:val="22"/>
        </w:rPr>
        <w:t>, uz kuriem izvietotas reklāmas. Aizrāda, ka viens ir tas ko var atļauties, otrs – ko tas dos pilsētai.</w:t>
      </w:r>
      <w:r w:rsidR="005D3683">
        <w:rPr>
          <w:rFonts w:ascii="Arial Narrow" w:hAnsi="Arial Narrow"/>
          <w:bCs/>
          <w:sz w:val="22"/>
          <w:szCs w:val="22"/>
        </w:rPr>
        <w:t xml:space="preserve"> </w:t>
      </w:r>
    </w:p>
    <w:p w:rsidR="00283061" w:rsidRDefault="00283061" w:rsidP="005D3683">
      <w:pPr>
        <w:widowControl w:val="0"/>
        <w:autoSpaceDE w:val="0"/>
        <w:autoSpaceDN w:val="0"/>
        <w:adjustRightInd w:val="0"/>
        <w:jc w:val="both"/>
        <w:rPr>
          <w:rFonts w:ascii="Arial Narrow" w:hAnsi="Arial Narrow"/>
          <w:bCs/>
          <w:sz w:val="22"/>
          <w:szCs w:val="22"/>
        </w:rPr>
      </w:pPr>
    </w:p>
    <w:p w:rsidR="005D3683" w:rsidRDefault="00880884"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w:t>
      </w:r>
      <w:r w:rsidR="00283061">
        <w:rPr>
          <w:rFonts w:ascii="Arial Narrow" w:hAnsi="Arial Narrow"/>
          <w:bCs/>
          <w:sz w:val="22"/>
          <w:szCs w:val="22"/>
        </w:rPr>
        <w:t xml:space="preserve"> atkārto, ka iecerēts vienkāršs ekonomisks projekts un dažādi aspekti analizēti, piebilst, ka p</w:t>
      </w:r>
      <w:r w:rsidR="005D3683">
        <w:rPr>
          <w:rFonts w:ascii="Arial Narrow" w:hAnsi="Arial Narrow"/>
          <w:bCs/>
          <w:sz w:val="22"/>
          <w:szCs w:val="22"/>
        </w:rPr>
        <w:t xml:space="preserve">agalms arī nesanāktu. </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283061"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jautā, vai zemesgabalu plānots pievienot.</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880884"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w:t>
      </w:r>
      <w:r w:rsidR="00283061">
        <w:rPr>
          <w:rFonts w:ascii="Arial Narrow" w:hAnsi="Arial Narrow"/>
          <w:bCs/>
          <w:sz w:val="22"/>
          <w:szCs w:val="22"/>
        </w:rPr>
        <w:t xml:space="preserve"> skaidro, ka tas ir pakāpenisks process un vispirms jātiek</w:t>
      </w:r>
      <w:r w:rsidR="005D3683">
        <w:rPr>
          <w:rFonts w:ascii="Arial Narrow" w:hAnsi="Arial Narrow"/>
          <w:bCs/>
          <w:sz w:val="22"/>
          <w:szCs w:val="22"/>
        </w:rPr>
        <w:t xml:space="preserve"> galā ar noliktavas pār</w:t>
      </w:r>
      <w:r w:rsidR="0059238B">
        <w:rPr>
          <w:rFonts w:ascii="Arial Narrow" w:hAnsi="Arial Narrow"/>
          <w:bCs/>
          <w:sz w:val="22"/>
          <w:szCs w:val="22"/>
        </w:rPr>
        <w:t>būvi, nevis jāveido fronte</w:t>
      </w:r>
      <w:r w:rsidR="00283061">
        <w:rPr>
          <w:rFonts w:ascii="Arial Narrow" w:hAnsi="Arial Narrow"/>
          <w:bCs/>
          <w:sz w:val="22"/>
          <w:szCs w:val="22"/>
        </w:rPr>
        <w:t>.</w:t>
      </w:r>
    </w:p>
    <w:p w:rsidR="00283061" w:rsidRDefault="00283061" w:rsidP="005D3683">
      <w:pPr>
        <w:widowControl w:val="0"/>
        <w:autoSpaceDE w:val="0"/>
        <w:autoSpaceDN w:val="0"/>
        <w:adjustRightInd w:val="0"/>
        <w:jc w:val="both"/>
        <w:rPr>
          <w:rFonts w:ascii="Arial Narrow" w:hAnsi="Arial Narrow"/>
          <w:bCs/>
          <w:sz w:val="22"/>
          <w:szCs w:val="22"/>
        </w:rPr>
      </w:pPr>
    </w:p>
    <w:p w:rsidR="00283061" w:rsidRDefault="00283061"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aizrāda, ka</w:t>
      </w:r>
      <w:r w:rsidR="006776E5">
        <w:rPr>
          <w:rFonts w:ascii="Arial Narrow" w:hAnsi="Arial Narrow"/>
          <w:bCs/>
          <w:sz w:val="22"/>
          <w:szCs w:val="22"/>
        </w:rPr>
        <w:t>,</w:t>
      </w:r>
      <w:r>
        <w:rPr>
          <w:rFonts w:ascii="Arial Narrow" w:hAnsi="Arial Narrow"/>
          <w:bCs/>
          <w:sz w:val="22"/>
          <w:szCs w:val="22"/>
        </w:rPr>
        <w:t xml:space="preserve"> veidojot logus</w:t>
      </w:r>
      <w:r w:rsidR="006776E5">
        <w:rPr>
          <w:rFonts w:ascii="Arial Narrow" w:hAnsi="Arial Narrow"/>
          <w:bCs/>
          <w:sz w:val="22"/>
          <w:szCs w:val="22"/>
        </w:rPr>
        <w:t>,</w:t>
      </w:r>
      <w:r>
        <w:rPr>
          <w:rFonts w:ascii="Arial Narrow" w:hAnsi="Arial Narrow"/>
          <w:bCs/>
          <w:sz w:val="22"/>
          <w:szCs w:val="22"/>
        </w:rPr>
        <w:t xml:space="preserve"> jebkurā gadījumā tiek veidota fronte.</w:t>
      </w:r>
    </w:p>
    <w:p w:rsidR="005D3683" w:rsidRDefault="005D3683" w:rsidP="005D3683">
      <w:pPr>
        <w:widowControl w:val="0"/>
        <w:autoSpaceDE w:val="0"/>
        <w:autoSpaceDN w:val="0"/>
        <w:adjustRightInd w:val="0"/>
        <w:jc w:val="both"/>
        <w:rPr>
          <w:rFonts w:ascii="Arial Narrow" w:hAnsi="Arial Narrow"/>
          <w:bCs/>
          <w:sz w:val="22"/>
          <w:szCs w:val="22"/>
        </w:rPr>
      </w:pPr>
    </w:p>
    <w:p w:rsidR="00283061" w:rsidRDefault="00283061"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5D3683">
        <w:rPr>
          <w:rFonts w:ascii="Arial Narrow" w:hAnsi="Arial Narrow"/>
          <w:bCs/>
          <w:sz w:val="22"/>
          <w:szCs w:val="22"/>
        </w:rPr>
        <w:t>Dambis</w:t>
      </w:r>
      <w:r>
        <w:rPr>
          <w:rFonts w:ascii="Arial Narrow" w:hAnsi="Arial Narrow"/>
          <w:bCs/>
          <w:sz w:val="22"/>
          <w:szCs w:val="22"/>
        </w:rPr>
        <w:t xml:space="preserve"> uzskata, ka aplūkotajā vietā iespējams risinājums saglabāt zaļo zonu</w:t>
      </w:r>
      <w:r w:rsidR="000B1EE6">
        <w:rPr>
          <w:rFonts w:ascii="Arial Narrow" w:hAnsi="Arial Narrow"/>
          <w:bCs/>
          <w:sz w:val="22"/>
          <w:szCs w:val="22"/>
        </w:rPr>
        <w:t>,</w:t>
      </w:r>
      <w:r>
        <w:rPr>
          <w:rFonts w:ascii="Arial Narrow" w:hAnsi="Arial Narrow"/>
          <w:bCs/>
          <w:sz w:val="22"/>
          <w:szCs w:val="22"/>
        </w:rPr>
        <w:t xml:space="preserve"> pauž, ka ar  </w:t>
      </w:r>
      <w:proofErr w:type="spellStart"/>
      <w:r>
        <w:rPr>
          <w:rFonts w:ascii="Arial Narrow" w:hAnsi="Arial Narrow"/>
          <w:bCs/>
          <w:sz w:val="22"/>
          <w:szCs w:val="22"/>
        </w:rPr>
        <w:t>pretugunsmūri</w:t>
      </w:r>
      <w:proofErr w:type="spellEnd"/>
      <w:r>
        <w:rPr>
          <w:rFonts w:ascii="Arial Narrow" w:hAnsi="Arial Narrow"/>
          <w:bCs/>
          <w:sz w:val="22"/>
          <w:szCs w:val="22"/>
        </w:rPr>
        <w:t xml:space="preserve"> var asprātīgi no negatīvā tēla dabūt efektu, bilst, ka tas ir meistara uzdevums. Tādā veidā asprātīgi tiktu parādīta oriģinālā substance un ar zaļām aktivitātēm radīta pilsētas kvalitāte. Vēl</w:t>
      </w:r>
      <w:r w:rsidR="000B1EE6">
        <w:rPr>
          <w:rFonts w:ascii="Arial Narrow" w:hAnsi="Arial Narrow"/>
          <w:bCs/>
          <w:sz w:val="22"/>
          <w:szCs w:val="22"/>
        </w:rPr>
        <w:t>reiz pauž, ka piedāvātais ir par</w:t>
      </w:r>
      <w:r>
        <w:rPr>
          <w:rFonts w:ascii="Arial Narrow" w:hAnsi="Arial Narrow"/>
          <w:bCs/>
          <w:sz w:val="22"/>
          <w:szCs w:val="22"/>
        </w:rPr>
        <w:t xml:space="preserve"> daudz aktīvs risinājums, taču to varot izstrādāt.</w:t>
      </w:r>
    </w:p>
    <w:p w:rsidR="005D3683" w:rsidRDefault="005D3683" w:rsidP="005D3683">
      <w:pPr>
        <w:widowControl w:val="0"/>
        <w:autoSpaceDE w:val="0"/>
        <w:autoSpaceDN w:val="0"/>
        <w:adjustRightInd w:val="0"/>
        <w:jc w:val="both"/>
        <w:rPr>
          <w:rFonts w:ascii="Arial Narrow" w:hAnsi="Arial Narrow"/>
          <w:bCs/>
          <w:sz w:val="22"/>
          <w:szCs w:val="22"/>
        </w:rPr>
      </w:pPr>
    </w:p>
    <w:p w:rsidR="00283061" w:rsidRDefault="00283061"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uzskata, ka ideja ir simpātiska un esot svarīgi ilgstoši degradētām ēkām dot jaunu funkciju.</w:t>
      </w:r>
      <w:r w:rsidR="001C183B">
        <w:rPr>
          <w:rFonts w:ascii="Arial Narrow" w:hAnsi="Arial Narrow"/>
          <w:bCs/>
          <w:sz w:val="22"/>
          <w:szCs w:val="22"/>
        </w:rPr>
        <w:t xml:space="preserve"> Atbalsta dzīvojamo funkciju.</w:t>
      </w:r>
      <w:r>
        <w:rPr>
          <w:rFonts w:ascii="Arial Narrow" w:hAnsi="Arial Narrow"/>
          <w:bCs/>
          <w:sz w:val="22"/>
          <w:szCs w:val="22"/>
        </w:rPr>
        <w:t xml:space="preserve"> Pozitīvi novērtē vēlmi saglabāt koka konstrukcijas neizdegušajā </w:t>
      </w:r>
      <w:r w:rsidR="001C183B">
        <w:rPr>
          <w:rFonts w:ascii="Arial Narrow" w:hAnsi="Arial Narrow"/>
          <w:bCs/>
          <w:sz w:val="22"/>
          <w:szCs w:val="22"/>
        </w:rPr>
        <w:t>daļā, bilstot ka tās varētu būt kā īpaša vietzīme. Pauž atbalstu caurlauzumam uz ielu, taču ir skeptiska pret stikloto apjomu, bilstot, ka to arhitekts vēl varētu risināt.</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1C183B"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5D3683">
        <w:rPr>
          <w:rFonts w:ascii="Arial Narrow" w:hAnsi="Arial Narrow"/>
          <w:bCs/>
          <w:sz w:val="22"/>
          <w:szCs w:val="22"/>
        </w:rPr>
        <w:t>Brūzis</w:t>
      </w:r>
      <w:r w:rsidR="004D64DA">
        <w:rPr>
          <w:rFonts w:ascii="Arial Narrow" w:hAnsi="Arial Narrow"/>
          <w:bCs/>
          <w:sz w:val="22"/>
          <w:szCs w:val="22"/>
        </w:rPr>
        <w:t xml:space="preserve"> sniedz jaunu</w:t>
      </w:r>
      <w:r>
        <w:rPr>
          <w:rFonts w:ascii="Arial Narrow" w:hAnsi="Arial Narrow"/>
          <w:bCs/>
          <w:sz w:val="22"/>
          <w:szCs w:val="22"/>
        </w:rPr>
        <w:t xml:space="preserve"> informāciju, ka aprunātais gruntsgabals</w:t>
      </w:r>
      <w:r w:rsidR="005D3683">
        <w:rPr>
          <w:rFonts w:ascii="Arial Narrow" w:hAnsi="Arial Narrow"/>
          <w:bCs/>
          <w:sz w:val="22"/>
          <w:szCs w:val="22"/>
        </w:rPr>
        <w:t xml:space="preserve"> ir skvērs</w:t>
      </w:r>
      <w:r>
        <w:rPr>
          <w:rFonts w:ascii="Arial Narrow" w:hAnsi="Arial Narrow"/>
          <w:bCs/>
          <w:sz w:val="22"/>
          <w:szCs w:val="22"/>
        </w:rPr>
        <w:t xml:space="preserve"> un</w:t>
      </w:r>
      <w:r w:rsidR="005D3683">
        <w:rPr>
          <w:rFonts w:ascii="Arial Narrow" w:hAnsi="Arial Narrow"/>
          <w:bCs/>
          <w:sz w:val="22"/>
          <w:szCs w:val="22"/>
        </w:rPr>
        <w:t xml:space="preserve"> pret to var taisīt logus</w:t>
      </w:r>
      <w:r w:rsidR="00E619BB">
        <w:rPr>
          <w:rFonts w:ascii="Arial Narrow" w:hAnsi="Arial Narrow"/>
          <w:bCs/>
          <w:sz w:val="22"/>
          <w:szCs w:val="22"/>
        </w:rPr>
        <w:t>, lūdz Kušķa kungu turpināt</w:t>
      </w:r>
      <w:r>
        <w:rPr>
          <w:rFonts w:ascii="Arial Narrow" w:hAnsi="Arial Narrow"/>
          <w:bCs/>
          <w:sz w:val="22"/>
          <w:szCs w:val="22"/>
        </w:rPr>
        <w:t>.</w:t>
      </w:r>
    </w:p>
    <w:p w:rsidR="005D3683" w:rsidRDefault="005D3683" w:rsidP="005D3683">
      <w:pPr>
        <w:widowControl w:val="0"/>
        <w:autoSpaceDE w:val="0"/>
        <w:autoSpaceDN w:val="0"/>
        <w:adjustRightInd w:val="0"/>
        <w:jc w:val="both"/>
        <w:rPr>
          <w:rFonts w:ascii="Arial Narrow" w:hAnsi="Arial Narrow"/>
          <w:bCs/>
          <w:sz w:val="22"/>
          <w:szCs w:val="22"/>
        </w:rPr>
      </w:pPr>
    </w:p>
    <w:p w:rsidR="00223384" w:rsidRDefault="00223384" w:rsidP="00223384">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stāsta par vēsturiskajiem zemes gabaliem un to, ka pašreiz spēkā esošajā plānojumā objektam blakus esošais zemesgabals esot perspektīvā apbūvējams skvērs, ja būtu nepieciešama būve pašvaldības funkcijām, bet tas var palikt arī neapbūvēts. Skaidro, ka uz tā pamata varot risināt gaismas servitūtu un zemi nemaz nevajag iegūt īpašumā. Atbalsta risinājumu ar atvērumu pret Gogoļa ielu kas arī palīdzētu risināt evakuācijas jautājumus kompleksā, tikai arhitektūra jāatrisina. Pašreizējo piedāvājumu sauc par eklektisku.</w:t>
      </w:r>
    </w:p>
    <w:p w:rsidR="00223384" w:rsidRDefault="00223384" w:rsidP="005D3683">
      <w:pPr>
        <w:widowControl w:val="0"/>
        <w:autoSpaceDE w:val="0"/>
        <w:autoSpaceDN w:val="0"/>
        <w:adjustRightInd w:val="0"/>
        <w:jc w:val="both"/>
        <w:rPr>
          <w:rFonts w:ascii="Arial Narrow" w:hAnsi="Arial Narrow"/>
          <w:bCs/>
          <w:sz w:val="22"/>
          <w:szCs w:val="22"/>
        </w:rPr>
      </w:pP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1C183B"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D3683">
        <w:rPr>
          <w:rFonts w:ascii="Arial Narrow" w:hAnsi="Arial Narrow"/>
          <w:bCs/>
          <w:sz w:val="22"/>
          <w:szCs w:val="22"/>
        </w:rPr>
        <w:t xml:space="preserve">Lapiņš </w:t>
      </w:r>
      <w:r>
        <w:rPr>
          <w:rFonts w:ascii="Arial Narrow" w:hAnsi="Arial Narrow"/>
          <w:bCs/>
          <w:sz w:val="22"/>
          <w:szCs w:val="22"/>
        </w:rPr>
        <w:t>atbalsta domu nebūvēt un atstāt skvēru, izsaka, ka</w:t>
      </w:r>
      <w:r w:rsidR="005D3683">
        <w:rPr>
          <w:rFonts w:ascii="Arial Narrow" w:hAnsi="Arial Narrow"/>
          <w:bCs/>
          <w:sz w:val="22"/>
          <w:szCs w:val="22"/>
        </w:rPr>
        <w:t xml:space="preserve"> perspektīvā doma par arku </w:t>
      </w:r>
      <w:r>
        <w:rPr>
          <w:rFonts w:ascii="Arial Narrow" w:hAnsi="Arial Narrow"/>
          <w:bCs/>
          <w:sz w:val="22"/>
          <w:szCs w:val="22"/>
        </w:rPr>
        <w:t>ir simpātiska un fasāde</w:t>
      </w:r>
      <w:r w:rsidR="008C456F">
        <w:rPr>
          <w:rFonts w:ascii="Arial Narrow" w:hAnsi="Arial Narrow"/>
          <w:bCs/>
          <w:sz w:val="22"/>
          <w:szCs w:val="22"/>
        </w:rPr>
        <w:t>s veidošana arī</w:t>
      </w:r>
      <w:r>
        <w:rPr>
          <w:rFonts w:ascii="Arial Narrow" w:hAnsi="Arial Narrow"/>
          <w:bCs/>
          <w:sz w:val="22"/>
          <w:szCs w:val="22"/>
        </w:rPr>
        <w:t xml:space="preserve">. Taču neatbalsta apjoma </w:t>
      </w:r>
      <w:r w:rsidR="005D3683">
        <w:rPr>
          <w:rFonts w:ascii="Arial Narrow" w:hAnsi="Arial Narrow"/>
          <w:bCs/>
          <w:sz w:val="22"/>
          <w:szCs w:val="22"/>
        </w:rPr>
        <w:t>paaugstinājumu</w:t>
      </w:r>
      <w:r>
        <w:rPr>
          <w:rFonts w:ascii="Arial Narrow" w:hAnsi="Arial Narrow"/>
          <w:bCs/>
          <w:sz w:val="22"/>
          <w:szCs w:val="22"/>
        </w:rPr>
        <w:t>s, domā, ka v</w:t>
      </w:r>
      <w:r w:rsidR="005D3683">
        <w:rPr>
          <w:rFonts w:ascii="Arial Narrow" w:hAnsi="Arial Narrow"/>
          <w:bCs/>
          <w:sz w:val="22"/>
          <w:szCs w:val="22"/>
        </w:rPr>
        <w:t xml:space="preserve">arētu atstāt </w:t>
      </w:r>
      <w:r w:rsidR="007573AD">
        <w:rPr>
          <w:rFonts w:ascii="Arial Narrow" w:hAnsi="Arial Narrow"/>
          <w:bCs/>
          <w:sz w:val="22"/>
          <w:szCs w:val="22"/>
        </w:rPr>
        <w:t xml:space="preserve">ēku </w:t>
      </w:r>
      <w:r w:rsidR="005D3683">
        <w:rPr>
          <w:rFonts w:ascii="Arial Narrow" w:hAnsi="Arial Narrow"/>
          <w:bCs/>
          <w:sz w:val="22"/>
          <w:szCs w:val="22"/>
        </w:rPr>
        <w:t>esošā apjoma ietvaros.</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1C183B"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Purmale pauž atbalstu, uzskata ka </w:t>
      </w:r>
      <w:r w:rsidR="005D3683">
        <w:rPr>
          <w:rFonts w:ascii="Arial Narrow" w:hAnsi="Arial Narrow"/>
          <w:bCs/>
          <w:sz w:val="22"/>
          <w:szCs w:val="22"/>
        </w:rPr>
        <w:t xml:space="preserve">laba doma </w:t>
      </w:r>
      <w:r>
        <w:rPr>
          <w:rFonts w:ascii="Arial Narrow" w:hAnsi="Arial Narrow"/>
          <w:bCs/>
          <w:sz w:val="22"/>
          <w:szCs w:val="22"/>
        </w:rPr>
        <w:t>ir iedzīvināt noliktavas uz G</w:t>
      </w:r>
      <w:r w:rsidR="00176347">
        <w:rPr>
          <w:rFonts w:ascii="Arial Narrow" w:hAnsi="Arial Narrow"/>
          <w:bCs/>
          <w:sz w:val="22"/>
          <w:szCs w:val="22"/>
        </w:rPr>
        <w:t>ogoļa ielas</w:t>
      </w:r>
      <w:r w:rsidR="005D3683">
        <w:rPr>
          <w:rFonts w:ascii="Arial Narrow" w:hAnsi="Arial Narrow"/>
          <w:bCs/>
          <w:sz w:val="22"/>
          <w:szCs w:val="22"/>
        </w:rPr>
        <w:t xml:space="preserve"> f</w:t>
      </w:r>
      <w:r w:rsidR="00176347">
        <w:rPr>
          <w:rFonts w:ascii="Arial Narrow" w:hAnsi="Arial Narrow"/>
          <w:bCs/>
          <w:sz w:val="22"/>
          <w:szCs w:val="22"/>
        </w:rPr>
        <w:t xml:space="preserve">ronti, atbalsta </w:t>
      </w:r>
      <w:r w:rsidR="005D3683">
        <w:rPr>
          <w:rFonts w:ascii="Arial Narrow" w:hAnsi="Arial Narrow"/>
          <w:bCs/>
          <w:sz w:val="22"/>
          <w:szCs w:val="22"/>
        </w:rPr>
        <w:t xml:space="preserve">virzienu. </w:t>
      </w:r>
    </w:p>
    <w:p w:rsidR="005D3683" w:rsidRDefault="005D3683" w:rsidP="005D3683">
      <w:pPr>
        <w:widowControl w:val="0"/>
        <w:autoSpaceDE w:val="0"/>
        <w:autoSpaceDN w:val="0"/>
        <w:adjustRightInd w:val="0"/>
        <w:jc w:val="both"/>
        <w:rPr>
          <w:rFonts w:ascii="Arial Narrow" w:hAnsi="Arial Narrow"/>
          <w:bCs/>
          <w:sz w:val="22"/>
          <w:szCs w:val="22"/>
        </w:rPr>
      </w:pPr>
    </w:p>
    <w:p w:rsidR="00176347" w:rsidRDefault="00176347" w:rsidP="005D368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D3683">
        <w:rPr>
          <w:rFonts w:ascii="Arial Narrow" w:hAnsi="Arial Narrow"/>
          <w:bCs/>
          <w:sz w:val="22"/>
          <w:szCs w:val="22"/>
        </w:rPr>
        <w:t xml:space="preserve">Kronbergs </w:t>
      </w:r>
      <w:r>
        <w:rPr>
          <w:rFonts w:ascii="Arial Narrow" w:hAnsi="Arial Narrow"/>
          <w:bCs/>
          <w:sz w:val="22"/>
          <w:szCs w:val="22"/>
        </w:rPr>
        <w:t>uzskata, ka tiek veikts labs darbs, sakārtojot noliktavu un personīgi arī pauž simpātijas stikla virsbūvei kā jaunam pienesumam pie vecās noliktavas, veidojot laikmeta zīmi, piekrīt, ka tas ir meistara jautājums.</w:t>
      </w: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5D3683" w:rsidP="005D3683">
      <w:pPr>
        <w:widowControl w:val="0"/>
        <w:autoSpaceDE w:val="0"/>
        <w:autoSpaceDN w:val="0"/>
        <w:adjustRightInd w:val="0"/>
        <w:jc w:val="both"/>
        <w:rPr>
          <w:rFonts w:ascii="Arial Narrow" w:hAnsi="Arial Narrow"/>
          <w:bCs/>
          <w:sz w:val="22"/>
          <w:szCs w:val="22"/>
        </w:rPr>
      </w:pPr>
    </w:p>
    <w:p w:rsidR="005D3683" w:rsidRDefault="005D3683" w:rsidP="005D3683">
      <w:pPr>
        <w:widowControl w:val="0"/>
        <w:autoSpaceDE w:val="0"/>
        <w:autoSpaceDN w:val="0"/>
        <w:adjustRightInd w:val="0"/>
        <w:jc w:val="both"/>
        <w:rPr>
          <w:rFonts w:ascii="Arial Narrow" w:hAnsi="Arial Narrow"/>
          <w:bCs/>
          <w:sz w:val="22"/>
          <w:szCs w:val="22"/>
        </w:rPr>
      </w:pPr>
      <w:r>
        <w:rPr>
          <w:rFonts w:ascii="Arial Narrow" w:hAnsi="Arial Narrow"/>
          <w:sz w:val="22"/>
          <w:szCs w:val="22"/>
        </w:rPr>
        <w:t>Jautājums tiek izskatīts kā konsultatīvs. Balsojums netiek veikts.</w:t>
      </w:r>
    </w:p>
    <w:p w:rsidR="00515C49" w:rsidRDefault="00515C49" w:rsidP="00515C49">
      <w:pPr>
        <w:widowControl w:val="0"/>
        <w:autoSpaceDE w:val="0"/>
        <w:autoSpaceDN w:val="0"/>
        <w:adjustRightInd w:val="0"/>
        <w:jc w:val="both"/>
        <w:rPr>
          <w:rFonts w:ascii="Arial Narrow" w:hAnsi="Arial Narrow"/>
          <w:bCs/>
          <w:sz w:val="22"/>
          <w:szCs w:val="22"/>
        </w:rPr>
      </w:pPr>
    </w:p>
    <w:p w:rsidR="00515C49" w:rsidRDefault="00515C49" w:rsidP="00515C49">
      <w:pPr>
        <w:widowControl w:val="0"/>
        <w:autoSpaceDE w:val="0"/>
        <w:autoSpaceDN w:val="0"/>
        <w:adjustRightInd w:val="0"/>
        <w:jc w:val="both"/>
        <w:rPr>
          <w:rFonts w:ascii="Arial Narrow" w:hAnsi="Arial Narrow"/>
          <w:bCs/>
          <w:sz w:val="22"/>
          <w:szCs w:val="22"/>
        </w:rPr>
      </w:pPr>
    </w:p>
    <w:p w:rsidR="00515C49" w:rsidRDefault="00515C49" w:rsidP="00515C49">
      <w:pPr>
        <w:widowControl w:val="0"/>
        <w:autoSpaceDE w:val="0"/>
        <w:autoSpaceDN w:val="0"/>
        <w:adjustRightInd w:val="0"/>
        <w:jc w:val="both"/>
        <w:rPr>
          <w:rFonts w:ascii="Arial Narrow" w:hAnsi="Arial Narrow"/>
          <w:bCs/>
          <w:sz w:val="22"/>
          <w:szCs w:val="22"/>
        </w:rPr>
      </w:pPr>
    </w:p>
    <w:p w:rsidR="00515C49" w:rsidRPr="00BE6E54" w:rsidRDefault="00515C49" w:rsidP="00515C4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r w:rsidRPr="00BE6E54">
        <w:rPr>
          <w:rFonts w:ascii="Arial Narrow" w:hAnsi="Arial Narrow"/>
          <w:b/>
          <w:bCs/>
          <w:color w:val="000000"/>
          <w:sz w:val="22"/>
          <w:szCs w:val="22"/>
        </w:rPr>
        <w:t>.</w:t>
      </w:r>
    </w:p>
    <w:p w:rsidR="00515C49" w:rsidRPr="00BE6E54" w:rsidRDefault="00515C49" w:rsidP="00515C49">
      <w:pPr>
        <w:pBdr>
          <w:bottom w:val="single" w:sz="4" w:space="1" w:color="auto"/>
        </w:pBdr>
        <w:jc w:val="center"/>
        <w:rPr>
          <w:rFonts w:ascii="Arial Narrow" w:hAnsi="Arial Narrow" w:cs="Segoe UI"/>
          <w:b/>
          <w:sz w:val="22"/>
          <w:szCs w:val="22"/>
          <w:shd w:val="clear" w:color="auto" w:fill="FFFFFF"/>
        </w:rPr>
      </w:pPr>
      <w:r>
        <w:rPr>
          <w:rFonts w:ascii="Arial Narrow" w:hAnsi="Arial Narrow"/>
          <w:b/>
          <w:sz w:val="22"/>
          <w:szCs w:val="22"/>
        </w:rPr>
        <w:t>Par zemes gabala attīstības “Daudzfunkcionāla kompleksa” būvniecības sadalīšanas kārtās Bruņinieku ielā 2, Stabu ielā 1, Rīgā iespējamības izvērtēšanu</w:t>
      </w:r>
      <w:r w:rsidRPr="00BE6E54">
        <w:rPr>
          <w:rFonts w:ascii="Arial Narrow" w:hAnsi="Arial Narrow" w:cs="Segoe UI"/>
          <w:b/>
          <w:sz w:val="22"/>
          <w:szCs w:val="22"/>
          <w:shd w:val="clear" w:color="auto" w:fill="FFFFFF"/>
        </w:rPr>
        <w:t>;</w:t>
      </w:r>
    </w:p>
    <w:p w:rsidR="00515C49" w:rsidRPr="00BE6E54" w:rsidRDefault="00515C49" w:rsidP="00515C49">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cs="Segoe UI"/>
          <w:b/>
          <w:sz w:val="22"/>
          <w:szCs w:val="22"/>
          <w:shd w:val="clear" w:color="auto" w:fill="FFFFFF"/>
        </w:rPr>
        <w:t xml:space="preserve"> Iesniedzējs: </w:t>
      </w:r>
      <w:r>
        <w:rPr>
          <w:rFonts w:ascii="Arial Narrow" w:hAnsi="Arial Narrow"/>
          <w:b/>
          <w:sz w:val="22"/>
          <w:szCs w:val="22"/>
        </w:rPr>
        <w:t>Rīgas domes Pilsētas attīstības departaments</w:t>
      </w:r>
      <w:r w:rsidRPr="00BE6E54">
        <w:rPr>
          <w:rFonts w:ascii="Arial Narrow" w:hAnsi="Arial Narrow" w:cs="Segoe UI"/>
          <w:b/>
          <w:sz w:val="22"/>
          <w:szCs w:val="22"/>
          <w:shd w:val="clear" w:color="auto" w:fill="FFFFFF"/>
        </w:rPr>
        <w:t>;</w:t>
      </w:r>
    </w:p>
    <w:p w:rsidR="00515C49" w:rsidRDefault="00515C49" w:rsidP="00515C49">
      <w:pPr>
        <w:widowControl w:val="0"/>
        <w:autoSpaceDE w:val="0"/>
        <w:autoSpaceDN w:val="0"/>
        <w:adjustRightInd w:val="0"/>
        <w:jc w:val="both"/>
        <w:rPr>
          <w:rFonts w:ascii="Arial Narrow" w:hAnsi="Arial Narrow"/>
          <w:b/>
          <w:bCs/>
          <w:sz w:val="22"/>
          <w:szCs w:val="22"/>
        </w:rPr>
      </w:pPr>
    </w:p>
    <w:p w:rsidR="00515C49" w:rsidRDefault="00691F35"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w:t>
      </w:r>
      <w:r w:rsidR="00176347">
        <w:rPr>
          <w:rFonts w:ascii="Arial Narrow" w:hAnsi="Arial Narrow"/>
          <w:bCs/>
          <w:sz w:val="22"/>
          <w:szCs w:val="22"/>
        </w:rPr>
        <w:t>ēc A. Kronberga lūguma sēdes vadību šajā jautājumā p</w:t>
      </w:r>
      <w:r>
        <w:rPr>
          <w:rFonts w:ascii="Arial Narrow" w:hAnsi="Arial Narrow"/>
          <w:bCs/>
          <w:sz w:val="22"/>
          <w:szCs w:val="22"/>
        </w:rPr>
        <w:t>ārņem A. Lapiņš</w:t>
      </w:r>
      <w:r w:rsidR="00176347">
        <w:rPr>
          <w:rFonts w:ascii="Arial Narrow" w:hAnsi="Arial Narrow"/>
          <w:bCs/>
          <w:sz w:val="22"/>
          <w:szCs w:val="22"/>
        </w:rPr>
        <w:t>.</w:t>
      </w:r>
    </w:p>
    <w:p w:rsidR="00691F35" w:rsidRDefault="00691F35" w:rsidP="00515C49">
      <w:pPr>
        <w:widowControl w:val="0"/>
        <w:autoSpaceDE w:val="0"/>
        <w:autoSpaceDN w:val="0"/>
        <w:adjustRightInd w:val="0"/>
        <w:jc w:val="both"/>
        <w:rPr>
          <w:rFonts w:ascii="Arial Narrow" w:hAnsi="Arial Narrow"/>
          <w:bCs/>
          <w:sz w:val="22"/>
          <w:szCs w:val="22"/>
        </w:rPr>
      </w:pPr>
    </w:p>
    <w:p w:rsidR="00176347" w:rsidRDefault="00176347"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691F35">
        <w:rPr>
          <w:rFonts w:ascii="Arial Narrow" w:hAnsi="Arial Narrow"/>
          <w:bCs/>
          <w:sz w:val="22"/>
          <w:szCs w:val="22"/>
        </w:rPr>
        <w:t>Brūzis</w:t>
      </w:r>
      <w:r>
        <w:rPr>
          <w:rFonts w:ascii="Arial Narrow" w:hAnsi="Arial Narrow"/>
          <w:bCs/>
          <w:sz w:val="22"/>
          <w:szCs w:val="22"/>
        </w:rPr>
        <w:t xml:space="preserve"> atgādina, ka noticis arhitektūras konkurss un ir uzvarētājs, tagad īpašnieks, apsverot cik var ieguldīt, izdomājis, ka varētu sadalīt būvniecību trīs kārtās. Norāda, ka izdevīgākā daļa būvēšanai ir Valdemāra un Stabu ielas stūris, kur nav apbūves, otrā – vidusdaļa, bet trešā – Bruņinieku ielā </w:t>
      </w:r>
      <w:r w:rsidR="005264AB">
        <w:rPr>
          <w:rFonts w:ascii="Arial Narrow" w:hAnsi="Arial Narrow"/>
          <w:bCs/>
          <w:sz w:val="22"/>
          <w:szCs w:val="22"/>
        </w:rPr>
        <w:t>esošā vēsturiskā daļ</w:t>
      </w:r>
      <w:r>
        <w:rPr>
          <w:rFonts w:ascii="Arial Narrow" w:hAnsi="Arial Narrow"/>
          <w:bCs/>
          <w:sz w:val="22"/>
          <w:szCs w:val="22"/>
        </w:rPr>
        <w:t>a. Tālāk stāstīs pārstāvji.</w:t>
      </w:r>
    </w:p>
    <w:p w:rsidR="00691F35" w:rsidRDefault="00691F35" w:rsidP="00515C49">
      <w:pPr>
        <w:widowControl w:val="0"/>
        <w:autoSpaceDE w:val="0"/>
        <w:autoSpaceDN w:val="0"/>
        <w:adjustRightInd w:val="0"/>
        <w:jc w:val="both"/>
        <w:rPr>
          <w:rFonts w:ascii="Arial Narrow" w:hAnsi="Arial Narrow"/>
          <w:bCs/>
          <w:sz w:val="22"/>
          <w:szCs w:val="22"/>
        </w:rPr>
      </w:pPr>
    </w:p>
    <w:p w:rsidR="00176347" w:rsidRDefault="00176347"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Saulītis</w:t>
      </w:r>
      <w:r w:rsidR="00691F35">
        <w:rPr>
          <w:rFonts w:ascii="Arial Narrow" w:hAnsi="Arial Narrow"/>
          <w:bCs/>
          <w:sz w:val="22"/>
          <w:szCs w:val="22"/>
        </w:rPr>
        <w:t xml:space="preserve"> </w:t>
      </w:r>
      <w:r>
        <w:rPr>
          <w:rFonts w:ascii="Arial Narrow" w:hAnsi="Arial Narrow"/>
          <w:bCs/>
          <w:sz w:val="22"/>
          <w:szCs w:val="22"/>
        </w:rPr>
        <w:t>skaidro, ka šobrīd nonākts līdz projektēšanas uzsākšanai, nedaudz atgādina iepriekš izskatītos risinājumus. Iezīmē prezentācijā īpašuma dalījumu un kas kurā daļā atrodas, skaidro, ka process kārtās dalās loģiski. Izklāsta, ka darbu ir daudz un tas ir naudas jautājumus, vēlme esot būvēt etapos</w:t>
      </w:r>
      <w:r w:rsidR="00D851E8">
        <w:rPr>
          <w:rFonts w:ascii="Arial Narrow" w:hAnsi="Arial Narrow"/>
          <w:bCs/>
          <w:sz w:val="22"/>
          <w:szCs w:val="22"/>
        </w:rPr>
        <w:t xml:space="preserve"> un arī projektēt kārtās, lai nebūtu jāsaskaņo par jaunu, ja kaut kas mainītos. Vēlas sākt ar minimālā sastāva izstrādi 1. kārtai, ta</w:t>
      </w:r>
      <w:r w:rsidR="00EB6919">
        <w:rPr>
          <w:rFonts w:ascii="Arial Narrow" w:hAnsi="Arial Narrow"/>
          <w:bCs/>
          <w:sz w:val="22"/>
          <w:szCs w:val="22"/>
        </w:rPr>
        <w:t xml:space="preserve">jā ietverot inženiertīkla </w:t>
      </w:r>
      <w:proofErr w:type="spellStart"/>
      <w:r w:rsidR="00EB6919">
        <w:rPr>
          <w:rFonts w:ascii="Arial Narrow" w:hAnsi="Arial Narrow"/>
          <w:bCs/>
          <w:sz w:val="22"/>
          <w:szCs w:val="22"/>
        </w:rPr>
        <w:t>pieslēgumus</w:t>
      </w:r>
      <w:proofErr w:type="spellEnd"/>
      <w:r w:rsidR="00EB6919">
        <w:rPr>
          <w:rFonts w:ascii="Arial Narrow" w:hAnsi="Arial Narrow"/>
          <w:bCs/>
          <w:sz w:val="22"/>
          <w:szCs w:val="22"/>
        </w:rPr>
        <w:t xml:space="preserve"> un teritorijas sadaļu</w:t>
      </w:r>
      <w:r w:rsidR="00D851E8">
        <w:rPr>
          <w:rFonts w:ascii="Arial Narrow" w:hAnsi="Arial Narrow"/>
          <w:bCs/>
          <w:sz w:val="22"/>
          <w:szCs w:val="22"/>
        </w:rPr>
        <w:t>. Skaidro, ka dalījums esot loģisks un sakrīt ar to kā tas būtu jārealizē tehniski. Apgalvo, ka vēsturiskās ēkas, kas esot kvartāla sirds, noteikti tiktu saglabātas</w:t>
      </w:r>
      <w:r w:rsidR="00EB6919">
        <w:rPr>
          <w:rFonts w:ascii="Arial Narrow" w:hAnsi="Arial Narrow"/>
          <w:bCs/>
          <w:sz w:val="22"/>
          <w:szCs w:val="22"/>
        </w:rPr>
        <w:t xml:space="preserve"> un attīstītas, gala rezultāts būtu tāds pats, tikai tiek lūgta iespēja to darīt kārtās.</w:t>
      </w:r>
      <w:r w:rsidR="00BF0600">
        <w:rPr>
          <w:rFonts w:ascii="Arial Narrow" w:hAnsi="Arial Narrow"/>
          <w:bCs/>
          <w:sz w:val="22"/>
          <w:szCs w:val="22"/>
        </w:rPr>
        <w:t xml:space="preserve"> Dod vārdu kolēģim saistībā ar vēsturiskajām ēkām.</w:t>
      </w:r>
    </w:p>
    <w:p w:rsidR="00691F35" w:rsidRDefault="00691F35" w:rsidP="00515C49">
      <w:pPr>
        <w:widowControl w:val="0"/>
        <w:autoSpaceDE w:val="0"/>
        <w:autoSpaceDN w:val="0"/>
        <w:adjustRightInd w:val="0"/>
        <w:jc w:val="both"/>
        <w:rPr>
          <w:rFonts w:ascii="Arial Narrow" w:hAnsi="Arial Narrow"/>
          <w:bCs/>
          <w:sz w:val="22"/>
          <w:szCs w:val="22"/>
        </w:rPr>
      </w:pPr>
    </w:p>
    <w:p w:rsidR="00691F35" w:rsidRDefault="00BF0600"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Meiers izklāsta, ka veicamo darbu apjoms ir liels gan teritorijas, gan laika ziņā un visu saprojektēt un vēlāk mainīt risinājumus nav ekonomiski pareizi un ilgtspējīgi. Skaidro, ka pastāv divi aspekti kāpēc nesākt ar vēsturisko apbūvi</w:t>
      </w:r>
      <w:r w:rsidR="00B23182">
        <w:rPr>
          <w:rFonts w:ascii="Arial Narrow" w:hAnsi="Arial Narrow"/>
          <w:bCs/>
          <w:sz w:val="22"/>
          <w:szCs w:val="22"/>
        </w:rPr>
        <w:t xml:space="preserve"> pirmajā kārtā</w:t>
      </w:r>
      <w:r>
        <w:rPr>
          <w:rFonts w:ascii="Arial Narrow" w:hAnsi="Arial Narrow"/>
          <w:bCs/>
          <w:sz w:val="22"/>
          <w:szCs w:val="22"/>
        </w:rPr>
        <w:t xml:space="preserve">. Vēsturiskajā daļā </w:t>
      </w:r>
      <w:r w:rsidR="00691F35">
        <w:rPr>
          <w:rFonts w:ascii="Arial Narrow" w:hAnsi="Arial Narrow"/>
          <w:bCs/>
          <w:sz w:val="22"/>
          <w:szCs w:val="22"/>
        </w:rPr>
        <w:t>paredzētas atbalstošā</w:t>
      </w:r>
      <w:r>
        <w:rPr>
          <w:rFonts w:ascii="Arial Narrow" w:hAnsi="Arial Narrow"/>
          <w:bCs/>
          <w:sz w:val="22"/>
          <w:szCs w:val="22"/>
        </w:rPr>
        <w:t>s funkcijas</w:t>
      </w:r>
      <w:r w:rsidR="00691F35">
        <w:rPr>
          <w:rFonts w:ascii="Arial Narrow" w:hAnsi="Arial Narrow"/>
          <w:bCs/>
          <w:sz w:val="22"/>
          <w:szCs w:val="22"/>
        </w:rPr>
        <w:t xml:space="preserve">, </w:t>
      </w:r>
      <w:r>
        <w:rPr>
          <w:rFonts w:ascii="Arial Narrow" w:hAnsi="Arial Narrow"/>
          <w:bCs/>
          <w:sz w:val="22"/>
          <w:szCs w:val="22"/>
        </w:rPr>
        <w:t>galvenā</w:t>
      </w:r>
      <w:r w:rsidR="00691F35">
        <w:rPr>
          <w:rFonts w:ascii="Arial Narrow" w:hAnsi="Arial Narrow"/>
          <w:bCs/>
          <w:sz w:val="22"/>
          <w:szCs w:val="22"/>
        </w:rPr>
        <w:t xml:space="preserve"> ir biroji</w:t>
      </w:r>
      <w:r>
        <w:rPr>
          <w:rFonts w:ascii="Arial Narrow" w:hAnsi="Arial Narrow"/>
          <w:bCs/>
          <w:sz w:val="22"/>
          <w:szCs w:val="22"/>
        </w:rPr>
        <w:t>. Tāpēc ekonomiski izdevīgāk ir</w:t>
      </w:r>
      <w:r w:rsidR="00691F35">
        <w:rPr>
          <w:rFonts w:ascii="Arial Narrow" w:hAnsi="Arial Narrow"/>
          <w:bCs/>
          <w:sz w:val="22"/>
          <w:szCs w:val="22"/>
        </w:rPr>
        <w:t xml:space="preserve"> sākt ar biroju ē</w:t>
      </w:r>
      <w:r>
        <w:rPr>
          <w:rFonts w:ascii="Arial Narrow" w:hAnsi="Arial Narrow"/>
          <w:bCs/>
          <w:sz w:val="22"/>
          <w:szCs w:val="22"/>
        </w:rPr>
        <w:t>kas daļu</w:t>
      </w:r>
      <w:r w:rsidR="00691F35">
        <w:rPr>
          <w:rFonts w:ascii="Arial Narrow" w:hAnsi="Arial Narrow"/>
          <w:bCs/>
          <w:sz w:val="22"/>
          <w:szCs w:val="22"/>
        </w:rPr>
        <w:t xml:space="preserve">. </w:t>
      </w:r>
      <w:r>
        <w:rPr>
          <w:rFonts w:ascii="Arial Narrow" w:hAnsi="Arial Narrow"/>
          <w:bCs/>
          <w:sz w:val="22"/>
          <w:szCs w:val="22"/>
        </w:rPr>
        <w:t>Apliecina, ka vēsturiskā daļa netiks aizmirsta</w:t>
      </w:r>
      <w:r w:rsidR="00691F35">
        <w:rPr>
          <w:rFonts w:ascii="Arial Narrow" w:hAnsi="Arial Narrow"/>
          <w:bCs/>
          <w:sz w:val="22"/>
          <w:szCs w:val="22"/>
        </w:rPr>
        <w:t xml:space="preserve">, </w:t>
      </w:r>
      <w:r>
        <w:rPr>
          <w:rFonts w:ascii="Arial Narrow" w:hAnsi="Arial Narrow"/>
          <w:bCs/>
          <w:sz w:val="22"/>
          <w:szCs w:val="22"/>
        </w:rPr>
        <w:t xml:space="preserve">ka </w:t>
      </w:r>
      <w:r w:rsidR="00691F35">
        <w:rPr>
          <w:rFonts w:ascii="Arial Narrow" w:hAnsi="Arial Narrow"/>
          <w:bCs/>
          <w:sz w:val="22"/>
          <w:szCs w:val="22"/>
        </w:rPr>
        <w:t>tā ir</w:t>
      </w:r>
      <w:r>
        <w:rPr>
          <w:rFonts w:ascii="Arial Narrow" w:hAnsi="Arial Narrow"/>
          <w:bCs/>
          <w:sz w:val="22"/>
          <w:szCs w:val="22"/>
        </w:rPr>
        <w:t xml:space="preserve"> projekta odziņa, bet lūdz</w:t>
      </w:r>
      <w:r w:rsidR="00691F35">
        <w:rPr>
          <w:rFonts w:ascii="Arial Narrow" w:hAnsi="Arial Narrow"/>
          <w:bCs/>
          <w:sz w:val="22"/>
          <w:szCs w:val="22"/>
        </w:rPr>
        <w:t xml:space="preserve"> ie</w:t>
      </w:r>
      <w:r>
        <w:rPr>
          <w:rFonts w:ascii="Arial Narrow" w:hAnsi="Arial Narrow"/>
          <w:bCs/>
          <w:sz w:val="22"/>
          <w:szCs w:val="22"/>
        </w:rPr>
        <w:t>spēju būvēt kārtās, neizslēdzot,</w:t>
      </w:r>
      <w:r w:rsidR="00691F35">
        <w:rPr>
          <w:rFonts w:ascii="Arial Narrow" w:hAnsi="Arial Narrow"/>
          <w:bCs/>
          <w:sz w:val="22"/>
          <w:szCs w:val="22"/>
        </w:rPr>
        <w:t xml:space="preserve"> ka paralēli</w:t>
      </w:r>
      <w:r>
        <w:rPr>
          <w:rFonts w:ascii="Arial Narrow" w:hAnsi="Arial Narrow"/>
          <w:bCs/>
          <w:sz w:val="22"/>
          <w:szCs w:val="22"/>
        </w:rPr>
        <w:t xml:space="preserve"> tiktu projektēta</w:t>
      </w:r>
      <w:r w:rsidR="0038438A">
        <w:rPr>
          <w:rFonts w:ascii="Arial Narrow" w:hAnsi="Arial Narrow"/>
          <w:bCs/>
          <w:sz w:val="22"/>
          <w:szCs w:val="22"/>
        </w:rPr>
        <w:t xml:space="preserve"> vēsturisko ēku daļa un 2. kārta. Atgādina, ka esam sarežģītos laikos un</w:t>
      </w:r>
      <w:r w:rsidR="00E9028A">
        <w:rPr>
          <w:rFonts w:ascii="Arial Narrow" w:hAnsi="Arial Narrow"/>
          <w:bCs/>
          <w:sz w:val="22"/>
          <w:szCs w:val="22"/>
        </w:rPr>
        <w:t xml:space="preserve"> mainīgos apstākļos. Skaidro, kādi izpētes un konservācijas</w:t>
      </w:r>
      <w:r w:rsidR="00104BB7">
        <w:rPr>
          <w:rFonts w:ascii="Arial Narrow" w:hAnsi="Arial Narrow"/>
          <w:bCs/>
          <w:sz w:val="22"/>
          <w:szCs w:val="22"/>
        </w:rPr>
        <w:t xml:space="preserve"> un nostiprināšanas</w:t>
      </w:r>
      <w:r w:rsidR="00E9028A">
        <w:rPr>
          <w:rFonts w:ascii="Arial Narrow" w:hAnsi="Arial Narrow"/>
          <w:bCs/>
          <w:sz w:val="22"/>
          <w:szCs w:val="22"/>
        </w:rPr>
        <w:t xml:space="preserve"> darbi</w:t>
      </w:r>
      <w:r w:rsidR="0038438A">
        <w:rPr>
          <w:rFonts w:ascii="Arial Narrow" w:hAnsi="Arial Narrow"/>
          <w:bCs/>
          <w:sz w:val="22"/>
          <w:szCs w:val="22"/>
        </w:rPr>
        <w:t xml:space="preserve"> v</w:t>
      </w:r>
      <w:r w:rsidR="00691F35">
        <w:rPr>
          <w:rFonts w:ascii="Arial Narrow" w:hAnsi="Arial Narrow"/>
          <w:bCs/>
          <w:sz w:val="22"/>
          <w:szCs w:val="22"/>
        </w:rPr>
        <w:t>isā</w:t>
      </w:r>
      <w:r w:rsidR="0038438A">
        <w:rPr>
          <w:rFonts w:ascii="Arial Narrow" w:hAnsi="Arial Narrow"/>
          <w:bCs/>
          <w:sz w:val="22"/>
          <w:szCs w:val="22"/>
        </w:rPr>
        <w:t>m vēsturiskajām ē</w:t>
      </w:r>
      <w:r w:rsidR="00E9028A">
        <w:rPr>
          <w:rFonts w:ascii="Arial Narrow" w:hAnsi="Arial Narrow"/>
          <w:bCs/>
          <w:sz w:val="22"/>
          <w:szCs w:val="22"/>
        </w:rPr>
        <w:t>kām veikti</w:t>
      </w:r>
      <w:r w:rsidR="00691F35">
        <w:rPr>
          <w:rFonts w:ascii="Arial Narrow" w:hAnsi="Arial Narrow"/>
          <w:bCs/>
          <w:sz w:val="22"/>
          <w:szCs w:val="22"/>
        </w:rPr>
        <w:t>.</w:t>
      </w:r>
      <w:r w:rsidR="00E9028A">
        <w:rPr>
          <w:rFonts w:ascii="Arial Narrow" w:hAnsi="Arial Narrow"/>
          <w:bCs/>
          <w:sz w:val="22"/>
          <w:szCs w:val="22"/>
        </w:rPr>
        <w:t xml:space="preserve"> Rāda attēlus, liecinot, ka šodien ēkas</w:t>
      </w:r>
      <w:r w:rsidR="00691F35">
        <w:rPr>
          <w:rFonts w:ascii="Arial Narrow" w:hAnsi="Arial Narrow"/>
          <w:bCs/>
          <w:sz w:val="22"/>
          <w:szCs w:val="22"/>
        </w:rPr>
        <w:t xml:space="preserve"> ir iekonservētas. </w:t>
      </w:r>
    </w:p>
    <w:p w:rsidR="000C1DD0" w:rsidRDefault="000C1DD0" w:rsidP="00515C49">
      <w:pPr>
        <w:widowControl w:val="0"/>
        <w:autoSpaceDE w:val="0"/>
        <w:autoSpaceDN w:val="0"/>
        <w:adjustRightInd w:val="0"/>
        <w:jc w:val="both"/>
        <w:rPr>
          <w:rFonts w:ascii="Arial Narrow" w:hAnsi="Arial Narrow"/>
          <w:bCs/>
          <w:sz w:val="22"/>
          <w:szCs w:val="22"/>
        </w:rPr>
      </w:pPr>
    </w:p>
    <w:p w:rsidR="000C1DD0" w:rsidRDefault="00B23182"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Saulītis</w:t>
      </w:r>
      <w:r w:rsidR="000C1DD0">
        <w:rPr>
          <w:rFonts w:ascii="Arial Narrow" w:hAnsi="Arial Narrow"/>
          <w:bCs/>
          <w:sz w:val="22"/>
          <w:szCs w:val="22"/>
        </w:rPr>
        <w:t xml:space="preserve"> </w:t>
      </w:r>
      <w:r w:rsidR="00104BB7">
        <w:rPr>
          <w:rFonts w:ascii="Arial Narrow" w:hAnsi="Arial Narrow"/>
          <w:bCs/>
          <w:sz w:val="22"/>
          <w:szCs w:val="22"/>
        </w:rPr>
        <w:t xml:space="preserve">uzsver, ka </w:t>
      </w:r>
      <w:r w:rsidR="000C1DD0">
        <w:rPr>
          <w:rFonts w:ascii="Arial Narrow" w:hAnsi="Arial Narrow"/>
          <w:bCs/>
          <w:sz w:val="22"/>
          <w:szCs w:val="22"/>
        </w:rPr>
        <w:t xml:space="preserve">konkursa rezultātā iegūtā </w:t>
      </w:r>
      <w:r w:rsidR="00104BB7">
        <w:rPr>
          <w:rFonts w:ascii="Arial Narrow" w:hAnsi="Arial Narrow"/>
          <w:bCs/>
          <w:sz w:val="22"/>
          <w:szCs w:val="22"/>
        </w:rPr>
        <w:t>koncepcija tiek saglabāta. Uzskata, ka s</w:t>
      </w:r>
      <w:r w:rsidR="000C1DD0">
        <w:rPr>
          <w:rFonts w:ascii="Arial Narrow" w:hAnsi="Arial Narrow"/>
          <w:bCs/>
          <w:sz w:val="22"/>
          <w:szCs w:val="22"/>
        </w:rPr>
        <w:t>aglabājot ko</w:t>
      </w:r>
      <w:r w:rsidR="00104BB7">
        <w:rPr>
          <w:rFonts w:ascii="Arial Narrow" w:hAnsi="Arial Narrow"/>
          <w:bCs/>
          <w:sz w:val="22"/>
          <w:szCs w:val="22"/>
        </w:rPr>
        <w:t>ncepciju un vēsturiskās ēkas, dalījumam kārtās nevajadzētu</w:t>
      </w:r>
      <w:r w:rsidR="00A530C4">
        <w:rPr>
          <w:rFonts w:ascii="Arial Narrow" w:hAnsi="Arial Narrow"/>
          <w:bCs/>
          <w:sz w:val="22"/>
          <w:szCs w:val="22"/>
        </w:rPr>
        <w:t xml:space="preserve"> būt</w:t>
      </w:r>
      <w:r w:rsidR="00104BB7">
        <w:rPr>
          <w:rFonts w:ascii="Arial Narrow" w:hAnsi="Arial Narrow"/>
          <w:bCs/>
          <w:sz w:val="22"/>
          <w:szCs w:val="22"/>
        </w:rPr>
        <w:t xml:space="preserve"> nekam neatļautam.</w:t>
      </w:r>
    </w:p>
    <w:p w:rsidR="000C1DD0" w:rsidRDefault="000C1DD0" w:rsidP="00515C49">
      <w:pPr>
        <w:widowControl w:val="0"/>
        <w:autoSpaceDE w:val="0"/>
        <w:autoSpaceDN w:val="0"/>
        <w:adjustRightInd w:val="0"/>
        <w:jc w:val="both"/>
        <w:rPr>
          <w:rFonts w:ascii="Arial Narrow" w:hAnsi="Arial Narrow"/>
          <w:bCs/>
          <w:sz w:val="22"/>
          <w:szCs w:val="22"/>
        </w:rPr>
      </w:pPr>
    </w:p>
    <w:p w:rsidR="000C1DD0" w:rsidRDefault="00104BB7"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pateicas par stāstījumu,</w:t>
      </w:r>
      <w:r w:rsidR="000C1DD0">
        <w:rPr>
          <w:rFonts w:ascii="Arial Narrow" w:hAnsi="Arial Narrow"/>
          <w:bCs/>
          <w:sz w:val="22"/>
          <w:szCs w:val="22"/>
        </w:rPr>
        <w:t xml:space="preserve"> aicina uzdot jaut</w:t>
      </w:r>
      <w:r>
        <w:rPr>
          <w:rFonts w:ascii="Arial Narrow" w:hAnsi="Arial Narrow"/>
          <w:bCs/>
          <w:sz w:val="22"/>
          <w:szCs w:val="22"/>
        </w:rPr>
        <w:t>ājumus.</w:t>
      </w:r>
    </w:p>
    <w:p w:rsidR="000C1DD0" w:rsidRDefault="000C1DD0" w:rsidP="00515C49">
      <w:pPr>
        <w:widowControl w:val="0"/>
        <w:autoSpaceDE w:val="0"/>
        <w:autoSpaceDN w:val="0"/>
        <w:adjustRightInd w:val="0"/>
        <w:jc w:val="both"/>
        <w:rPr>
          <w:rFonts w:ascii="Arial Narrow" w:hAnsi="Arial Narrow"/>
          <w:bCs/>
          <w:sz w:val="22"/>
          <w:szCs w:val="22"/>
        </w:rPr>
      </w:pPr>
    </w:p>
    <w:p w:rsidR="00104BB7" w:rsidRDefault="00104BB7"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J. Asara lūguma tiek precizēts, ka arheoloģiskā prognoze attiecoties uz visu daļu, kur plānoti būvdarbi.</w:t>
      </w:r>
    </w:p>
    <w:p w:rsidR="000C1DD0" w:rsidRDefault="000C1DD0" w:rsidP="00515C49">
      <w:pPr>
        <w:widowControl w:val="0"/>
        <w:autoSpaceDE w:val="0"/>
        <w:autoSpaceDN w:val="0"/>
        <w:adjustRightInd w:val="0"/>
        <w:jc w:val="both"/>
        <w:rPr>
          <w:rFonts w:ascii="Arial Narrow" w:hAnsi="Arial Narrow"/>
          <w:bCs/>
          <w:sz w:val="22"/>
          <w:szCs w:val="22"/>
        </w:rPr>
      </w:pPr>
    </w:p>
    <w:p w:rsidR="000C1DD0" w:rsidRDefault="00104BB7"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A. </w:t>
      </w:r>
      <w:r w:rsidR="000C1DD0">
        <w:rPr>
          <w:rFonts w:ascii="Arial Narrow" w:hAnsi="Arial Narrow"/>
          <w:bCs/>
          <w:sz w:val="22"/>
          <w:szCs w:val="22"/>
        </w:rPr>
        <w:t xml:space="preserve">Lapiņš </w:t>
      </w:r>
      <w:r>
        <w:rPr>
          <w:rFonts w:ascii="Arial Narrow" w:hAnsi="Arial Narrow"/>
          <w:bCs/>
          <w:sz w:val="22"/>
          <w:szCs w:val="22"/>
        </w:rPr>
        <w:t>jautā par dalījuma secību,</w:t>
      </w:r>
      <w:r w:rsidR="000C1DD0">
        <w:rPr>
          <w:rFonts w:ascii="Arial Narrow" w:hAnsi="Arial Narrow"/>
          <w:bCs/>
          <w:sz w:val="22"/>
          <w:szCs w:val="22"/>
        </w:rPr>
        <w:t xml:space="preserve"> aicina kārtas pārorganizēt citādi.</w:t>
      </w:r>
    </w:p>
    <w:p w:rsidR="000C1DD0" w:rsidRDefault="000C1DD0" w:rsidP="00515C49">
      <w:pPr>
        <w:widowControl w:val="0"/>
        <w:autoSpaceDE w:val="0"/>
        <w:autoSpaceDN w:val="0"/>
        <w:adjustRightInd w:val="0"/>
        <w:jc w:val="both"/>
        <w:rPr>
          <w:rFonts w:ascii="Arial Narrow" w:hAnsi="Arial Narrow"/>
          <w:bCs/>
          <w:sz w:val="22"/>
          <w:szCs w:val="22"/>
        </w:rPr>
      </w:pPr>
    </w:p>
    <w:p w:rsidR="00104BB7" w:rsidRDefault="00104BB7"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Meiers bilst, ka izskatīti</w:t>
      </w:r>
      <w:r w:rsidR="000C1DD0">
        <w:rPr>
          <w:rFonts w:ascii="Arial Narrow" w:hAnsi="Arial Narrow"/>
          <w:bCs/>
          <w:sz w:val="22"/>
          <w:szCs w:val="22"/>
        </w:rPr>
        <w:t xml:space="preserve"> dažādi</w:t>
      </w:r>
      <w:r>
        <w:rPr>
          <w:rFonts w:ascii="Arial Narrow" w:hAnsi="Arial Narrow"/>
          <w:bCs/>
          <w:sz w:val="22"/>
          <w:szCs w:val="22"/>
        </w:rPr>
        <w:t xml:space="preserve"> varianti un šī secība likusies</w:t>
      </w:r>
      <w:r w:rsidR="000C1DD0">
        <w:rPr>
          <w:rFonts w:ascii="Arial Narrow" w:hAnsi="Arial Narrow"/>
          <w:bCs/>
          <w:sz w:val="22"/>
          <w:szCs w:val="22"/>
        </w:rPr>
        <w:t xml:space="preserve"> loģiska. </w:t>
      </w:r>
      <w:r>
        <w:rPr>
          <w:rFonts w:ascii="Arial Narrow" w:hAnsi="Arial Narrow"/>
          <w:bCs/>
          <w:sz w:val="22"/>
          <w:szCs w:val="22"/>
        </w:rPr>
        <w:t>Izklāsta, ka ieeja vēsturiskajā pagrabā būs no jaunās daļas. Pagrabi pašlaik ir slēgti un bez normālas ieejas tos īsti nevarētu izmantot. Arī brūža ēkai ir divi pazemes stāvi un liels pazemes telpu apjoms, kas pakāpeniski t</w:t>
      </w:r>
      <w:r w:rsidR="00A530C4">
        <w:rPr>
          <w:rFonts w:ascii="Arial Narrow" w:hAnsi="Arial Narrow"/>
          <w:bCs/>
          <w:sz w:val="22"/>
          <w:szCs w:val="22"/>
        </w:rPr>
        <w:t xml:space="preserve">iktu apgūts, būvējot </w:t>
      </w:r>
      <w:r>
        <w:rPr>
          <w:rFonts w:ascii="Arial Narrow" w:hAnsi="Arial Narrow"/>
          <w:bCs/>
          <w:sz w:val="22"/>
          <w:szCs w:val="22"/>
        </w:rPr>
        <w:t xml:space="preserve">ierosinātajā kārtībā. </w:t>
      </w:r>
    </w:p>
    <w:p w:rsidR="000C1DD0" w:rsidRDefault="000C1DD0" w:rsidP="00515C49">
      <w:pPr>
        <w:widowControl w:val="0"/>
        <w:autoSpaceDE w:val="0"/>
        <w:autoSpaceDN w:val="0"/>
        <w:adjustRightInd w:val="0"/>
        <w:jc w:val="both"/>
        <w:rPr>
          <w:rFonts w:ascii="Arial Narrow" w:hAnsi="Arial Narrow"/>
          <w:bCs/>
          <w:sz w:val="22"/>
          <w:szCs w:val="22"/>
        </w:rPr>
      </w:pPr>
    </w:p>
    <w:p w:rsidR="000C1DD0" w:rsidRDefault="00104BB7"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aicina izteikt viedokļus.</w:t>
      </w:r>
    </w:p>
    <w:p w:rsidR="000C1DD0" w:rsidRDefault="000C1DD0" w:rsidP="00515C49">
      <w:pPr>
        <w:widowControl w:val="0"/>
        <w:autoSpaceDE w:val="0"/>
        <w:autoSpaceDN w:val="0"/>
        <w:adjustRightInd w:val="0"/>
        <w:jc w:val="both"/>
        <w:rPr>
          <w:rFonts w:ascii="Arial Narrow" w:hAnsi="Arial Narrow"/>
          <w:bCs/>
          <w:sz w:val="22"/>
          <w:szCs w:val="22"/>
        </w:rPr>
      </w:pPr>
    </w:p>
    <w:p w:rsidR="00104BB7" w:rsidRDefault="00104BB7"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atzīst, ka lielu projektu dalīšana kārtās ir ierasta prakse,</w:t>
      </w:r>
      <w:r w:rsidR="00376661">
        <w:rPr>
          <w:rFonts w:ascii="Arial Narrow" w:hAnsi="Arial Narrow"/>
          <w:bCs/>
          <w:sz w:val="22"/>
          <w:szCs w:val="22"/>
        </w:rPr>
        <w:t xml:space="preserve"> taču vēsturiskā vidē vajadzētu ievērot principu primāro uzmanību veltīt vēsturiskām ēkām, un, piedāvājot pretēju secību, tiek radītas nelielas bažas. Ja uzņēmējam pietrūktu naudas un mainītos intereses, rastos vēlme daļu īpašuma pārdot, vēsturiskās ēkas varētu palikt likteņa varā, bilst, ka tādi piemēr ir. Atbalsta kārtas, taču nevar noliegt bažas par vēsturiskajām ēkām. Gadījumā, ja funkcionāli loģiski ir sākt ar jauno, uzskata, ka ar vēsturiskajām ēkām vajadzētu notikt kaut kam, kas liecinātu par rūpēm un vē</w:t>
      </w:r>
      <w:r w:rsidR="000256ED">
        <w:rPr>
          <w:rFonts w:ascii="Arial Narrow" w:hAnsi="Arial Narrow"/>
          <w:bCs/>
          <w:sz w:val="22"/>
          <w:szCs w:val="22"/>
        </w:rPr>
        <w:t>lmi tās neatgriezeniski saglābt</w:t>
      </w:r>
      <w:r w:rsidR="00376661">
        <w:rPr>
          <w:rFonts w:ascii="Arial Narrow" w:hAnsi="Arial Narrow"/>
          <w:bCs/>
          <w:sz w:val="22"/>
          <w:szCs w:val="22"/>
        </w:rPr>
        <w:t xml:space="preserve"> un izmantot, lai tās var sākt jaunu dzīvi. Bažas rada gadījums, ja visas būvniecības laikā tās paliks tādā pašā stāvoklī. Aicina izskatīt kārtu realizāciju otrādi.</w:t>
      </w:r>
    </w:p>
    <w:p w:rsidR="000C1DD0" w:rsidRDefault="000C1DD0" w:rsidP="00515C49">
      <w:pPr>
        <w:widowControl w:val="0"/>
        <w:autoSpaceDE w:val="0"/>
        <w:autoSpaceDN w:val="0"/>
        <w:adjustRightInd w:val="0"/>
        <w:jc w:val="both"/>
        <w:rPr>
          <w:rFonts w:ascii="Arial Narrow" w:hAnsi="Arial Narrow"/>
          <w:bCs/>
          <w:sz w:val="22"/>
          <w:szCs w:val="22"/>
        </w:rPr>
      </w:pPr>
    </w:p>
    <w:p w:rsidR="008042F8" w:rsidRDefault="000256ED"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0C1DD0">
        <w:rPr>
          <w:rFonts w:ascii="Arial Narrow" w:hAnsi="Arial Narrow"/>
          <w:bCs/>
          <w:sz w:val="22"/>
          <w:szCs w:val="22"/>
        </w:rPr>
        <w:t xml:space="preserve">Brūzis </w:t>
      </w:r>
      <w:r>
        <w:rPr>
          <w:rFonts w:ascii="Arial Narrow" w:hAnsi="Arial Narrow"/>
          <w:bCs/>
          <w:sz w:val="22"/>
          <w:szCs w:val="22"/>
        </w:rPr>
        <w:t>uzskata, ka jārunā par atsevišķiem projektiem, jo k</w:t>
      </w:r>
      <w:r w:rsidR="000C1DD0">
        <w:rPr>
          <w:rFonts w:ascii="Arial Narrow" w:hAnsi="Arial Narrow"/>
          <w:bCs/>
          <w:sz w:val="22"/>
          <w:szCs w:val="22"/>
        </w:rPr>
        <w:t xml:space="preserve">ārtās ir jāuzzīmē viss. </w:t>
      </w:r>
      <w:r>
        <w:rPr>
          <w:rFonts w:ascii="Arial Narrow" w:hAnsi="Arial Narrow"/>
          <w:bCs/>
          <w:sz w:val="22"/>
          <w:szCs w:val="22"/>
        </w:rPr>
        <w:t>Dalās, ka Būvniecības padomē pausts, ka neesot jābremzē attīstība, taču, arī kā Dambja kungs teicis, mazākais, esot jāveic vēsturisko ēku</w:t>
      </w:r>
      <w:r w:rsidR="008042F8">
        <w:rPr>
          <w:rFonts w:ascii="Arial Narrow" w:hAnsi="Arial Narrow"/>
          <w:bCs/>
          <w:sz w:val="22"/>
          <w:szCs w:val="22"/>
        </w:rPr>
        <w:t xml:space="preserve"> konservācija, lai tās saglabātu esošajā stāvoklī, lai beigās nesanākot “Brūža drupas”. Bilst, ka tāda bijusi Būvniecības padomes nostāja, jo ekonomiskā situācija ir mainīga un var gadīties, ka paliek tikai pirmais projekts.</w:t>
      </w:r>
    </w:p>
    <w:p w:rsidR="000C1DD0" w:rsidRDefault="000C1DD0" w:rsidP="00515C49">
      <w:pPr>
        <w:widowControl w:val="0"/>
        <w:autoSpaceDE w:val="0"/>
        <w:autoSpaceDN w:val="0"/>
        <w:adjustRightInd w:val="0"/>
        <w:jc w:val="both"/>
        <w:rPr>
          <w:rFonts w:ascii="Arial Narrow" w:hAnsi="Arial Narrow"/>
          <w:bCs/>
          <w:sz w:val="22"/>
          <w:szCs w:val="22"/>
        </w:rPr>
      </w:pPr>
    </w:p>
    <w:p w:rsidR="000C1DD0" w:rsidRDefault="008042F8"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Saulītis vaicā,</w:t>
      </w:r>
      <w:r w:rsidR="000C1DD0">
        <w:rPr>
          <w:rFonts w:ascii="Arial Narrow" w:hAnsi="Arial Narrow"/>
          <w:bCs/>
          <w:sz w:val="22"/>
          <w:szCs w:val="22"/>
        </w:rPr>
        <w:t xml:space="preserve"> vai konservācija</w:t>
      </w:r>
      <w:r w:rsidR="00A118C8">
        <w:rPr>
          <w:rFonts w:ascii="Arial Narrow" w:hAnsi="Arial Narrow"/>
          <w:bCs/>
          <w:sz w:val="22"/>
          <w:szCs w:val="22"/>
        </w:rPr>
        <w:t xml:space="preserve"> var būt neatkarīga no projekta un iet ātrāk, jo biroja projektēšana ir laikietilpīga. </w:t>
      </w:r>
    </w:p>
    <w:p w:rsidR="000C1DD0" w:rsidRDefault="000C1DD0" w:rsidP="00515C49">
      <w:pPr>
        <w:widowControl w:val="0"/>
        <w:autoSpaceDE w:val="0"/>
        <w:autoSpaceDN w:val="0"/>
        <w:adjustRightInd w:val="0"/>
        <w:jc w:val="both"/>
        <w:rPr>
          <w:rFonts w:ascii="Arial Narrow" w:hAnsi="Arial Narrow"/>
          <w:bCs/>
          <w:sz w:val="22"/>
          <w:szCs w:val="22"/>
        </w:rPr>
      </w:pPr>
    </w:p>
    <w:p w:rsidR="000C1DD0" w:rsidRDefault="00A118C8"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0C1DD0">
        <w:rPr>
          <w:rFonts w:ascii="Arial Narrow" w:hAnsi="Arial Narrow"/>
          <w:bCs/>
          <w:sz w:val="22"/>
          <w:szCs w:val="22"/>
        </w:rPr>
        <w:t>Brūzis</w:t>
      </w:r>
      <w:r>
        <w:rPr>
          <w:rFonts w:ascii="Arial Narrow" w:hAnsi="Arial Narrow"/>
          <w:bCs/>
          <w:sz w:val="22"/>
          <w:szCs w:val="22"/>
        </w:rPr>
        <w:t xml:space="preserve"> norāda, ka konservācija būtu 1. projekts,</w:t>
      </w:r>
      <w:r w:rsidR="000C1DD0">
        <w:rPr>
          <w:rFonts w:ascii="Arial Narrow" w:hAnsi="Arial Narrow"/>
          <w:bCs/>
          <w:sz w:val="22"/>
          <w:szCs w:val="22"/>
        </w:rPr>
        <w:t xml:space="preserve"> 2. </w:t>
      </w:r>
      <w:r>
        <w:rPr>
          <w:rFonts w:ascii="Arial Narrow" w:hAnsi="Arial Narrow"/>
          <w:bCs/>
          <w:sz w:val="22"/>
          <w:szCs w:val="22"/>
        </w:rPr>
        <w:t xml:space="preserve"> - stūris, un tā tālāk, taču aicina nesaukt procesu</w:t>
      </w:r>
      <w:r w:rsidR="000C1DD0">
        <w:rPr>
          <w:rFonts w:ascii="Arial Narrow" w:hAnsi="Arial Narrow"/>
          <w:bCs/>
          <w:sz w:val="22"/>
          <w:szCs w:val="22"/>
        </w:rPr>
        <w:t xml:space="preserve"> par kārtām,</w:t>
      </w:r>
      <w:r>
        <w:rPr>
          <w:rFonts w:ascii="Arial Narrow" w:hAnsi="Arial Narrow"/>
          <w:bCs/>
          <w:sz w:val="22"/>
          <w:szCs w:val="22"/>
        </w:rPr>
        <w:t xml:space="preserve"> jo</w:t>
      </w:r>
      <w:r w:rsidR="000C1DD0">
        <w:rPr>
          <w:rFonts w:ascii="Arial Narrow" w:hAnsi="Arial Narrow"/>
          <w:bCs/>
          <w:sz w:val="22"/>
          <w:szCs w:val="22"/>
        </w:rPr>
        <w:t xml:space="preserve"> tie ir atsevišķi projekti.</w:t>
      </w:r>
    </w:p>
    <w:p w:rsidR="000C1DD0" w:rsidRDefault="000C1DD0" w:rsidP="00515C49">
      <w:pPr>
        <w:widowControl w:val="0"/>
        <w:autoSpaceDE w:val="0"/>
        <w:autoSpaceDN w:val="0"/>
        <w:adjustRightInd w:val="0"/>
        <w:jc w:val="both"/>
        <w:rPr>
          <w:rFonts w:ascii="Arial Narrow" w:hAnsi="Arial Narrow"/>
          <w:bCs/>
          <w:sz w:val="22"/>
          <w:szCs w:val="22"/>
        </w:rPr>
      </w:pPr>
    </w:p>
    <w:p w:rsidR="000C1DD0" w:rsidRDefault="00A118C8"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0C1DD0">
        <w:rPr>
          <w:rFonts w:ascii="Arial Narrow" w:hAnsi="Arial Narrow"/>
          <w:bCs/>
          <w:sz w:val="22"/>
          <w:szCs w:val="22"/>
        </w:rPr>
        <w:t xml:space="preserve">Asaris </w:t>
      </w:r>
      <w:r w:rsidR="002A53F5">
        <w:rPr>
          <w:rFonts w:ascii="Arial Narrow" w:hAnsi="Arial Narrow"/>
          <w:bCs/>
          <w:sz w:val="22"/>
          <w:szCs w:val="22"/>
        </w:rPr>
        <w:t xml:space="preserve">pauž, ka </w:t>
      </w:r>
      <w:r w:rsidR="000C1DD0">
        <w:rPr>
          <w:rFonts w:ascii="Arial Narrow" w:hAnsi="Arial Narrow"/>
          <w:bCs/>
          <w:sz w:val="22"/>
          <w:szCs w:val="22"/>
        </w:rPr>
        <w:t>pēdējais virziens</w:t>
      </w:r>
      <w:r w:rsidR="002A53F5">
        <w:rPr>
          <w:rFonts w:ascii="Arial Narrow" w:hAnsi="Arial Narrow"/>
          <w:bCs/>
          <w:sz w:val="22"/>
          <w:szCs w:val="22"/>
        </w:rPr>
        <w:t>,</w:t>
      </w:r>
      <w:r w:rsidR="000C1DD0">
        <w:rPr>
          <w:rFonts w:ascii="Arial Narrow" w:hAnsi="Arial Narrow"/>
          <w:bCs/>
          <w:sz w:val="22"/>
          <w:szCs w:val="22"/>
        </w:rPr>
        <w:t xml:space="preserve"> kas tika uzsvērts</w:t>
      </w:r>
      <w:r w:rsidR="002A53F5">
        <w:rPr>
          <w:rFonts w:ascii="Arial Narrow" w:hAnsi="Arial Narrow"/>
          <w:bCs/>
          <w:sz w:val="22"/>
          <w:szCs w:val="22"/>
        </w:rPr>
        <w:t>,</w:t>
      </w:r>
      <w:r w:rsidR="000C1DD0">
        <w:rPr>
          <w:rFonts w:ascii="Arial Narrow" w:hAnsi="Arial Narrow"/>
          <w:bCs/>
          <w:sz w:val="22"/>
          <w:szCs w:val="22"/>
        </w:rPr>
        <w:t xml:space="preserve"> ir visprātīgākais</w:t>
      </w:r>
      <w:r w:rsidR="002A53F5">
        <w:rPr>
          <w:rFonts w:ascii="Arial Narrow" w:hAnsi="Arial Narrow"/>
          <w:bCs/>
          <w:sz w:val="22"/>
          <w:szCs w:val="22"/>
        </w:rPr>
        <w:t xml:space="preserve">. Bilst, ka nav bažu par projektētāju un viņu veikumu, taču nevar paredzēt investora rīcību mainīgajos apstākļos. </w:t>
      </w:r>
    </w:p>
    <w:p w:rsidR="000C1DD0" w:rsidRDefault="000C1DD0" w:rsidP="00515C49">
      <w:pPr>
        <w:widowControl w:val="0"/>
        <w:autoSpaceDE w:val="0"/>
        <w:autoSpaceDN w:val="0"/>
        <w:adjustRightInd w:val="0"/>
        <w:jc w:val="both"/>
        <w:rPr>
          <w:rFonts w:ascii="Arial Narrow" w:hAnsi="Arial Narrow"/>
          <w:bCs/>
          <w:sz w:val="22"/>
          <w:szCs w:val="22"/>
        </w:rPr>
      </w:pPr>
    </w:p>
    <w:p w:rsidR="002A53F5" w:rsidRDefault="002A53F5"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0C1DD0">
        <w:rPr>
          <w:rFonts w:ascii="Arial Narrow" w:hAnsi="Arial Narrow"/>
          <w:bCs/>
          <w:sz w:val="22"/>
          <w:szCs w:val="22"/>
        </w:rPr>
        <w:t>Dambis</w:t>
      </w:r>
      <w:r w:rsidR="00D24419">
        <w:rPr>
          <w:rFonts w:ascii="Arial Narrow" w:hAnsi="Arial Narrow"/>
          <w:bCs/>
          <w:sz w:val="22"/>
          <w:szCs w:val="22"/>
        </w:rPr>
        <w:t xml:space="preserve"> vēlas piebilst saistībā ar konservāciju, ka tai esot jābūt tādai, kas garantē ēku saglabāšanu un iespēju</w:t>
      </w:r>
      <w:r w:rsidR="007D2D8F">
        <w:rPr>
          <w:rFonts w:ascii="Arial Narrow" w:hAnsi="Arial Narrow"/>
          <w:bCs/>
          <w:sz w:val="22"/>
          <w:szCs w:val="22"/>
        </w:rPr>
        <w:t>, ka</w:t>
      </w:r>
      <w:r w:rsidR="00D24419">
        <w:rPr>
          <w:rFonts w:ascii="Arial Narrow" w:hAnsi="Arial Narrow"/>
          <w:bCs/>
          <w:sz w:val="22"/>
          <w:szCs w:val="22"/>
        </w:rPr>
        <w:t xml:space="preserve"> tās </w:t>
      </w:r>
      <w:r w:rsidR="00083BC7">
        <w:rPr>
          <w:rFonts w:ascii="Arial Narrow" w:hAnsi="Arial Narrow"/>
          <w:bCs/>
          <w:sz w:val="22"/>
          <w:szCs w:val="22"/>
        </w:rPr>
        <w:t xml:space="preserve">var sākt </w:t>
      </w:r>
      <w:r w:rsidR="00D24419">
        <w:rPr>
          <w:rFonts w:ascii="Arial Narrow" w:hAnsi="Arial Narrow"/>
          <w:bCs/>
          <w:sz w:val="22"/>
          <w:szCs w:val="22"/>
        </w:rPr>
        <w:t>lietot. Norāda, ka tikai iekonservējot, var ar nelielu finanšu ieguldījumu izdarīt pašu neatliekamāko,</w:t>
      </w:r>
      <w:r w:rsidR="00083BC7">
        <w:rPr>
          <w:rFonts w:ascii="Arial Narrow" w:hAnsi="Arial Narrow"/>
          <w:bCs/>
          <w:sz w:val="22"/>
          <w:szCs w:val="22"/>
        </w:rPr>
        <w:t xml:space="preserve"> paildzināt ēku mūžu,</w:t>
      </w:r>
      <w:r w:rsidR="00571662">
        <w:rPr>
          <w:rFonts w:ascii="Arial Narrow" w:hAnsi="Arial Narrow"/>
          <w:bCs/>
          <w:sz w:val="22"/>
          <w:szCs w:val="22"/>
        </w:rPr>
        <w:t xml:space="preserve"> </w:t>
      </w:r>
      <w:r w:rsidR="00D24419">
        <w:rPr>
          <w:rFonts w:ascii="Arial Narrow" w:hAnsi="Arial Narrow"/>
          <w:bCs/>
          <w:sz w:val="22"/>
          <w:szCs w:val="22"/>
        </w:rPr>
        <w:t>neiedodot nākamo dzīvi. Aizrāda, ka ir piekrists lieliem</w:t>
      </w:r>
      <w:r w:rsidR="004609B9">
        <w:rPr>
          <w:rFonts w:ascii="Arial Narrow" w:hAnsi="Arial Narrow"/>
          <w:bCs/>
          <w:sz w:val="22"/>
          <w:szCs w:val="22"/>
        </w:rPr>
        <w:t>, augstiem</w:t>
      </w:r>
      <w:r w:rsidR="00D24419">
        <w:rPr>
          <w:rFonts w:ascii="Arial Narrow" w:hAnsi="Arial Narrow"/>
          <w:bCs/>
          <w:sz w:val="22"/>
          <w:szCs w:val="22"/>
        </w:rPr>
        <w:t xml:space="preserve"> apjomiem, no vēsturiskās vides tiks paņemts, bet netiek dots atpakaļ. Uzsver, ka vispirms jāiegulda resursi</w:t>
      </w:r>
      <w:r w:rsidR="004609B9">
        <w:rPr>
          <w:rFonts w:ascii="Arial Narrow" w:hAnsi="Arial Narrow"/>
          <w:bCs/>
          <w:sz w:val="22"/>
          <w:szCs w:val="22"/>
        </w:rPr>
        <w:t>, jādod vēsturiskai videi</w:t>
      </w:r>
      <w:r w:rsidR="00D24419">
        <w:rPr>
          <w:rFonts w:ascii="Arial Narrow" w:hAnsi="Arial Narrow"/>
          <w:bCs/>
          <w:sz w:val="22"/>
          <w:szCs w:val="22"/>
        </w:rPr>
        <w:t xml:space="preserve"> un tikai tad var radīt jauno vidi, ka nevajadzētu aprobežoties tikai ar konservāciju, lai nav tā ka ēkas iekonservē, apliek žogu un vieta būtu mirusi. </w:t>
      </w:r>
    </w:p>
    <w:p w:rsidR="00D24419" w:rsidRDefault="00D24419" w:rsidP="00515C49">
      <w:pPr>
        <w:widowControl w:val="0"/>
        <w:autoSpaceDE w:val="0"/>
        <w:autoSpaceDN w:val="0"/>
        <w:adjustRightInd w:val="0"/>
        <w:jc w:val="both"/>
        <w:rPr>
          <w:rFonts w:ascii="Arial Narrow" w:hAnsi="Arial Narrow"/>
          <w:bCs/>
          <w:sz w:val="22"/>
          <w:szCs w:val="22"/>
        </w:rPr>
      </w:pPr>
    </w:p>
    <w:p w:rsidR="00D24419" w:rsidRDefault="00D24419"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atbalsta Dambja kunga izsacīto domu.</w:t>
      </w:r>
    </w:p>
    <w:p w:rsidR="000C1DD0" w:rsidRDefault="000C1DD0" w:rsidP="00515C49">
      <w:pPr>
        <w:widowControl w:val="0"/>
        <w:autoSpaceDE w:val="0"/>
        <w:autoSpaceDN w:val="0"/>
        <w:adjustRightInd w:val="0"/>
        <w:jc w:val="both"/>
        <w:rPr>
          <w:rFonts w:ascii="Arial Narrow" w:hAnsi="Arial Narrow"/>
          <w:bCs/>
          <w:sz w:val="22"/>
          <w:szCs w:val="22"/>
        </w:rPr>
      </w:pPr>
    </w:p>
    <w:p w:rsidR="00D24419" w:rsidRDefault="00D24419" w:rsidP="00D2441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C1DD0">
        <w:rPr>
          <w:rFonts w:ascii="Arial Narrow" w:hAnsi="Arial Narrow"/>
          <w:bCs/>
          <w:sz w:val="22"/>
          <w:szCs w:val="22"/>
        </w:rPr>
        <w:t>Lapiņš</w:t>
      </w:r>
      <w:r>
        <w:rPr>
          <w:rFonts w:ascii="Arial Narrow" w:hAnsi="Arial Narrow"/>
          <w:bCs/>
          <w:sz w:val="22"/>
          <w:szCs w:val="22"/>
        </w:rPr>
        <w:t xml:space="preserve"> formulē Padomes viedokli paust atbalstu dalījumam projektos</w:t>
      </w:r>
      <w:r w:rsidR="000C1DD0">
        <w:rPr>
          <w:rFonts w:ascii="Arial Narrow" w:hAnsi="Arial Narrow"/>
          <w:bCs/>
          <w:sz w:val="22"/>
          <w:szCs w:val="22"/>
        </w:rPr>
        <w:t xml:space="preserve"> a</w:t>
      </w:r>
      <w:r w:rsidR="0043570B">
        <w:rPr>
          <w:rFonts w:ascii="Arial Narrow" w:hAnsi="Arial Narrow"/>
          <w:bCs/>
          <w:sz w:val="22"/>
          <w:szCs w:val="22"/>
        </w:rPr>
        <w:t xml:space="preserve">r nosacījumu ka 1. projektā </w:t>
      </w:r>
      <w:r>
        <w:rPr>
          <w:rFonts w:ascii="Arial Narrow" w:hAnsi="Arial Narrow"/>
          <w:bCs/>
          <w:sz w:val="22"/>
          <w:szCs w:val="22"/>
        </w:rPr>
        <w:t>tiek īstenota</w:t>
      </w:r>
      <w:r w:rsidR="006A7800">
        <w:rPr>
          <w:rFonts w:ascii="Arial Narrow" w:hAnsi="Arial Narrow"/>
          <w:bCs/>
          <w:sz w:val="22"/>
          <w:szCs w:val="22"/>
        </w:rPr>
        <w:t xml:space="preserve"> vēsturisko</w:t>
      </w:r>
      <w:r>
        <w:rPr>
          <w:rFonts w:ascii="Arial Narrow" w:hAnsi="Arial Narrow"/>
          <w:bCs/>
          <w:sz w:val="22"/>
          <w:szCs w:val="22"/>
        </w:rPr>
        <w:t xml:space="preserve"> ēku konservācija</w:t>
      </w:r>
      <w:r w:rsidR="00162602">
        <w:rPr>
          <w:rFonts w:ascii="Arial Narrow" w:hAnsi="Arial Narrow"/>
          <w:bCs/>
          <w:sz w:val="22"/>
          <w:szCs w:val="22"/>
        </w:rPr>
        <w:t xml:space="preserve"> tādā pakāpē</w:t>
      </w:r>
      <w:r w:rsidR="004609B9">
        <w:rPr>
          <w:rFonts w:ascii="Arial Narrow" w:hAnsi="Arial Narrow"/>
          <w:bCs/>
          <w:sz w:val="22"/>
          <w:szCs w:val="22"/>
        </w:rPr>
        <w:t>,</w:t>
      </w:r>
      <w:r>
        <w:rPr>
          <w:rFonts w:ascii="Arial Narrow" w:hAnsi="Arial Narrow"/>
          <w:bCs/>
          <w:sz w:val="22"/>
          <w:szCs w:val="22"/>
        </w:rPr>
        <w:t xml:space="preserve"> kas nodrošina </w:t>
      </w:r>
      <w:r w:rsidR="006A7800">
        <w:rPr>
          <w:rFonts w:ascii="Arial Narrow" w:hAnsi="Arial Narrow"/>
          <w:bCs/>
          <w:sz w:val="22"/>
          <w:szCs w:val="22"/>
        </w:rPr>
        <w:t xml:space="preserve">vēsturisko </w:t>
      </w:r>
      <w:r>
        <w:rPr>
          <w:rFonts w:ascii="Arial Narrow" w:hAnsi="Arial Narrow"/>
          <w:bCs/>
          <w:sz w:val="22"/>
          <w:szCs w:val="22"/>
        </w:rPr>
        <w:t>ēku tālāku izmantojumu</w:t>
      </w:r>
      <w:r w:rsidR="004609B9">
        <w:rPr>
          <w:rFonts w:ascii="Arial Narrow" w:hAnsi="Arial Narrow"/>
          <w:bCs/>
          <w:sz w:val="22"/>
          <w:szCs w:val="22"/>
        </w:rPr>
        <w:t>.</w:t>
      </w:r>
    </w:p>
    <w:p w:rsidR="0043570B" w:rsidRDefault="0043570B" w:rsidP="00515C49">
      <w:pPr>
        <w:widowControl w:val="0"/>
        <w:autoSpaceDE w:val="0"/>
        <w:autoSpaceDN w:val="0"/>
        <w:adjustRightInd w:val="0"/>
        <w:jc w:val="both"/>
        <w:rPr>
          <w:rFonts w:ascii="Arial Narrow" w:hAnsi="Arial Narrow"/>
          <w:bCs/>
          <w:sz w:val="22"/>
          <w:szCs w:val="22"/>
        </w:rPr>
      </w:pPr>
    </w:p>
    <w:p w:rsidR="00515C49" w:rsidRDefault="00AB22CD" w:rsidP="00515C49">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noskaidrots, ka</w:t>
      </w:r>
      <w:r w:rsidR="00C81BE2">
        <w:rPr>
          <w:rFonts w:ascii="Arial Narrow" w:hAnsi="Arial Narrow"/>
          <w:bCs/>
          <w:sz w:val="22"/>
          <w:szCs w:val="22"/>
        </w:rPr>
        <w:t xml:space="preserve"> vēsturiskās</w:t>
      </w:r>
      <w:r>
        <w:rPr>
          <w:rFonts w:ascii="Arial Narrow" w:hAnsi="Arial Narrow"/>
          <w:bCs/>
          <w:sz w:val="22"/>
          <w:szCs w:val="22"/>
        </w:rPr>
        <w:t xml:space="preserve"> ēkas pašlaik ir bīstamas un netiek izmantotas.</w:t>
      </w:r>
    </w:p>
    <w:p w:rsidR="00515C49" w:rsidRDefault="00515C49" w:rsidP="00515C49">
      <w:pPr>
        <w:widowControl w:val="0"/>
        <w:autoSpaceDE w:val="0"/>
        <w:autoSpaceDN w:val="0"/>
        <w:adjustRightInd w:val="0"/>
        <w:jc w:val="both"/>
        <w:rPr>
          <w:rFonts w:ascii="Arial Narrow" w:hAnsi="Arial Narrow"/>
          <w:bCs/>
          <w:sz w:val="22"/>
          <w:szCs w:val="22"/>
        </w:rPr>
      </w:pPr>
    </w:p>
    <w:p w:rsidR="00515C49" w:rsidRDefault="00515C49" w:rsidP="00515C49">
      <w:pPr>
        <w:widowControl w:val="0"/>
        <w:autoSpaceDE w:val="0"/>
        <w:autoSpaceDN w:val="0"/>
        <w:adjustRightInd w:val="0"/>
        <w:jc w:val="both"/>
        <w:rPr>
          <w:rFonts w:ascii="Arial Narrow" w:hAnsi="Arial Narrow"/>
          <w:sz w:val="22"/>
          <w:szCs w:val="22"/>
        </w:rPr>
      </w:pPr>
    </w:p>
    <w:p w:rsidR="006A7800" w:rsidRDefault="00515C49" w:rsidP="006A7800">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6A7800">
        <w:rPr>
          <w:rFonts w:ascii="Arial Narrow" w:hAnsi="Arial Narrow"/>
          <w:bCs/>
          <w:sz w:val="22"/>
          <w:szCs w:val="22"/>
        </w:rPr>
        <w:t>atbalstīt dalījumu projektos ar nosacījumu ka 1. projektā tiek īstenota vēsturisko ēku konservācija tādā pakāpē, kas nodrošina vēsturisko ēku tālāku izmantojumu</w:t>
      </w:r>
    </w:p>
    <w:p w:rsidR="00515C49" w:rsidRDefault="00515C49" w:rsidP="00515C49">
      <w:pPr>
        <w:widowControl w:val="0"/>
        <w:autoSpaceDE w:val="0"/>
        <w:autoSpaceDN w:val="0"/>
        <w:adjustRightInd w:val="0"/>
        <w:jc w:val="both"/>
        <w:rPr>
          <w:rFonts w:ascii="Arial Narrow" w:hAnsi="Arial Narrow"/>
          <w:sz w:val="22"/>
          <w:szCs w:val="22"/>
        </w:rPr>
      </w:pPr>
    </w:p>
    <w:p w:rsidR="00515C49" w:rsidRDefault="00515C49" w:rsidP="00515C49">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515C49" w:rsidRPr="004A2772" w:rsidTr="00B0143B">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C49" w:rsidRPr="004A2772" w:rsidRDefault="00515C49" w:rsidP="00B0143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515C49" w:rsidRPr="004A2772" w:rsidRDefault="00515C49" w:rsidP="00B0143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515C49" w:rsidRPr="004A2772" w:rsidRDefault="00515C49" w:rsidP="00B0143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515C49" w:rsidRPr="004A2772" w:rsidRDefault="00515C49" w:rsidP="00B0143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515C4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515C49" w:rsidRPr="006968B9" w:rsidRDefault="00515C49" w:rsidP="00B0143B">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515C49" w:rsidRPr="00B00FA0"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515C49" w:rsidRPr="005C57C8"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RPr="001336CC" w:rsidRDefault="00515C49" w:rsidP="00B0143B">
            <w:pPr>
              <w:jc w:val="center"/>
              <w:rPr>
                <w:rFonts w:ascii="Arial Narrow" w:hAnsi="Arial Narrow" w:cs="Calibri"/>
                <w:color w:val="000000"/>
                <w:sz w:val="22"/>
                <w:szCs w:val="22"/>
              </w:rPr>
            </w:pPr>
          </w:p>
        </w:tc>
      </w:tr>
      <w:tr w:rsidR="00515C4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515C49" w:rsidRPr="005A4A9C" w:rsidRDefault="00515C49" w:rsidP="00295245">
            <w:pPr>
              <w:rPr>
                <w:rFonts w:ascii="Arial Narrow" w:hAnsi="Arial Narrow" w:cs="Calibri"/>
                <w:color w:val="000000"/>
                <w:sz w:val="22"/>
                <w:szCs w:val="22"/>
              </w:rPr>
            </w:pPr>
            <w:r>
              <w:rPr>
                <w:rFonts w:ascii="Arial Narrow" w:hAnsi="Arial Narrow" w:cs="Calibri"/>
                <w:color w:val="000000"/>
                <w:sz w:val="22"/>
                <w:szCs w:val="22"/>
              </w:rPr>
              <w:lastRenderedPageBreak/>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515C49" w:rsidRPr="00B00FA0"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515C49" w:rsidRPr="005C57C8"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515C49" w:rsidRPr="001336CC" w:rsidRDefault="00515C49" w:rsidP="00B0143B">
            <w:pPr>
              <w:jc w:val="center"/>
              <w:rPr>
                <w:rFonts w:ascii="Arial Narrow" w:hAnsi="Arial Narrow" w:cs="Calibri"/>
                <w:color w:val="000000"/>
                <w:sz w:val="22"/>
                <w:szCs w:val="22"/>
              </w:rPr>
            </w:pPr>
          </w:p>
        </w:tc>
      </w:tr>
      <w:tr w:rsidR="00515C4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515C49" w:rsidRDefault="00515C49" w:rsidP="00B0143B">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515C49"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515C49" w:rsidRPr="005C57C8"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RPr="001336CC" w:rsidRDefault="00515C49" w:rsidP="00B0143B">
            <w:pPr>
              <w:jc w:val="center"/>
              <w:rPr>
                <w:rFonts w:ascii="Arial Narrow" w:hAnsi="Arial Narrow" w:cs="Calibri"/>
                <w:color w:val="000000"/>
                <w:sz w:val="22"/>
                <w:szCs w:val="22"/>
              </w:rPr>
            </w:pPr>
          </w:p>
        </w:tc>
      </w:tr>
      <w:tr w:rsidR="00515C4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515C49" w:rsidRDefault="00515C49" w:rsidP="00B0143B">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515C49" w:rsidRPr="00914C01"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515C49" w:rsidRPr="004A7E6B"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RPr="001336CC" w:rsidRDefault="00515C49" w:rsidP="00B0143B">
            <w:pPr>
              <w:jc w:val="center"/>
              <w:rPr>
                <w:rFonts w:ascii="Arial Narrow" w:hAnsi="Arial Narrow" w:cs="Calibri"/>
                <w:color w:val="000000"/>
                <w:sz w:val="22"/>
                <w:szCs w:val="22"/>
              </w:rPr>
            </w:pPr>
          </w:p>
        </w:tc>
      </w:tr>
      <w:tr w:rsidR="00515C4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515C49" w:rsidRPr="003A58CA" w:rsidRDefault="00515C49" w:rsidP="00B0143B">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515C49" w:rsidRPr="00914C01"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515C49" w:rsidRPr="005C57C8"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RPr="006C5B7B" w:rsidRDefault="00515C49" w:rsidP="00B0143B">
            <w:pPr>
              <w:jc w:val="center"/>
              <w:rPr>
                <w:rFonts w:ascii="Arial Narrow" w:hAnsi="Arial Narrow" w:cs="Calibri"/>
                <w:color w:val="000000"/>
                <w:sz w:val="22"/>
                <w:szCs w:val="22"/>
              </w:rPr>
            </w:pPr>
          </w:p>
        </w:tc>
      </w:tr>
      <w:tr w:rsidR="00515C4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515C49" w:rsidRPr="003A58CA" w:rsidRDefault="00515C49" w:rsidP="00B0143B">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515C49" w:rsidRPr="00914C01"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RPr="005C57C8"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RPr="004958C5"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r>
      <w:tr w:rsidR="00515C4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515C49" w:rsidRDefault="00295245" w:rsidP="00295245">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515C49"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515C49" w:rsidRPr="005C57C8"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RPr="000308DF" w:rsidRDefault="00515C49" w:rsidP="00B0143B">
            <w:pPr>
              <w:jc w:val="center"/>
              <w:rPr>
                <w:rFonts w:ascii="Arial Narrow" w:hAnsi="Arial Narrow" w:cs="Calibri"/>
                <w:color w:val="000000"/>
                <w:sz w:val="22"/>
                <w:szCs w:val="22"/>
              </w:rPr>
            </w:pPr>
          </w:p>
        </w:tc>
      </w:tr>
      <w:tr w:rsidR="00515C4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515C49" w:rsidRDefault="00515C49" w:rsidP="00B0143B">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515C49" w:rsidRPr="00914C01"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515C49" w:rsidRPr="005C57C8"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RPr="000308DF" w:rsidRDefault="00515C49" w:rsidP="00B0143B">
            <w:pPr>
              <w:jc w:val="center"/>
              <w:rPr>
                <w:rFonts w:ascii="Arial Narrow" w:hAnsi="Arial Narrow" w:cs="Calibri"/>
                <w:color w:val="000000"/>
                <w:sz w:val="22"/>
                <w:szCs w:val="22"/>
              </w:rPr>
            </w:pPr>
          </w:p>
        </w:tc>
      </w:tr>
      <w:tr w:rsidR="00515C4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515C49" w:rsidRDefault="00515C49" w:rsidP="00B0143B">
            <w:pPr>
              <w:rPr>
                <w:rFonts w:ascii="Arial Narrow" w:hAnsi="Arial Narrow" w:cs="Calibri"/>
                <w:color w:val="000000"/>
                <w:sz w:val="22"/>
                <w:szCs w:val="22"/>
              </w:rPr>
            </w:pPr>
            <w:r>
              <w:rPr>
                <w:rFonts w:ascii="Arial Narrow" w:hAnsi="Arial Narrow" w:cs="Calibri"/>
                <w:color w:val="000000"/>
                <w:sz w:val="22"/>
                <w:szCs w:val="22"/>
              </w:rPr>
              <w:t>I. Tapiņa</w:t>
            </w:r>
            <w:r w:rsidR="00295245">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515C49"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RPr="005C57C8"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Del="009B6461" w:rsidRDefault="00515C49" w:rsidP="00B0143B">
            <w:pPr>
              <w:jc w:val="center"/>
              <w:rPr>
                <w:rFonts w:ascii="Arial Narrow" w:hAnsi="Arial Narrow" w:cs="Calibri"/>
                <w:color w:val="000000"/>
                <w:sz w:val="22"/>
                <w:szCs w:val="22"/>
              </w:rPr>
            </w:pPr>
          </w:p>
        </w:tc>
      </w:tr>
      <w:tr w:rsidR="00515C49" w:rsidRPr="004A2772" w:rsidTr="00B0143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515C49" w:rsidRPr="00735E2B" w:rsidRDefault="00515C49" w:rsidP="00B0143B">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rsidR="00515C49"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515C49" w:rsidRPr="005C57C8" w:rsidRDefault="00515C49" w:rsidP="00B0143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515C49" w:rsidDel="009B6461" w:rsidRDefault="00515C49" w:rsidP="00B0143B">
            <w:pPr>
              <w:jc w:val="center"/>
              <w:rPr>
                <w:rFonts w:ascii="Arial Narrow" w:hAnsi="Arial Narrow" w:cs="Calibri"/>
                <w:color w:val="000000"/>
                <w:sz w:val="22"/>
                <w:szCs w:val="22"/>
              </w:rPr>
            </w:pPr>
          </w:p>
        </w:tc>
      </w:tr>
      <w:tr w:rsidR="00515C49" w:rsidRPr="004A2772" w:rsidTr="00B0143B">
        <w:trPr>
          <w:trHeight w:val="348"/>
        </w:trPr>
        <w:tc>
          <w:tcPr>
            <w:tcW w:w="2861" w:type="dxa"/>
            <w:tcBorders>
              <w:top w:val="nil"/>
              <w:left w:val="nil"/>
              <w:bottom w:val="nil"/>
              <w:right w:val="nil"/>
            </w:tcBorders>
            <w:shd w:val="clear" w:color="auto" w:fill="auto"/>
            <w:noWrap/>
            <w:vAlign w:val="bottom"/>
            <w:hideMark/>
          </w:tcPr>
          <w:p w:rsidR="00515C49" w:rsidRPr="004A2772" w:rsidRDefault="00515C49" w:rsidP="00B0143B">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515C49" w:rsidRPr="00886B3D"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515C49" w:rsidRPr="00886B3D" w:rsidRDefault="00515C49" w:rsidP="00B0143B">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515C49" w:rsidRPr="00886B3D" w:rsidRDefault="0043570B" w:rsidP="00B0143B">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515C49" w:rsidRDefault="00515C49" w:rsidP="00515C49">
      <w:pPr>
        <w:widowControl w:val="0"/>
        <w:autoSpaceDE w:val="0"/>
        <w:autoSpaceDN w:val="0"/>
        <w:adjustRightInd w:val="0"/>
        <w:jc w:val="both"/>
        <w:rPr>
          <w:rFonts w:ascii="Arial Narrow" w:hAnsi="Arial Narrow"/>
          <w:b/>
          <w:bCs/>
          <w:sz w:val="22"/>
          <w:szCs w:val="22"/>
        </w:rPr>
      </w:pPr>
    </w:p>
    <w:p w:rsidR="00515C49" w:rsidRPr="00E64AF4" w:rsidRDefault="00515C49" w:rsidP="00515C49">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515C49" w:rsidRPr="001E2A8B" w:rsidRDefault="00515C49" w:rsidP="00515C4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6A7800">
        <w:rPr>
          <w:rFonts w:ascii="Arial Narrow" w:hAnsi="Arial Narrow"/>
          <w:sz w:val="22"/>
          <w:szCs w:val="22"/>
        </w:rPr>
        <w:t>8</w:t>
      </w:r>
    </w:p>
    <w:p w:rsidR="00515C49" w:rsidRPr="004958C5" w:rsidRDefault="00515C49" w:rsidP="00515C4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515C49" w:rsidRPr="001E2A8B" w:rsidRDefault="00515C49" w:rsidP="00515C49">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6A7800">
        <w:rPr>
          <w:rFonts w:ascii="Arial Narrow" w:hAnsi="Arial Narrow"/>
          <w:sz w:val="22"/>
          <w:szCs w:val="22"/>
        </w:rPr>
        <w:t xml:space="preserve"> 1</w:t>
      </w:r>
    </w:p>
    <w:p w:rsidR="00515C49" w:rsidRDefault="00515C49" w:rsidP="00515C49">
      <w:pPr>
        <w:widowControl w:val="0"/>
        <w:autoSpaceDE w:val="0"/>
        <w:autoSpaceDN w:val="0"/>
        <w:adjustRightInd w:val="0"/>
        <w:jc w:val="both"/>
        <w:rPr>
          <w:rFonts w:ascii="Arial Narrow" w:hAnsi="Arial Narrow"/>
          <w:sz w:val="22"/>
          <w:szCs w:val="22"/>
        </w:rPr>
      </w:pPr>
    </w:p>
    <w:p w:rsidR="00515C49" w:rsidRDefault="00515C49" w:rsidP="00515C49">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6A7800">
        <w:rPr>
          <w:rFonts w:ascii="Arial Narrow" w:hAnsi="Arial Narrow"/>
          <w:bCs/>
          <w:sz w:val="22"/>
          <w:szCs w:val="22"/>
        </w:rPr>
        <w:t>atbalstīt dalījumu projektos ar nosacījumu ka 1. projektā tiek īstenota vēsturisko ēku konservācija tādā pakāpē, kas nodrošina vēsturisko ēku tālāku izmantojumu.</w:t>
      </w:r>
    </w:p>
    <w:p w:rsidR="007C0D4D" w:rsidRDefault="007C0D4D" w:rsidP="008A50F3">
      <w:pPr>
        <w:widowControl w:val="0"/>
        <w:autoSpaceDE w:val="0"/>
        <w:autoSpaceDN w:val="0"/>
        <w:adjustRightInd w:val="0"/>
        <w:jc w:val="both"/>
        <w:rPr>
          <w:rFonts w:ascii="Arial Narrow" w:hAnsi="Arial Narrow"/>
          <w:b/>
          <w:bCs/>
          <w:sz w:val="22"/>
          <w:szCs w:val="22"/>
        </w:rPr>
      </w:pPr>
    </w:p>
    <w:p w:rsidR="007C0D4D" w:rsidRPr="00EE7067" w:rsidRDefault="007C0D4D" w:rsidP="007C0D4D">
      <w:pPr>
        <w:widowControl w:val="0"/>
        <w:autoSpaceDE w:val="0"/>
        <w:autoSpaceDN w:val="0"/>
        <w:adjustRightInd w:val="0"/>
        <w:jc w:val="both"/>
        <w:rPr>
          <w:rFonts w:ascii="Arial Narrow" w:hAnsi="Arial Narrow"/>
          <w:b/>
          <w:bCs/>
          <w:sz w:val="22"/>
          <w:szCs w:val="22"/>
        </w:rPr>
      </w:pPr>
    </w:p>
    <w:p w:rsidR="007C0D4D" w:rsidRPr="00EE7067" w:rsidRDefault="007C0D4D" w:rsidP="008A50F3">
      <w:pPr>
        <w:widowControl w:val="0"/>
        <w:autoSpaceDE w:val="0"/>
        <w:autoSpaceDN w:val="0"/>
        <w:adjustRightInd w:val="0"/>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2D4E53" w:rsidRDefault="008A50F3" w:rsidP="008A50F3">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43570B">
        <w:rPr>
          <w:rFonts w:ascii="Arial Narrow" w:hAnsi="Arial Narrow"/>
          <w:sz w:val="22"/>
          <w:szCs w:val="22"/>
        </w:rPr>
        <w:t>16.00</w:t>
      </w:r>
    </w:p>
    <w:p w:rsidR="008A50F3" w:rsidRPr="006C0A4F" w:rsidRDefault="008A50F3" w:rsidP="00E64AF4">
      <w:pPr>
        <w:widowControl w:val="0"/>
        <w:autoSpaceDE w:val="0"/>
        <w:autoSpaceDN w:val="0"/>
        <w:adjustRightInd w:val="0"/>
        <w:spacing w:line="480" w:lineRule="auto"/>
        <w:jc w:val="both"/>
        <w:rPr>
          <w:rFonts w:ascii="Arial Narrow" w:hAnsi="Arial Narrow"/>
          <w:sz w:val="22"/>
          <w:szCs w:val="22"/>
        </w:rPr>
      </w:pPr>
    </w:p>
    <w:p w:rsidR="008A50F3" w:rsidRDefault="008A50F3" w:rsidP="00E64AF4">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Kronbergs</w:t>
      </w:r>
    </w:p>
    <w:p w:rsidR="008A50F3" w:rsidRDefault="008A50F3" w:rsidP="00E64AF4">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E64AF4">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8A50F3" w:rsidRDefault="008A50F3" w:rsidP="00E64AF4">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Brūzis</w:t>
      </w:r>
    </w:p>
    <w:p w:rsidR="008A50F3" w:rsidRDefault="008A50F3" w:rsidP="00E64AF4">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8A50F3" w:rsidRDefault="008A50F3" w:rsidP="00E64AF4">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95245">
        <w:rPr>
          <w:rFonts w:ascii="Arial Narrow" w:hAnsi="Arial Narrow"/>
          <w:sz w:val="22"/>
          <w:szCs w:val="22"/>
          <w:lang w:val="lv-LV"/>
        </w:rPr>
        <w:t>A. Lapiņš</w:t>
      </w:r>
    </w:p>
    <w:p w:rsidR="008A50F3" w:rsidRDefault="008A50F3" w:rsidP="00E64AF4">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Purmale</w:t>
      </w:r>
    </w:p>
    <w:p w:rsidR="008A50F3" w:rsidRDefault="008A50F3" w:rsidP="00E64AF4">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rsidR="008A50F3" w:rsidRDefault="008A50F3" w:rsidP="00E64AF4">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5D726A" w:rsidRDefault="005D726A" w:rsidP="00E64AF4">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8A50F3" w:rsidRDefault="008A50F3" w:rsidP="00E64AF4">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8A50F3">
      <w:pPr>
        <w:pStyle w:val="Sarakstarindkopa"/>
        <w:ind w:left="2160" w:hanging="2160"/>
        <w:jc w:val="right"/>
        <w:rPr>
          <w:rFonts w:ascii="Arial Narrow" w:hAnsi="Arial Narrow"/>
          <w:sz w:val="22"/>
          <w:szCs w:val="22"/>
          <w:lang w:val="lv-LV"/>
        </w:rPr>
      </w:pPr>
    </w:p>
    <w:p w:rsidR="008A50F3" w:rsidRDefault="008A50F3" w:rsidP="00E6346D">
      <w:pPr>
        <w:pStyle w:val="Sarakstarindkopa"/>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rsidR="00B0143B" w:rsidRPr="00E64AF4" w:rsidRDefault="008A50F3" w:rsidP="00E64AF4">
      <w:pPr>
        <w:pStyle w:val="Sarakstarindkopa"/>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B0143B" w:rsidRPr="00E64AF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B25" w:rsidRDefault="00226B25" w:rsidP="00072EA9">
      <w:r>
        <w:separator/>
      </w:r>
    </w:p>
  </w:endnote>
  <w:endnote w:type="continuationSeparator" w:id="0">
    <w:p w:rsidR="00226B25" w:rsidRDefault="00226B25" w:rsidP="0007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rsidR="004F76C9" w:rsidRDefault="004F76C9">
        <w:pPr>
          <w:pStyle w:val="Kjene"/>
          <w:jc w:val="right"/>
        </w:pPr>
        <w:r>
          <w:fldChar w:fldCharType="begin"/>
        </w:r>
        <w:r>
          <w:instrText>PAGE   \* MERGEFORMAT</w:instrText>
        </w:r>
        <w:r>
          <w:fldChar w:fldCharType="separate"/>
        </w:r>
        <w:r w:rsidR="00F46E81" w:rsidRPr="00F46E81">
          <w:rPr>
            <w:noProof/>
            <w:lang w:val="lv-LV"/>
          </w:rPr>
          <w:t>1</w:t>
        </w:r>
        <w:r>
          <w:fldChar w:fldCharType="end"/>
        </w:r>
      </w:p>
    </w:sdtContent>
  </w:sdt>
  <w:p w:rsidR="004F76C9" w:rsidRDefault="004F76C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B25" w:rsidRDefault="00226B25" w:rsidP="00072EA9">
      <w:r>
        <w:separator/>
      </w:r>
    </w:p>
  </w:footnote>
  <w:footnote w:type="continuationSeparator" w:id="0">
    <w:p w:rsidR="00226B25" w:rsidRDefault="00226B25" w:rsidP="00072E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0137A3"/>
    <w:multiLevelType w:val="hybridMultilevel"/>
    <w:tmpl w:val="F872B18E"/>
    <w:lvl w:ilvl="0" w:tplc="04260015">
      <w:start w:val="1"/>
      <w:numFmt w:val="upperLetter"/>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14"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360318"/>
    <w:multiLevelType w:val="hybridMultilevel"/>
    <w:tmpl w:val="BA04A03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E6259C"/>
    <w:multiLevelType w:val="hybridMultilevel"/>
    <w:tmpl w:val="7F0C6F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9"/>
  </w:num>
  <w:num w:numId="3">
    <w:abstractNumId w:val="20"/>
  </w:num>
  <w:num w:numId="4">
    <w:abstractNumId w:val="47"/>
  </w:num>
  <w:num w:numId="5">
    <w:abstractNumId w:val="6"/>
  </w:num>
  <w:num w:numId="6">
    <w:abstractNumId w:val="29"/>
  </w:num>
  <w:num w:numId="7">
    <w:abstractNumId w:val="12"/>
  </w:num>
  <w:num w:numId="8">
    <w:abstractNumId w:val="36"/>
  </w:num>
  <w:num w:numId="9">
    <w:abstractNumId w:val="10"/>
  </w:num>
  <w:num w:numId="10">
    <w:abstractNumId w:val="3"/>
  </w:num>
  <w:num w:numId="11">
    <w:abstractNumId w:val="16"/>
  </w:num>
  <w:num w:numId="12">
    <w:abstractNumId w:val="25"/>
  </w:num>
  <w:num w:numId="13">
    <w:abstractNumId w:val="35"/>
  </w:num>
  <w:num w:numId="14">
    <w:abstractNumId w:val="15"/>
  </w:num>
  <w:num w:numId="15">
    <w:abstractNumId w:val="5"/>
  </w:num>
  <w:num w:numId="16">
    <w:abstractNumId w:val="0"/>
  </w:num>
  <w:num w:numId="17">
    <w:abstractNumId w:val="31"/>
  </w:num>
  <w:num w:numId="18">
    <w:abstractNumId w:val="44"/>
  </w:num>
  <w:num w:numId="19">
    <w:abstractNumId w:val="39"/>
  </w:num>
  <w:num w:numId="20">
    <w:abstractNumId w:val="8"/>
  </w:num>
  <w:num w:numId="21">
    <w:abstractNumId w:val="26"/>
  </w:num>
  <w:num w:numId="22">
    <w:abstractNumId w:val="28"/>
  </w:num>
  <w:num w:numId="23">
    <w:abstractNumId w:val="41"/>
  </w:num>
  <w:num w:numId="24">
    <w:abstractNumId w:val="46"/>
  </w:num>
  <w:num w:numId="25">
    <w:abstractNumId w:val="42"/>
  </w:num>
  <w:num w:numId="26">
    <w:abstractNumId w:val="30"/>
  </w:num>
  <w:num w:numId="27">
    <w:abstractNumId w:val="18"/>
  </w:num>
  <w:num w:numId="28">
    <w:abstractNumId w:val="32"/>
  </w:num>
  <w:num w:numId="29">
    <w:abstractNumId w:val="33"/>
  </w:num>
  <w:num w:numId="30">
    <w:abstractNumId w:val="17"/>
  </w:num>
  <w:num w:numId="31">
    <w:abstractNumId w:val="7"/>
  </w:num>
  <w:num w:numId="32">
    <w:abstractNumId w:val="34"/>
  </w:num>
  <w:num w:numId="33">
    <w:abstractNumId w:val="22"/>
  </w:num>
  <w:num w:numId="34">
    <w:abstractNumId w:val="48"/>
  </w:num>
  <w:num w:numId="35">
    <w:abstractNumId w:val="14"/>
  </w:num>
  <w:num w:numId="36">
    <w:abstractNumId w:val="2"/>
  </w:num>
  <w:num w:numId="37">
    <w:abstractNumId w:val="43"/>
  </w:num>
  <w:num w:numId="38">
    <w:abstractNumId w:val="23"/>
  </w:num>
  <w:num w:numId="39">
    <w:abstractNumId w:val="1"/>
  </w:num>
  <w:num w:numId="40">
    <w:abstractNumId w:val="38"/>
  </w:num>
  <w:num w:numId="41">
    <w:abstractNumId w:val="40"/>
  </w:num>
  <w:num w:numId="42">
    <w:abstractNumId w:val="37"/>
  </w:num>
  <w:num w:numId="43">
    <w:abstractNumId w:val="21"/>
  </w:num>
  <w:num w:numId="44">
    <w:abstractNumId w:val="11"/>
  </w:num>
  <w:num w:numId="45">
    <w:abstractNumId w:val="4"/>
  </w:num>
  <w:num w:numId="46">
    <w:abstractNumId w:val="19"/>
  </w:num>
  <w:num w:numId="47">
    <w:abstractNumId w:val="27"/>
  </w:num>
  <w:num w:numId="48">
    <w:abstractNumId w:val="1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316F"/>
    <w:rsid w:val="00014FCC"/>
    <w:rsid w:val="000256ED"/>
    <w:rsid w:val="00026EB3"/>
    <w:rsid w:val="000271C4"/>
    <w:rsid w:val="0003048E"/>
    <w:rsid w:val="00035EEF"/>
    <w:rsid w:val="00063D24"/>
    <w:rsid w:val="00072EA9"/>
    <w:rsid w:val="00074340"/>
    <w:rsid w:val="00074B7E"/>
    <w:rsid w:val="00083BC7"/>
    <w:rsid w:val="00086018"/>
    <w:rsid w:val="000967EF"/>
    <w:rsid w:val="00096DF0"/>
    <w:rsid w:val="000A3EB3"/>
    <w:rsid w:val="000B1EE6"/>
    <w:rsid w:val="000B48E3"/>
    <w:rsid w:val="000C1BDB"/>
    <w:rsid w:val="000C1DD0"/>
    <w:rsid w:val="000F171C"/>
    <w:rsid w:val="00104BB7"/>
    <w:rsid w:val="00122140"/>
    <w:rsid w:val="00137AF7"/>
    <w:rsid w:val="00147D51"/>
    <w:rsid w:val="00152E5D"/>
    <w:rsid w:val="00162602"/>
    <w:rsid w:val="001626E4"/>
    <w:rsid w:val="00174F80"/>
    <w:rsid w:val="00176347"/>
    <w:rsid w:val="001A7A97"/>
    <w:rsid w:val="001C183B"/>
    <w:rsid w:val="002077C2"/>
    <w:rsid w:val="00215761"/>
    <w:rsid w:val="002213E3"/>
    <w:rsid w:val="00223384"/>
    <w:rsid w:val="00226B25"/>
    <w:rsid w:val="00251EA4"/>
    <w:rsid w:val="00283061"/>
    <w:rsid w:val="00295245"/>
    <w:rsid w:val="00295F80"/>
    <w:rsid w:val="002A1960"/>
    <w:rsid w:val="002A53F5"/>
    <w:rsid w:val="003039AD"/>
    <w:rsid w:val="00312327"/>
    <w:rsid w:val="00316B18"/>
    <w:rsid w:val="00321CCA"/>
    <w:rsid w:val="003234F6"/>
    <w:rsid w:val="00335694"/>
    <w:rsid w:val="003505A1"/>
    <w:rsid w:val="00356358"/>
    <w:rsid w:val="00361479"/>
    <w:rsid w:val="0036550D"/>
    <w:rsid w:val="00366E6C"/>
    <w:rsid w:val="00367AEA"/>
    <w:rsid w:val="003723AF"/>
    <w:rsid w:val="00376661"/>
    <w:rsid w:val="0038438A"/>
    <w:rsid w:val="00392355"/>
    <w:rsid w:val="003A355A"/>
    <w:rsid w:val="003B06CC"/>
    <w:rsid w:val="003D2D61"/>
    <w:rsid w:val="003D309B"/>
    <w:rsid w:val="003E2009"/>
    <w:rsid w:val="003E23F9"/>
    <w:rsid w:val="003E70B9"/>
    <w:rsid w:val="003F56E4"/>
    <w:rsid w:val="0041056D"/>
    <w:rsid w:val="004215DE"/>
    <w:rsid w:val="0043570B"/>
    <w:rsid w:val="0044288D"/>
    <w:rsid w:val="0045584B"/>
    <w:rsid w:val="004577C3"/>
    <w:rsid w:val="004609B9"/>
    <w:rsid w:val="00460FE2"/>
    <w:rsid w:val="00484679"/>
    <w:rsid w:val="00490972"/>
    <w:rsid w:val="00497980"/>
    <w:rsid w:val="004C3092"/>
    <w:rsid w:val="004D64DA"/>
    <w:rsid w:val="004E2EF1"/>
    <w:rsid w:val="004F53E5"/>
    <w:rsid w:val="004F76C9"/>
    <w:rsid w:val="00515C49"/>
    <w:rsid w:val="005264AB"/>
    <w:rsid w:val="00526617"/>
    <w:rsid w:val="00533908"/>
    <w:rsid w:val="0054689E"/>
    <w:rsid w:val="00555E14"/>
    <w:rsid w:val="00557BE4"/>
    <w:rsid w:val="0056312E"/>
    <w:rsid w:val="00571662"/>
    <w:rsid w:val="0057606B"/>
    <w:rsid w:val="0058033C"/>
    <w:rsid w:val="0059238B"/>
    <w:rsid w:val="005B77E3"/>
    <w:rsid w:val="005C07D5"/>
    <w:rsid w:val="005C6DA4"/>
    <w:rsid w:val="005D3683"/>
    <w:rsid w:val="005D726A"/>
    <w:rsid w:val="005E0ADD"/>
    <w:rsid w:val="005E2321"/>
    <w:rsid w:val="005F2296"/>
    <w:rsid w:val="00601D81"/>
    <w:rsid w:val="006270F1"/>
    <w:rsid w:val="00653F26"/>
    <w:rsid w:val="00663DCF"/>
    <w:rsid w:val="006776E5"/>
    <w:rsid w:val="00691F35"/>
    <w:rsid w:val="006A7800"/>
    <w:rsid w:val="006C484C"/>
    <w:rsid w:val="006D6B35"/>
    <w:rsid w:val="006E33F3"/>
    <w:rsid w:val="006E644D"/>
    <w:rsid w:val="006F0246"/>
    <w:rsid w:val="00710557"/>
    <w:rsid w:val="007119EE"/>
    <w:rsid w:val="00712FEB"/>
    <w:rsid w:val="00731E98"/>
    <w:rsid w:val="007505BF"/>
    <w:rsid w:val="00754EFD"/>
    <w:rsid w:val="007573AD"/>
    <w:rsid w:val="007735D1"/>
    <w:rsid w:val="0077695A"/>
    <w:rsid w:val="007A3AD2"/>
    <w:rsid w:val="007A4523"/>
    <w:rsid w:val="007C0D4D"/>
    <w:rsid w:val="007C74B6"/>
    <w:rsid w:val="007D2D8F"/>
    <w:rsid w:val="007E7379"/>
    <w:rsid w:val="007E7896"/>
    <w:rsid w:val="007F5A4B"/>
    <w:rsid w:val="008042F8"/>
    <w:rsid w:val="008262ED"/>
    <w:rsid w:val="00832799"/>
    <w:rsid w:val="00835E4E"/>
    <w:rsid w:val="00851000"/>
    <w:rsid w:val="008541A3"/>
    <w:rsid w:val="00860177"/>
    <w:rsid w:val="00861959"/>
    <w:rsid w:val="00880884"/>
    <w:rsid w:val="00884770"/>
    <w:rsid w:val="00891D83"/>
    <w:rsid w:val="00896E0B"/>
    <w:rsid w:val="008A50F3"/>
    <w:rsid w:val="008C456F"/>
    <w:rsid w:val="008D336A"/>
    <w:rsid w:val="008E7CCF"/>
    <w:rsid w:val="008F291C"/>
    <w:rsid w:val="0094610E"/>
    <w:rsid w:val="00951AEB"/>
    <w:rsid w:val="00952C2C"/>
    <w:rsid w:val="00956028"/>
    <w:rsid w:val="00973921"/>
    <w:rsid w:val="009B0F11"/>
    <w:rsid w:val="009D0162"/>
    <w:rsid w:val="009F1CCE"/>
    <w:rsid w:val="00A118C8"/>
    <w:rsid w:val="00A17B41"/>
    <w:rsid w:val="00A315DC"/>
    <w:rsid w:val="00A44890"/>
    <w:rsid w:val="00A530C4"/>
    <w:rsid w:val="00A76ADD"/>
    <w:rsid w:val="00A81F0A"/>
    <w:rsid w:val="00AA2545"/>
    <w:rsid w:val="00AA2A4D"/>
    <w:rsid w:val="00AB22CD"/>
    <w:rsid w:val="00AF62A0"/>
    <w:rsid w:val="00B0143B"/>
    <w:rsid w:val="00B21A9C"/>
    <w:rsid w:val="00B23182"/>
    <w:rsid w:val="00B24C8D"/>
    <w:rsid w:val="00B46968"/>
    <w:rsid w:val="00B55A2D"/>
    <w:rsid w:val="00B6677A"/>
    <w:rsid w:val="00B77C23"/>
    <w:rsid w:val="00B95CCF"/>
    <w:rsid w:val="00BA1D7C"/>
    <w:rsid w:val="00BA68DF"/>
    <w:rsid w:val="00BD6623"/>
    <w:rsid w:val="00BE6E54"/>
    <w:rsid w:val="00BF0600"/>
    <w:rsid w:val="00C41C99"/>
    <w:rsid w:val="00C63461"/>
    <w:rsid w:val="00C65F68"/>
    <w:rsid w:val="00C664EB"/>
    <w:rsid w:val="00C75753"/>
    <w:rsid w:val="00C768A3"/>
    <w:rsid w:val="00C81BE2"/>
    <w:rsid w:val="00CB350C"/>
    <w:rsid w:val="00CC3B31"/>
    <w:rsid w:val="00CF0E81"/>
    <w:rsid w:val="00D113F6"/>
    <w:rsid w:val="00D24419"/>
    <w:rsid w:val="00D301A0"/>
    <w:rsid w:val="00D5344D"/>
    <w:rsid w:val="00D63455"/>
    <w:rsid w:val="00D75E52"/>
    <w:rsid w:val="00D83FB4"/>
    <w:rsid w:val="00D851E8"/>
    <w:rsid w:val="00D9245A"/>
    <w:rsid w:val="00D94A36"/>
    <w:rsid w:val="00DC3141"/>
    <w:rsid w:val="00DD74AC"/>
    <w:rsid w:val="00DD79D0"/>
    <w:rsid w:val="00DF1EB5"/>
    <w:rsid w:val="00DF2F7B"/>
    <w:rsid w:val="00E203BC"/>
    <w:rsid w:val="00E21A6C"/>
    <w:rsid w:val="00E35721"/>
    <w:rsid w:val="00E4054D"/>
    <w:rsid w:val="00E408FD"/>
    <w:rsid w:val="00E619BB"/>
    <w:rsid w:val="00E6346D"/>
    <w:rsid w:val="00E64AF4"/>
    <w:rsid w:val="00E72C07"/>
    <w:rsid w:val="00E82D90"/>
    <w:rsid w:val="00E9028A"/>
    <w:rsid w:val="00EB6919"/>
    <w:rsid w:val="00EB79A7"/>
    <w:rsid w:val="00EC03EC"/>
    <w:rsid w:val="00ED08FE"/>
    <w:rsid w:val="00F123D0"/>
    <w:rsid w:val="00F262A0"/>
    <w:rsid w:val="00F2703D"/>
    <w:rsid w:val="00F31059"/>
    <w:rsid w:val="00F40724"/>
    <w:rsid w:val="00F46E81"/>
    <w:rsid w:val="00F679C4"/>
    <w:rsid w:val="00F70821"/>
    <w:rsid w:val="00FC10A6"/>
    <w:rsid w:val="00FC16CE"/>
    <w:rsid w:val="00FC537D"/>
    <w:rsid w:val="00FF66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B5F1"/>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4936</TotalTime>
  <Pages>15</Pages>
  <Words>28582</Words>
  <Characters>16293</Characters>
  <Application>Microsoft Office Word</Application>
  <DocSecurity>0</DocSecurity>
  <Lines>135</Lines>
  <Paragraphs>89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125</cp:revision>
  <dcterms:created xsi:type="dcterms:W3CDTF">2022-12-14T08:55:00Z</dcterms:created>
  <dcterms:modified xsi:type="dcterms:W3CDTF">2023-01-05T17:30:00Z</dcterms:modified>
</cp:coreProperties>
</file>